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64B0" w:rsidRDefault="000E64B0">
      <w:pPr>
        <w:spacing w:line="400" w:lineRule="atLeast"/>
        <w:jc w:val="left"/>
        <w:rPr>
          <w:rFonts w:ascii="宋体" w:hAnsi="宋体"/>
          <w:b/>
          <w:sz w:val="56"/>
          <w:szCs w:val="28"/>
        </w:rPr>
      </w:pPr>
      <w:bookmarkStart w:id="0" w:name="_Toc527495447"/>
    </w:p>
    <w:p w:rsidR="000E64B0" w:rsidRDefault="008353F4">
      <w:pPr>
        <w:autoSpaceDE w:val="0"/>
        <w:autoSpaceDN w:val="0"/>
        <w:spacing w:line="500" w:lineRule="atLeast"/>
        <w:jc w:val="center"/>
        <w:textAlignment w:val="bottom"/>
        <w:rPr>
          <w:rFonts w:ascii="宋体" w:hAnsi="宋体"/>
          <w:b/>
          <w:bCs/>
          <w:spacing w:val="120"/>
          <w:sz w:val="52"/>
          <w:szCs w:val="52"/>
        </w:rPr>
      </w:pPr>
      <w:r>
        <w:rPr>
          <w:rFonts w:ascii="宋体" w:hAnsi="宋体" w:hint="eastAsia"/>
          <w:b/>
          <w:bCs/>
          <w:spacing w:val="120"/>
          <w:sz w:val="52"/>
          <w:szCs w:val="52"/>
        </w:rPr>
        <w:t>温州港集团有限公司</w:t>
      </w:r>
    </w:p>
    <w:p w:rsidR="000E64B0" w:rsidRDefault="008353F4">
      <w:pPr>
        <w:autoSpaceDE w:val="0"/>
        <w:autoSpaceDN w:val="0"/>
        <w:spacing w:line="500" w:lineRule="atLeast"/>
        <w:jc w:val="center"/>
        <w:textAlignment w:val="bottom"/>
        <w:rPr>
          <w:rFonts w:ascii="宋体" w:hAnsi="宋体"/>
          <w:b/>
          <w:bCs/>
          <w:spacing w:val="120"/>
          <w:sz w:val="52"/>
          <w:szCs w:val="52"/>
        </w:rPr>
      </w:pPr>
      <w:r>
        <w:rPr>
          <w:rFonts w:ascii="宋体" w:hAnsi="宋体" w:hint="eastAsia"/>
          <w:b/>
          <w:bCs/>
          <w:spacing w:val="120"/>
          <w:sz w:val="52"/>
          <w:szCs w:val="52"/>
        </w:rPr>
        <w:t>龙湾港务分公司</w:t>
      </w:r>
    </w:p>
    <w:p w:rsidR="000E64B0" w:rsidRDefault="000E64B0">
      <w:pPr>
        <w:pStyle w:val="ac"/>
        <w:rPr>
          <w:rFonts w:ascii="宋体" w:hAnsi="宋体"/>
          <w:b/>
          <w:sz w:val="52"/>
        </w:rPr>
      </w:pPr>
    </w:p>
    <w:p w:rsidR="000E64B0" w:rsidRDefault="000E64B0">
      <w:pPr>
        <w:autoSpaceDE w:val="0"/>
        <w:autoSpaceDN w:val="0"/>
        <w:spacing w:line="500" w:lineRule="atLeast"/>
        <w:jc w:val="center"/>
        <w:textAlignment w:val="bottom"/>
        <w:rPr>
          <w:rFonts w:ascii="宋体" w:hAnsi="宋体"/>
          <w:b/>
          <w:bCs/>
          <w:sz w:val="72"/>
          <w:szCs w:val="72"/>
        </w:rPr>
      </w:pPr>
    </w:p>
    <w:p w:rsidR="000E64B0" w:rsidRDefault="008353F4">
      <w:pPr>
        <w:autoSpaceDE w:val="0"/>
        <w:autoSpaceDN w:val="0"/>
        <w:spacing w:line="500" w:lineRule="atLeast"/>
        <w:jc w:val="center"/>
        <w:textAlignment w:val="bottom"/>
        <w:rPr>
          <w:rFonts w:ascii="宋体" w:hAnsi="宋体"/>
          <w:b/>
          <w:bCs/>
          <w:sz w:val="72"/>
          <w:szCs w:val="72"/>
        </w:rPr>
      </w:pPr>
      <w:r>
        <w:rPr>
          <w:rFonts w:ascii="宋体" w:hAnsi="宋体" w:hint="eastAsia"/>
          <w:b/>
          <w:bCs/>
          <w:sz w:val="72"/>
          <w:szCs w:val="72"/>
        </w:rPr>
        <w:t>招 标 文 件</w:t>
      </w:r>
    </w:p>
    <w:p w:rsidR="000E64B0" w:rsidRDefault="000E64B0">
      <w:pPr>
        <w:spacing w:line="400" w:lineRule="atLeast"/>
        <w:jc w:val="center"/>
        <w:rPr>
          <w:rFonts w:ascii="宋体" w:hAnsi="宋体"/>
          <w:b/>
          <w:sz w:val="32"/>
        </w:rPr>
      </w:pPr>
    </w:p>
    <w:p w:rsidR="000E64B0" w:rsidRDefault="000E64B0">
      <w:pPr>
        <w:spacing w:line="400" w:lineRule="exact"/>
        <w:jc w:val="center"/>
        <w:rPr>
          <w:rFonts w:ascii="宋体" w:hAnsi="宋体"/>
          <w:b/>
          <w:bCs/>
          <w:sz w:val="32"/>
          <w:szCs w:val="32"/>
        </w:rPr>
      </w:pPr>
    </w:p>
    <w:p w:rsidR="000E64B0" w:rsidRDefault="000E64B0">
      <w:pPr>
        <w:pStyle w:val="ac"/>
      </w:pPr>
    </w:p>
    <w:p w:rsidR="000E64B0" w:rsidRPr="00C96854" w:rsidRDefault="000E64B0">
      <w:pPr>
        <w:jc w:val="center"/>
        <w:rPr>
          <w:rFonts w:ascii="宋体" w:hAnsi="宋体"/>
          <w:b/>
          <w:bCs/>
          <w:sz w:val="24"/>
        </w:rPr>
      </w:pPr>
    </w:p>
    <w:p w:rsidR="000E64B0" w:rsidRDefault="000E64B0">
      <w:pPr>
        <w:jc w:val="center"/>
        <w:rPr>
          <w:rFonts w:ascii="宋体" w:hAnsi="宋体"/>
          <w:b/>
          <w:bCs/>
          <w:sz w:val="24"/>
        </w:rPr>
      </w:pPr>
    </w:p>
    <w:p w:rsidR="000E64B0" w:rsidRDefault="008353F4">
      <w:pPr>
        <w:tabs>
          <w:tab w:val="left" w:pos="1985"/>
          <w:tab w:val="left" w:pos="4860"/>
        </w:tabs>
        <w:spacing w:line="600" w:lineRule="exact"/>
        <w:ind w:leftChars="-95" w:left="-1" w:right="98" w:hangingChars="52" w:hanging="198"/>
        <w:jc w:val="left"/>
        <w:rPr>
          <w:rFonts w:ascii="宋体" w:hAnsi="宋体"/>
          <w:b/>
          <w:spacing w:val="40"/>
          <w:sz w:val="28"/>
          <w:szCs w:val="28"/>
        </w:rPr>
      </w:pPr>
      <w:r>
        <w:rPr>
          <w:rFonts w:ascii="宋体" w:hAnsi="宋体" w:hint="eastAsia"/>
          <w:b/>
          <w:spacing w:val="40"/>
          <w:sz w:val="30"/>
          <w:szCs w:val="30"/>
        </w:rPr>
        <w:t xml:space="preserve">  </w:t>
      </w:r>
      <w:r>
        <w:rPr>
          <w:rFonts w:ascii="宋体" w:hAnsi="宋体" w:hint="eastAsia"/>
          <w:b/>
          <w:spacing w:val="40"/>
          <w:sz w:val="28"/>
          <w:szCs w:val="28"/>
        </w:rPr>
        <w:t xml:space="preserve"> 项目编号：</w:t>
      </w:r>
      <w:r w:rsidR="00E97386" w:rsidRPr="00E97386">
        <w:rPr>
          <w:rFonts w:ascii="宋体" w:hAnsi="宋体"/>
          <w:b/>
          <w:spacing w:val="40"/>
          <w:sz w:val="28"/>
          <w:szCs w:val="28"/>
        </w:rPr>
        <w:t>LWZHFW2026159</w:t>
      </w:r>
    </w:p>
    <w:p w:rsidR="000E64B0" w:rsidRDefault="008353F4">
      <w:pPr>
        <w:tabs>
          <w:tab w:val="left" w:pos="1985"/>
          <w:tab w:val="left" w:pos="4860"/>
        </w:tabs>
        <w:spacing w:line="600" w:lineRule="exact"/>
        <w:ind w:leftChars="-95" w:left="2148" w:right="-142" w:hangingChars="650" w:hanging="2347"/>
        <w:jc w:val="left"/>
        <w:rPr>
          <w:rFonts w:ascii="宋体" w:hAnsi="宋体"/>
          <w:b/>
          <w:spacing w:val="40"/>
          <w:sz w:val="28"/>
          <w:szCs w:val="28"/>
        </w:rPr>
      </w:pPr>
      <w:r>
        <w:rPr>
          <w:rFonts w:ascii="宋体" w:hAnsi="宋体" w:hint="eastAsia"/>
          <w:b/>
          <w:spacing w:val="40"/>
          <w:sz w:val="28"/>
          <w:szCs w:val="28"/>
        </w:rPr>
        <w:t xml:space="preserve">   项目名称：</w:t>
      </w:r>
      <w:bookmarkStart w:id="1" w:name="OLE_LINK2"/>
      <w:r>
        <w:rPr>
          <w:rFonts w:ascii="宋体" w:hAnsi="宋体" w:hint="eastAsia"/>
          <w:b/>
          <w:spacing w:val="-11"/>
          <w:sz w:val="28"/>
          <w:szCs w:val="28"/>
        </w:rPr>
        <w:t>温州港集团有限公司龙湾港务分公司16</w:t>
      </w:r>
      <w:r w:rsidR="00B91326">
        <w:rPr>
          <w:rFonts w:ascii="宋体" w:hAnsi="宋体" w:hint="eastAsia"/>
          <w:b/>
          <w:spacing w:val="-11"/>
          <w:sz w:val="28"/>
          <w:szCs w:val="28"/>
        </w:rPr>
        <w:t>吨门机除锈油漆</w:t>
      </w:r>
    </w:p>
    <w:bookmarkEnd w:id="1"/>
    <w:p w:rsidR="000E64B0" w:rsidRDefault="008353F4">
      <w:pPr>
        <w:tabs>
          <w:tab w:val="left" w:pos="4860"/>
        </w:tabs>
        <w:spacing w:line="600" w:lineRule="exact"/>
        <w:ind w:leftChars="-95" w:left="-11" w:right="1143" w:hangingChars="52" w:hanging="188"/>
        <w:jc w:val="left"/>
        <w:rPr>
          <w:rFonts w:ascii="宋体" w:hAnsi="宋体"/>
          <w:b/>
          <w:spacing w:val="40"/>
          <w:sz w:val="28"/>
          <w:szCs w:val="28"/>
        </w:rPr>
      </w:pPr>
      <w:r>
        <w:rPr>
          <w:rFonts w:ascii="宋体" w:hAnsi="宋体" w:hint="eastAsia"/>
          <w:b/>
          <w:spacing w:val="40"/>
          <w:sz w:val="28"/>
          <w:szCs w:val="28"/>
        </w:rPr>
        <w:t xml:space="preserve">   招标方式</w:t>
      </w:r>
      <w:r>
        <w:rPr>
          <w:rFonts w:ascii="宋体" w:hAnsi="宋体" w:hint="eastAsia"/>
          <w:b/>
          <w:sz w:val="28"/>
          <w:szCs w:val="28"/>
        </w:rPr>
        <w:t>：公 开 招 标</w:t>
      </w:r>
    </w:p>
    <w:p w:rsidR="000E64B0" w:rsidRDefault="000E64B0">
      <w:pPr>
        <w:ind w:leftChars="-95" w:left="-53" w:hangingChars="52" w:hanging="146"/>
        <w:jc w:val="center"/>
        <w:rPr>
          <w:rFonts w:ascii="宋体" w:hAnsi="宋体"/>
          <w:b/>
          <w:bCs/>
          <w:sz w:val="28"/>
          <w:szCs w:val="28"/>
        </w:rPr>
      </w:pPr>
    </w:p>
    <w:p w:rsidR="000E64B0" w:rsidRPr="00C11CC6" w:rsidRDefault="000E64B0">
      <w:pPr>
        <w:tabs>
          <w:tab w:val="left" w:pos="4860"/>
        </w:tabs>
        <w:spacing w:line="600" w:lineRule="exact"/>
        <w:jc w:val="left"/>
        <w:rPr>
          <w:rFonts w:ascii="宋体" w:hAnsi="宋体"/>
          <w:b/>
          <w:spacing w:val="40"/>
          <w:sz w:val="28"/>
          <w:szCs w:val="28"/>
        </w:rPr>
      </w:pPr>
    </w:p>
    <w:p w:rsidR="000E64B0" w:rsidRDefault="008353F4">
      <w:pPr>
        <w:tabs>
          <w:tab w:val="left" w:pos="4860"/>
        </w:tabs>
        <w:spacing w:line="600" w:lineRule="exact"/>
        <w:ind w:left="-10" w:firstLineChars="119" w:firstLine="430"/>
        <w:rPr>
          <w:rFonts w:ascii="宋体" w:hAnsi="宋体"/>
          <w:b/>
          <w:spacing w:val="40"/>
          <w:sz w:val="28"/>
          <w:szCs w:val="28"/>
        </w:rPr>
      </w:pPr>
      <w:r>
        <w:rPr>
          <w:rFonts w:ascii="宋体" w:hAnsi="宋体" w:hint="eastAsia"/>
          <w:b/>
          <w:spacing w:val="40"/>
          <w:sz w:val="28"/>
          <w:szCs w:val="28"/>
        </w:rPr>
        <w:t>招标人：温州港集团有限公司龙湾港务分公司</w:t>
      </w:r>
    </w:p>
    <w:p w:rsidR="000E64B0" w:rsidRDefault="008353F4">
      <w:pPr>
        <w:tabs>
          <w:tab w:val="left" w:pos="4860"/>
        </w:tabs>
        <w:spacing w:line="600" w:lineRule="exact"/>
        <w:ind w:left="-10" w:firstLineChars="119" w:firstLine="430"/>
        <w:rPr>
          <w:rFonts w:ascii="宋体" w:hAnsi="宋体"/>
          <w:b/>
          <w:spacing w:val="40"/>
          <w:sz w:val="28"/>
          <w:szCs w:val="28"/>
        </w:rPr>
      </w:pPr>
      <w:r>
        <w:rPr>
          <w:rFonts w:ascii="宋体" w:hAnsi="宋体" w:hint="eastAsia"/>
          <w:b/>
          <w:spacing w:val="40"/>
          <w:sz w:val="28"/>
          <w:szCs w:val="28"/>
        </w:rPr>
        <w:t>招标代理机构：浙江五石中正工程咨询有限公司</w:t>
      </w:r>
    </w:p>
    <w:p w:rsidR="000E64B0" w:rsidRDefault="008353F4">
      <w:pPr>
        <w:spacing w:line="600" w:lineRule="exact"/>
        <w:jc w:val="center"/>
        <w:rPr>
          <w:rFonts w:ascii="宋体" w:hAnsi="宋体" w:cs="宋体"/>
          <w:spacing w:val="40"/>
          <w:sz w:val="30"/>
          <w:szCs w:val="30"/>
        </w:rPr>
      </w:pPr>
      <w:r>
        <w:rPr>
          <w:rFonts w:ascii="宋体" w:hAnsi="宋体" w:cs="宋体" w:hint="eastAsia"/>
          <w:spacing w:val="40"/>
          <w:sz w:val="30"/>
          <w:szCs w:val="30"/>
        </w:rPr>
        <w:t>二〇二六年</w:t>
      </w:r>
      <w:r w:rsidR="004D4181">
        <w:rPr>
          <w:rFonts w:ascii="宋体" w:hAnsi="宋体" w:cs="宋体" w:hint="eastAsia"/>
          <w:spacing w:val="40"/>
          <w:sz w:val="30"/>
          <w:szCs w:val="30"/>
        </w:rPr>
        <w:t>六</w:t>
      </w:r>
      <w:r>
        <w:rPr>
          <w:rFonts w:ascii="宋体" w:hAnsi="宋体" w:cs="宋体" w:hint="eastAsia"/>
          <w:spacing w:val="40"/>
          <w:sz w:val="30"/>
          <w:szCs w:val="30"/>
        </w:rPr>
        <w:t>月</w:t>
      </w:r>
    </w:p>
    <w:p w:rsidR="000E64B0" w:rsidRDefault="000E64B0">
      <w:pPr>
        <w:rPr>
          <w:rFonts w:ascii="Cambria" w:hAnsi="Cambria"/>
          <w:b/>
          <w:bCs/>
          <w:kern w:val="0"/>
          <w:sz w:val="32"/>
          <w:szCs w:val="28"/>
          <w:lang w:val="zh-CN"/>
        </w:rPr>
      </w:pPr>
    </w:p>
    <w:p w:rsidR="000E64B0" w:rsidRDefault="000E64B0">
      <w:pPr>
        <w:rPr>
          <w:lang w:val="zh-CN"/>
        </w:rPr>
        <w:sectPr w:rsidR="000E64B0" w:rsidSect="002C7D20">
          <w:footerReference w:type="default" r:id="rId9"/>
          <w:pgSz w:w="11907" w:h="16840"/>
          <w:pgMar w:top="1134" w:right="1134" w:bottom="1134" w:left="1134" w:header="964" w:footer="851" w:gutter="0"/>
          <w:pgNumType w:start="1"/>
          <w:cols w:space="720"/>
          <w:docGrid w:type="lines" w:linePitch="312"/>
        </w:sectPr>
      </w:pPr>
    </w:p>
    <w:p w:rsidR="000E64B0" w:rsidRDefault="008353F4">
      <w:pPr>
        <w:pStyle w:val="TOC1"/>
        <w:jc w:val="center"/>
        <w:rPr>
          <w:color w:val="auto"/>
          <w:szCs w:val="24"/>
        </w:rPr>
      </w:pPr>
      <w:r>
        <w:rPr>
          <w:color w:val="auto"/>
          <w:szCs w:val="24"/>
          <w:lang w:val="zh-CN"/>
        </w:rPr>
        <w:lastRenderedPageBreak/>
        <w:t>目录</w:t>
      </w:r>
    </w:p>
    <w:sdt>
      <w:sdtPr>
        <w:rPr>
          <w:rFonts w:ascii="宋体" w:hAnsi="宋体"/>
        </w:rPr>
        <w:id w:val="147482466"/>
        <w15:color w:val="DBDBDB"/>
        <w:docPartObj>
          <w:docPartGallery w:val="Table of Contents"/>
          <w:docPartUnique/>
        </w:docPartObj>
      </w:sdtPr>
      <w:sdtEndPr>
        <w:rPr>
          <w:rFonts w:ascii="Times New Roman" w:hAnsi="Times New Roman"/>
        </w:rPr>
      </w:sdtEndPr>
      <w:sdtContent>
        <w:p w:rsidR="000E64B0" w:rsidRDefault="000E64B0">
          <w:pPr>
            <w:jc w:val="center"/>
          </w:pPr>
        </w:p>
        <w:p w:rsidR="000E64B0" w:rsidRDefault="008353F4">
          <w:pPr>
            <w:pStyle w:val="24"/>
            <w:tabs>
              <w:tab w:val="right" w:leader="dot" w:pos="9203"/>
            </w:tabs>
            <w:spacing w:line="360" w:lineRule="auto"/>
            <w:rPr>
              <w:rFonts w:ascii="宋体" w:hAnsi="宋体" w:cs="宋体"/>
              <w:sz w:val="22"/>
              <w:szCs w:val="22"/>
            </w:rPr>
          </w:pPr>
          <w:r>
            <w:rPr>
              <w:rFonts w:ascii="宋体" w:hAnsi="宋体" w:cs="宋体" w:hint="eastAsia"/>
              <w:sz w:val="22"/>
              <w:szCs w:val="22"/>
            </w:rPr>
            <w:fldChar w:fldCharType="begin"/>
          </w:r>
          <w:r>
            <w:rPr>
              <w:rFonts w:ascii="宋体" w:hAnsi="宋体" w:cs="宋体" w:hint="eastAsia"/>
              <w:sz w:val="22"/>
              <w:szCs w:val="22"/>
            </w:rPr>
            <w:instrText xml:space="preserve">TOC \o "1-3" \h \u </w:instrText>
          </w:r>
          <w:r>
            <w:rPr>
              <w:rFonts w:ascii="宋体" w:hAnsi="宋体" w:cs="宋体" w:hint="eastAsia"/>
              <w:sz w:val="22"/>
              <w:szCs w:val="22"/>
            </w:rPr>
            <w:fldChar w:fldCharType="separate"/>
          </w:r>
          <w:hyperlink w:anchor="_Toc26577" w:history="1">
            <w:r>
              <w:rPr>
                <w:rFonts w:ascii="宋体" w:hAnsi="宋体" w:cs="宋体" w:hint="eastAsia"/>
                <w:sz w:val="22"/>
                <w:szCs w:val="22"/>
              </w:rPr>
              <w:t>第一章  招标公告</w:t>
            </w:r>
            <w:r>
              <w:rPr>
                <w:rFonts w:ascii="宋体" w:hAnsi="宋体" w:cs="宋体" w:hint="eastAsia"/>
                <w:sz w:val="22"/>
                <w:szCs w:val="22"/>
              </w:rPr>
              <w:tab/>
            </w:r>
            <w:r>
              <w:rPr>
                <w:rFonts w:ascii="宋体" w:hAnsi="宋体" w:cs="宋体"/>
                <w:sz w:val="22"/>
                <w:szCs w:val="22"/>
              </w:rPr>
              <w:t>3</w:t>
            </w:r>
          </w:hyperlink>
        </w:p>
        <w:p w:rsidR="000E64B0" w:rsidRDefault="00C7742F">
          <w:pPr>
            <w:pStyle w:val="24"/>
            <w:tabs>
              <w:tab w:val="right" w:leader="dot" w:pos="9203"/>
            </w:tabs>
            <w:spacing w:line="360" w:lineRule="auto"/>
            <w:rPr>
              <w:rFonts w:ascii="宋体" w:hAnsi="宋体" w:cs="宋体"/>
              <w:sz w:val="22"/>
              <w:szCs w:val="22"/>
            </w:rPr>
          </w:pPr>
          <w:hyperlink w:anchor="_Toc6658" w:history="1">
            <w:r w:rsidR="008353F4">
              <w:rPr>
                <w:rFonts w:ascii="宋体" w:hAnsi="宋体" w:cs="宋体" w:hint="eastAsia"/>
                <w:sz w:val="22"/>
                <w:szCs w:val="22"/>
              </w:rPr>
              <w:t>第二章  招标需求</w:t>
            </w:r>
            <w:r w:rsidR="008353F4">
              <w:rPr>
                <w:rFonts w:ascii="宋体" w:hAnsi="宋体" w:cs="宋体" w:hint="eastAsia"/>
                <w:sz w:val="22"/>
                <w:szCs w:val="22"/>
              </w:rPr>
              <w:tab/>
            </w:r>
            <w:r w:rsidR="008353F4">
              <w:rPr>
                <w:rFonts w:ascii="宋体" w:hAnsi="宋体" w:cs="宋体"/>
                <w:sz w:val="22"/>
                <w:szCs w:val="22"/>
              </w:rPr>
              <w:t>6</w:t>
            </w:r>
          </w:hyperlink>
        </w:p>
        <w:p w:rsidR="000E64B0" w:rsidRDefault="00C7742F">
          <w:pPr>
            <w:pStyle w:val="24"/>
            <w:tabs>
              <w:tab w:val="right" w:leader="dot" w:pos="9203"/>
            </w:tabs>
            <w:spacing w:line="360" w:lineRule="auto"/>
            <w:rPr>
              <w:rFonts w:ascii="宋体" w:hAnsi="宋体" w:cs="宋体"/>
              <w:sz w:val="22"/>
              <w:szCs w:val="22"/>
            </w:rPr>
          </w:pPr>
          <w:hyperlink w:anchor="_Toc11775" w:history="1">
            <w:r w:rsidR="008353F4">
              <w:rPr>
                <w:rFonts w:ascii="宋体" w:hAnsi="宋体" w:cs="宋体" w:hint="eastAsia"/>
                <w:sz w:val="22"/>
                <w:szCs w:val="22"/>
              </w:rPr>
              <w:t>第三章  投标人须知前附表</w:t>
            </w:r>
            <w:r w:rsidR="008353F4">
              <w:rPr>
                <w:rFonts w:ascii="宋体" w:hAnsi="宋体" w:cs="宋体" w:hint="eastAsia"/>
                <w:sz w:val="22"/>
                <w:szCs w:val="22"/>
              </w:rPr>
              <w:tab/>
            </w:r>
            <w:r w:rsidR="008353F4">
              <w:rPr>
                <w:rFonts w:ascii="宋体" w:hAnsi="宋体" w:cs="宋体" w:hint="eastAsia"/>
                <w:sz w:val="22"/>
                <w:szCs w:val="22"/>
              </w:rPr>
              <w:fldChar w:fldCharType="begin"/>
            </w:r>
            <w:r w:rsidR="008353F4">
              <w:rPr>
                <w:rFonts w:ascii="宋体" w:hAnsi="宋体" w:cs="宋体" w:hint="eastAsia"/>
                <w:sz w:val="22"/>
                <w:szCs w:val="22"/>
              </w:rPr>
              <w:instrText xml:space="preserve"> PAGEREF _Toc11775 \h </w:instrText>
            </w:r>
            <w:r w:rsidR="008353F4">
              <w:rPr>
                <w:rFonts w:ascii="宋体" w:hAnsi="宋体" w:cs="宋体" w:hint="eastAsia"/>
                <w:sz w:val="22"/>
                <w:szCs w:val="22"/>
              </w:rPr>
            </w:r>
            <w:r w:rsidR="008353F4">
              <w:rPr>
                <w:rFonts w:ascii="宋体" w:hAnsi="宋体" w:cs="宋体" w:hint="eastAsia"/>
                <w:sz w:val="22"/>
                <w:szCs w:val="22"/>
              </w:rPr>
              <w:fldChar w:fldCharType="separate"/>
            </w:r>
            <w:r w:rsidR="008353F4">
              <w:rPr>
                <w:rFonts w:ascii="宋体" w:hAnsi="宋体" w:cs="宋体" w:hint="eastAsia"/>
                <w:sz w:val="22"/>
                <w:szCs w:val="22"/>
              </w:rPr>
              <w:t>1</w:t>
            </w:r>
            <w:r w:rsidR="00A1728D">
              <w:rPr>
                <w:rFonts w:ascii="宋体" w:hAnsi="宋体" w:cs="宋体"/>
                <w:sz w:val="22"/>
                <w:szCs w:val="22"/>
              </w:rPr>
              <w:t>1</w:t>
            </w:r>
            <w:r w:rsidR="008353F4">
              <w:rPr>
                <w:rFonts w:ascii="宋体" w:hAnsi="宋体" w:cs="宋体" w:hint="eastAsia"/>
                <w:sz w:val="22"/>
                <w:szCs w:val="22"/>
              </w:rPr>
              <w:fldChar w:fldCharType="end"/>
            </w:r>
          </w:hyperlink>
        </w:p>
        <w:p w:rsidR="000E64B0" w:rsidRDefault="00C7742F">
          <w:pPr>
            <w:pStyle w:val="24"/>
            <w:tabs>
              <w:tab w:val="right" w:leader="dot" w:pos="9203"/>
            </w:tabs>
            <w:spacing w:line="360" w:lineRule="auto"/>
            <w:ind w:firstLineChars="100" w:firstLine="210"/>
            <w:rPr>
              <w:rFonts w:ascii="宋体" w:hAnsi="宋体" w:cs="宋体"/>
              <w:sz w:val="22"/>
              <w:szCs w:val="22"/>
            </w:rPr>
          </w:pPr>
          <w:hyperlink w:anchor="_Toc392" w:history="1">
            <w:r w:rsidR="008353F4">
              <w:rPr>
                <w:rFonts w:ascii="宋体" w:hAnsi="宋体" w:cs="宋体" w:hint="eastAsia"/>
                <w:sz w:val="22"/>
                <w:szCs w:val="22"/>
              </w:rPr>
              <w:t>一   总  则</w:t>
            </w:r>
            <w:r w:rsidR="008353F4">
              <w:rPr>
                <w:rFonts w:ascii="宋体" w:hAnsi="宋体" w:cs="宋体" w:hint="eastAsia"/>
                <w:sz w:val="22"/>
                <w:szCs w:val="22"/>
              </w:rPr>
              <w:tab/>
            </w:r>
            <w:r w:rsidR="00A1728D">
              <w:rPr>
                <w:rFonts w:ascii="宋体" w:hAnsi="宋体" w:cs="宋体"/>
                <w:sz w:val="22"/>
                <w:szCs w:val="22"/>
              </w:rPr>
              <w:t>15</w:t>
            </w:r>
          </w:hyperlink>
        </w:p>
        <w:p w:rsidR="000E64B0" w:rsidRDefault="00C7742F">
          <w:pPr>
            <w:pStyle w:val="24"/>
            <w:tabs>
              <w:tab w:val="right" w:leader="dot" w:pos="9203"/>
            </w:tabs>
            <w:spacing w:line="360" w:lineRule="auto"/>
            <w:ind w:firstLineChars="100" w:firstLine="210"/>
            <w:rPr>
              <w:rFonts w:ascii="宋体" w:hAnsi="宋体" w:cs="宋体"/>
              <w:sz w:val="22"/>
              <w:szCs w:val="22"/>
            </w:rPr>
          </w:pPr>
          <w:hyperlink w:anchor="_Toc18631" w:history="1">
            <w:r w:rsidR="008353F4">
              <w:rPr>
                <w:rFonts w:ascii="宋体" w:hAnsi="宋体" w:cs="宋体" w:hint="eastAsia"/>
                <w:sz w:val="22"/>
                <w:szCs w:val="22"/>
              </w:rPr>
              <w:t>二   招标文件</w:t>
            </w:r>
            <w:r w:rsidR="008353F4">
              <w:rPr>
                <w:rFonts w:ascii="宋体" w:hAnsi="宋体" w:cs="宋体" w:hint="eastAsia"/>
                <w:sz w:val="22"/>
                <w:szCs w:val="22"/>
              </w:rPr>
              <w:tab/>
            </w:r>
            <w:r w:rsidR="00A1728D">
              <w:rPr>
                <w:rFonts w:ascii="宋体" w:hAnsi="宋体" w:cs="宋体"/>
                <w:sz w:val="22"/>
                <w:szCs w:val="22"/>
              </w:rPr>
              <w:t>16</w:t>
            </w:r>
          </w:hyperlink>
        </w:p>
        <w:p w:rsidR="000E64B0" w:rsidRDefault="00C7742F">
          <w:pPr>
            <w:pStyle w:val="24"/>
            <w:tabs>
              <w:tab w:val="right" w:leader="dot" w:pos="9203"/>
            </w:tabs>
            <w:spacing w:line="360" w:lineRule="auto"/>
            <w:ind w:firstLineChars="100" w:firstLine="210"/>
            <w:rPr>
              <w:rFonts w:ascii="宋体" w:hAnsi="宋体" w:cs="宋体"/>
              <w:sz w:val="22"/>
              <w:szCs w:val="22"/>
            </w:rPr>
          </w:pPr>
          <w:hyperlink w:anchor="_Toc21548" w:history="1">
            <w:r w:rsidR="008353F4">
              <w:rPr>
                <w:rFonts w:ascii="宋体" w:hAnsi="宋体" w:cs="宋体" w:hint="eastAsia"/>
                <w:sz w:val="22"/>
                <w:szCs w:val="22"/>
              </w:rPr>
              <w:t>三   投标文件的编制</w:t>
            </w:r>
            <w:r w:rsidR="008353F4">
              <w:rPr>
                <w:rFonts w:ascii="宋体" w:hAnsi="宋体" w:cs="宋体" w:hint="eastAsia"/>
                <w:sz w:val="22"/>
                <w:szCs w:val="22"/>
              </w:rPr>
              <w:tab/>
            </w:r>
            <w:r w:rsidR="00A1728D">
              <w:rPr>
                <w:rFonts w:ascii="宋体" w:hAnsi="宋体" w:cs="宋体"/>
                <w:sz w:val="22"/>
                <w:szCs w:val="22"/>
              </w:rPr>
              <w:t>17</w:t>
            </w:r>
          </w:hyperlink>
        </w:p>
        <w:p w:rsidR="000E64B0" w:rsidRDefault="00C7742F">
          <w:pPr>
            <w:pStyle w:val="24"/>
            <w:tabs>
              <w:tab w:val="right" w:leader="dot" w:pos="9203"/>
            </w:tabs>
            <w:spacing w:line="360" w:lineRule="auto"/>
            <w:ind w:firstLineChars="100" w:firstLine="210"/>
            <w:rPr>
              <w:rFonts w:ascii="宋体" w:hAnsi="宋体" w:cs="宋体"/>
              <w:sz w:val="22"/>
              <w:szCs w:val="22"/>
            </w:rPr>
          </w:pPr>
          <w:hyperlink w:anchor="_Toc23174" w:history="1">
            <w:r w:rsidR="008353F4">
              <w:rPr>
                <w:rFonts w:ascii="宋体" w:hAnsi="宋体" w:cs="宋体" w:hint="eastAsia"/>
                <w:sz w:val="22"/>
                <w:szCs w:val="22"/>
              </w:rPr>
              <w:t>四   重新招标</w:t>
            </w:r>
            <w:r w:rsidR="008353F4">
              <w:rPr>
                <w:rFonts w:ascii="宋体" w:hAnsi="宋体" w:cs="宋体" w:hint="eastAsia"/>
                <w:sz w:val="22"/>
                <w:szCs w:val="22"/>
              </w:rPr>
              <w:tab/>
            </w:r>
            <w:r w:rsidR="00A1728D">
              <w:rPr>
                <w:rFonts w:ascii="宋体" w:hAnsi="宋体" w:cs="宋体"/>
                <w:sz w:val="22"/>
                <w:szCs w:val="22"/>
              </w:rPr>
              <w:t>21</w:t>
            </w:r>
          </w:hyperlink>
        </w:p>
        <w:p w:rsidR="000E64B0" w:rsidRDefault="00C7742F">
          <w:pPr>
            <w:pStyle w:val="24"/>
            <w:tabs>
              <w:tab w:val="right" w:leader="dot" w:pos="9203"/>
            </w:tabs>
            <w:spacing w:line="360" w:lineRule="auto"/>
            <w:ind w:firstLineChars="100" w:firstLine="210"/>
            <w:rPr>
              <w:rFonts w:ascii="宋体" w:hAnsi="宋体" w:cs="宋体"/>
              <w:sz w:val="22"/>
              <w:szCs w:val="22"/>
            </w:rPr>
          </w:pPr>
          <w:hyperlink w:anchor="_Toc10764" w:history="1">
            <w:r w:rsidR="008353F4">
              <w:rPr>
                <w:rFonts w:ascii="宋体" w:hAnsi="宋体" w:cs="宋体" w:hint="eastAsia"/>
                <w:sz w:val="22"/>
                <w:szCs w:val="22"/>
              </w:rPr>
              <w:t>五   开  标</w:t>
            </w:r>
            <w:r w:rsidR="008353F4">
              <w:rPr>
                <w:rFonts w:ascii="宋体" w:hAnsi="宋体" w:cs="宋体" w:hint="eastAsia"/>
                <w:sz w:val="22"/>
                <w:szCs w:val="22"/>
              </w:rPr>
              <w:tab/>
            </w:r>
            <w:r w:rsidR="00A1728D">
              <w:rPr>
                <w:rFonts w:ascii="宋体" w:hAnsi="宋体" w:cs="宋体"/>
                <w:sz w:val="22"/>
                <w:szCs w:val="22"/>
              </w:rPr>
              <w:t>21</w:t>
            </w:r>
          </w:hyperlink>
        </w:p>
        <w:p w:rsidR="000E64B0" w:rsidRDefault="00C7742F">
          <w:pPr>
            <w:pStyle w:val="24"/>
            <w:tabs>
              <w:tab w:val="right" w:leader="dot" w:pos="9203"/>
            </w:tabs>
            <w:spacing w:line="360" w:lineRule="auto"/>
            <w:ind w:firstLineChars="100" w:firstLine="210"/>
            <w:rPr>
              <w:rFonts w:ascii="宋体" w:hAnsi="宋体" w:cs="宋体"/>
              <w:sz w:val="22"/>
              <w:szCs w:val="22"/>
            </w:rPr>
          </w:pPr>
          <w:hyperlink w:anchor="_Toc16173" w:history="1">
            <w:r w:rsidR="008353F4">
              <w:rPr>
                <w:rFonts w:ascii="宋体" w:hAnsi="宋体" w:cs="宋体" w:hint="eastAsia"/>
                <w:sz w:val="22"/>
                <w:szCs w:val="22"/>
              </w:rPr>
              <w:t>六   评  标</w:t>
            </w:r>
            <w:r w:rsidR="008353F4">
              <w:rPr>
                <w:rFonts w:ascii="宋体" w:hAnsi="宋体" w:cs="宋体" w:hint="eastAsia"/>
                <w:sz w:val="22"/>
                <w:szCs w:val="22"/>
              </w:rPr>
              <w:tab/>
            </w:r>
            <w:r w:rsidR="008353F4">
              <w:rPr>
                <w:rFonts w:ascii="宋体" w:hAnsi="宋体" w:cs="宋体" w:hint="eastAsia"/>
                <w:sz w:val="22"/>
                <w:szCs w:val="22"/>
              </w:rPr>
              <w:fldChar w:fldCharType="begin"/>
            </w:r>
            <w:r w:rsidR="008353F4">
              <w:rPr>
                <w:rFonts w:ascii="宋体" w:hAnsi="宋体" w:cs="宋体" w:hint="eastAsia"/>
                <w:sz w:val="22"/>
                <w:szCs w:val="22"/>
              </w:rPr>
              <w:instrText xml:space="preserve"> PAGEREF _Toc16173 \h </w:instrText>
            </w:r>
            <w:r w:rsidR="008353F4">
              <w:rPr>
                <w:rFonts w:ascii="宋体" w:hAnsi="宋体" w:cs="宋体" w:hint="eastAsia"/>
                <w:sz w:val="22"/>
                <w:szCs w:val="22"/>
              </w:rPr>
            </w:r>
            <w:r w:rsidR="008353F4">
              <w:rPr>
                <w:rFonts w:ascii="宋体" w:hAnsi="宋体" w:cs="宋体" w:hint="eastAsia"/>
                <w:sz w:val="22"/>
                <w:szCs w:val="22"/>
              </w:rPr>
              <w:fldChar w:fldCharType="separate"/>
            </w:r>
            <w:r w:rsidR="008353F4">
              <w:rPr>
                <w:rFonts w:ascii="宋体" w:hAnsi="宋体" w:cs="宋体" w:hint="eastAsia"/>
                <w:sz w:val="22"/>
                <w:szCs w:val="22"/>
              </w:rPr>
              <w:t>2</w:t>
            </w:r>
            <w:r w:rsidR="00A1728D">
              <w:rPr>
                <w:rFonts w:ascii="宋体" w:hAnsi="宋体" w:cs="宋体"/>
                <w:sz w:val="22"/>
                <w:szCs w:val="22"/>
              </w:rPr>
              <w:t>2</w:t>
            </w:r>
            <w:r w:rsidR="008353F4">
              <w:rPr>
                <w:rFonts w:ascii="宋体" w:hAnsi="宋体" w:cs="宋体" w:hint="eastAsia"/>
                <w:sz w:val="22"/>
                <w:szCs w:val="22"/>
              </w:rPr>
              <w:fldChar w:fldCharType="end"/>
            </w:r>
          </w:hyperlink>
        </w:p>
        <w:p w:rsidR="000E64B0" w:rsidRDefault="00C7742F">
          <w:pPr>
            <w:pStyle w:val="24"/>
            <w:tabs>
              <w:tab w:val="right" w:leader="dot" w:pos="9203"/>
            </w:tabs>
            <w:spacing w:line="360" w:lineRule="auto"/>
            <w:rPr>
              <w:rFonts w:ascii="宋体" w:hAnsi="宋体" w:cs="宋体"/>
              <w:sz w:val="22"/>
              <w:szCs w:val="22"/>
            </w:rPr>
          </w:pPr>
          <w:hyperlink w:anchor="_Toc12894" w:history="1">
            <w:r w:rsidR="008353F4">
              <w:rPr>
                <w:rFonts w:ascii="宋体" w:hAnsi="宋体" w:cs="宋体" w:hint="eastAsia"/>
                <w:sz w:val="22"/>
                <w:szCs w:val="22"/>
              </w:rPr>
              <w:t>第四章  评标办法及评分标准</w:t>
            </w:r>
            <w:r w:rsidR="008353F4">
              <w:rPr>
                <w:rFonts w:ascii="宋体" w:hAnsi="宋体" w:cs="宋体" w:hint="eastAsia"/>
                <w:sz w:val="22"/>
                <w:szCs w:val="22"/>
              </w:rPr>
              <w:tab/>
            </w:r>
            <w:r w:rsidR="00A1728D">
              <w:rPr>
                <w:rFonts w:ascii="宋体" w:hAnsi="宋体" w:cs="宋体"/>
                <w:sz w:val="22"/>
                <w:szCs w:val="22"/>
              </w:rPr>
              <w:t>25</w:t>
            </w:r>
          </w:hyperlink>
        </w:p>
        <w:p w:rsidR="000E64B0" w:rsidRDefault="00C7742F">
          <w:pPr>
            <w:pStyle w:val="24"/>
            <w:tabs>
              <w:tab w:val="right" w:leader="dot" w:pos="9203"/>
            </w:tabs>
            <w:spacing w:line="360" w:lineRule="auto"/>
            <w:rPr>
              <w:rFonts w:ascii="宋体" w:hAnsi="宋体" w:cs="宋体"/>
              <w:sz w:val="22"/>
              <w:szCs w:val="22"/>
            </w:rPr>
          </w:pPr>
          <w:hyperlink w:anchor="_Toc18428" w:history="1">
            <w:r w:rsidR="008353F4">
              <w:rPr>
                <w:rFonts w:ascii="宋体" w:hAnsi="宋体" w:cs="宋体" w:hint="eastAsia"/>
                <w:sz w:val="22"/>
                <w:szCs w:val="22"/>
              </w:rPr>
              <w:t>第五章  合同主要条款</w:t>
            </w:r>
            <w:r w:rsidR="008353F4">
              <w:rPr>
                <w:rFonts w:ascii="宋体" w:hAnsi="宋体" w:cs="宋体" w:hint="eastAsia"/>
                <w:sz w:val="22"/>
                <w:szCs w:val="22"/>
              </w:rPr>
              <w:tab/>
            </w:r>
            <w:r w:rsidR="00A1728D">
              <w:rPr>
                <w:rFonts w:ascii="宋体" w:hAnsi="宋体" w:cs="宋体"/>
                <w:sz w:val="22"/>
                <w:szCs w:val="22"/>
              </w:rPr>
              <w:t>28</w:t>
            </w:r>
          </w:hyperlink>
        </w:p>
        <w:p w:rsidR="000E64B0" w:rsidRDefault="00C7742F">
          <w:pPr>
            <w:pStyle w:val="24"/>
            <w:tabs>
              <w:tab w:val="right" w:leader="dot" w:pos="9203"/>
            </w:tabs>
            <w:spacing w:line="360" w:lineRule="auto"/>
            <w:rPr>
              <w:rFonts w:ascii="宋体" w:hAnsi="宋体" w:cs="宋体"/>
              <w:sz w:val="22"/>
              <w:szCs w:val="22"/>
            </w:rPr>
          </w:pPr>
          <w:hyperlink w:anchor="_Toc25792" w:history="1">
            <w:r w:rsidR="008353F4">
              <w:rPr>
                <w:rFonts w:ascii="宋体" w:hAnsi="宋体" w:cs="宋体" w:hint="eastAsia"/>
                <w:sz w:val="22"/>
                <w:szCs w:val="22"/>
              </w:rPr>
              <w:t>第六章  投标文件格式</w:t>
            </w:r>
            <w:r w:rsidR="008353F4">
              <w:rPr>
                <w:rFonts w:ascii="宋体" w:hAnsi="宋体" w:cs="宋体" w:hint="eastAsia"/>
                <w:sz w:val="22"/>
                <w:szCs w:val="22"/>
              </w:rPr>
              <w:tab/>
            </w:r>
            <w:r w:rsidR="00A1728D">
              <w:rPr>
                <w:rFonts w:ascii="宋体" w:hAnsi="宋体" w:cs="宋体"/>
                <w:sz w:val="22"/>
                <w:szCs w:val="22"/>
              </w:rPr>
              <w:t>43</w:t>
            </w:r>
          </w:hyperlink>
        </w:p>
        <w:p w:rsidR="000E64B0" w:rsidRDefault="000E64B0">
          <w:pPr>
            <w:pStyle w:val="30"/>
            <w:tabs>
              <w:tab w:val="right" w:leader="dot" w:pos="9639"/>
            </w:tabs>
            <w:rPr>
              <w:rFonts w:ascii="宋体" w:hAnsi="宋体" w:cs="宋体"/>
              <w:sz w:val="22"/>
              <w:szCs w:val="22"/>
            </w:rPr>
          </w:pPr>
        </w:p>
        <w:p w:rsidR="000E64B0" w:rsidRDefault="008353F4">
          <w:r>
            <w:rPr>
              <w:rFonts w:ascii="宋体" w:hAnsi="宋体" w:cs="宋体" w:hint="eastAsia"/>
              <w:sz w:val="22"/>
              <w:szCs w:val="22"/>
            </w:rPr>
            <w:fldChar w:fldCharType="end"/>
          </w:r>
        </w:p>
      </w:sdtContent>
    </w:sdt>
    <w:p w:rsidR="000E64B0" w:rsidRDefault="000E64B0"/>
    <w:p w:rsidR="000E64B0" w:rsidRDefault="000E64B0">
      <w:pPr>
        <w:spacing w:line="560" w:lineRule="exact"/>
        <w:ind w:firstLineChars="196" w:firstLine="472"/>
        <w:rPr>
          <w:rFonts w:ascii="宋体" w:hAnsi="宋体"/>
          <w:b/>
          <w:bCs/>
          <w:color w:val="000000"/>
          <w:sz w:val="24"/>
        </w:rPr>
      </w:pPr>
    </w:p>
    <w:p w:rsidR="000E64B0" w:rsidRDefault="000E64B0">
      <w:pPr>
        <w:spacing w:line="560" w:lineRule="exact"/>
        <w:ind w:firstLineChars="196" w:firstLine="472"/>
        <w:rPr>
          <w:rFonts w:ascii="宋体" w:hAnsi="宋体"/>
          <w:b/>
          <w:bCs/>
          <w:color w:val="000000"/>
          <w:sz w:val="24"/>
        </w:rPr>
      </w:pPr>
    </w:p>
    <w:p w:rsidR="000E64B0" w:rsidRDefault="000E64B0">
      <w:pPr>
        <w:spacing w:line="560" w:lineRule="exact"/>
        <w:ind w:firstLineChars="196" w:firstLine="472"/>
        <w:rPr>
          <w:rFonts w:ascii="宋体" w:hAnsi="宋体"/>
          <w:b/>
          <w:bCs/>
          <w:color w:val="000000"/>
          <w:sz w:val="24"/>
        </w:rPr>
      </w:pPr>
    </w:p>
    <w:p w:rsidR="000E64B0" w:rsidRDefault="000E64B0">
      <w:pPr>
        <w:spacing w:line="560" w:lineRule="exact"/>
        <w:ind w:firstLineChars="196" w:firstLine="472"/>
        <w:rPr>
          <w:rFonts w:ascii="宋体" w:hAnsi="宋体"/>
          <w:b/>
          <w:bCs/>
          <w:color w:val="000000"/>
          <w:sz w:val="24"/>
        </w:rPr>
      </w:pPr>
    </w:p>
    <w:p w:rsidR="000E64B0" w:rsidRDefault="000E64B0">
      <w:pPr>
        <w:spacing w:line="560" w:lineRule="exact"/>
        <w:ind w:firstLineChars="196" w:firstLine="472"/>
        <w:rPr>
          <w:rFonts w:ascii="宋体" w:hAnsi="宋体"/>
          <w:b/>
          <w:bCs/>
          <w:color w:val="000000"/>
          <w:sz w:val="24"/>
        </w:rPr>
      </w:pPr>
    </w:p>
    <w:p w:rsidR="000E64B0" w:rsidRDefault="000E64B0">
      <w:pPr>
        <w:spacing w:line="560" w:lineRule="exact"/>
        <w:ind w:firstLineChars="196" w:firstLine="472"/>
        <w:rPr>
          <w:rFonts w:ascii="宋体" w:hAnsi="宋体"/>
          <w:b/>
          <w:bCs/>
          <w:color w:val="000000"/>
          <w:sz w:val="24"/>
        </w:rPr>
      </w:pPr>
    </w:p>
    <w:p w:rsidR="000E64B0" w:rsidRDefault="000E64B0">
      <w:pPr>
        <w:spacing w:line="560" w:lineRule="exact"/>
        <w:ind w:firstLineChars="196" w:firstLine="472"/>
        <w:rPr>
          <w:rFonts w:ascii="宋体" w:hAnsi="宋体"/>
          <w:b/>
          <w:bCs/>
          <w:color w:val="000000"/>
          <w:sz w:val="24"/>
        </w:rPr>
      </w:pPr>
    </w:p>
    <w:p w:rsidR="000E64B0" w:rsidRDefault="008353F4">
      <w:pPr>
        <w:spacing w:line="560" w:lineRule="exact"/>
        <w:ind w:firstLineChars="196" w:firstLine="433"/>
        <w:rPr>
          <w:rFonts w:ascii="宋体" w:hAnsi="宋体"/>
          <w:b/>
          <w:bCs/>
          <w:color w:val="000000"/>
          <w:sz w:val="24"/>
        </w:rPr>
      </w:pPr>
      <w:r>
        <w:rPr>
          <w:rFonts w:ascii="宋体" w:hAnsi="宋体" w:hint="eastAsia"/>
          <w:b/>
          <w:bCs/>
          <w:color w:val="000000"/>
          <w:sz w:val="22"/>
          <w:szCs w:val="22"/>
        </w:rPr>
        <w:t>注：</w:t>
      </w:r>
      <w:r>
        <w:rPr>
          <w:rFonts w:ascii="宋体" w:hAnsi="宋体" w:cs="Arial" w:hint="eastAsia"/>
          <w:b/>
          <w:bCs/>
          <w:color w:val="000000"/>
          <w:sz w:val="22"/>
          <w:szCs w:val="22"/>
        </w:rPr>
        <w:t>招标文件中部分加“</w:t>
      </w:r>
      <w:r>
        <w:rPr>
          <w:rFonts w:hAnsi="宋体" w:hint="eastAsia"/>
          <w:color w:val="000000"/>
          <w:sz w:val="22"/>
          <w:szCs w:val="22"/>
        </w:rPr>
        <w:t>★</w:t>
      </w:r>
      <w:r>
        <w:rPr>
          <w:rFonts w:ascii="宋体" w:hAnsi="宋体" w:cs="Arial" w:hint="eastAsia"/>
          <w:b/>
          <w:bCs/>
          <w:color w:val="000000"/>
          <w:sz w:val="22"/>
          <w:szCs w:val="22"/>
        </w:rPr>
        <w:t>”的条款，为招标的实质性要求和条件，着</w:t>
      </w:r>
      <w:r>
        <w:rPr>
          <w:rFonts w:ascii="宋体" w:hAnsi="宋体" w:hint="eastAsia"/>
          <w:b/>
          <w:bCs/>
          <w:color w:val="000000"/>
          <w:sz w:val="22"/>
          <w:szCs w:val="22"/>
        </w:rPr>
        <w:t>重提醒各投标人注意，并认真查看招标文件中的每一个条款及要求，因误读招标文件而造成的后果，招标人概不负责。</w:t>
      </w:r>
    </w:p>
    <w:p w:rsidR="000E64B0" w:rsidRDefault="000E64B0"/>
    <w:p w:rsidR="000E64B0" w:rsidRDefault="000E64B0"/>
    <w:p w:rsidR="000E64B0" w:rsidRDefault="000E64B0">
      <w:pPr>
        <w:pStyle w:val="af7"/>
        <w:sectPr w:rsidR="000E64B0" w:rsidSect="002C7D20">
          <w:footerReference w:type="default" r:id="rId10"/>
          <w:pgSz w:w="11907" w:h="16840"/>
          <w:pgMar w:top="1134" w:right="1134" w:bottom="1134" w:left="1134" w:header="964" w:footer="851" w:gutter="0"/>
          <w:cols w:space="720"/>
          <w:docGrid w:type="lines" w:linePitch="312"/>
        </w:sectPr>
      </w:pPr>
      <w:bookmarkStart w:id="2" w:name="_Toc50128367"/>
      <w:bookmarkStart w:id="3" w:name="_Toc26577"/>
    </w:p>
    <w:p w:rsidR="000E64B0" w:rsidRDefault="008353F4">
      <w:pPr>
        <w:pStyle w:val="af7"/>
      </w:pPr>
      <w:r>
        <w:rPr>
          <w:rFonts w:hint="eastAsia"/>
        </w:rPr>
        <w:lastRenderedPageBreak/>
        <w:t>第一章</w:t>
      </w:r>
      <w:r>
        <w:rPr>
          <w:rFonts w:hint="eastAsia"/>
        </w:rPr>
        <w:t xml:space="preserve">  </w:t>
      </w:r>
      <w:r>
        <w:rPr>
          <w:rFonts w:hint="eastAsia"/>
        </w:rPr>
        <w:t>招标公告</w:t>
      </w:r>
      <w:bookmarkEnd w:id="0"/>
      <w:bookmarkEnd w:id="2"/>
      <w:bookmarkEnd w:id="3"/>
    </w:p>
    <w:p w:rsidR="000E64B0" w:rsidRDefault="008353F4">
      <w:pPr>
        <w:snapToGrid w:val="0"/>
        <w:spacing w:line="440" w:lineRule="exact"/>
        <w:ind w:firstLineChars="200" w:firstLine="440"/>
        <w:jc w:val="left"/>
        <w:rPr>
          <w:rFonts w:ascii="宋体" w:hAnsi="宋体" w:cs="宋体"/>
          <w:sz w:val="22"/>
          <w:szCs w:val="22"/>
          <w:lang w:val="zh-CN"/>
        </w:rPr>
      </w:pPr>
      <w:r>
        <w:rPr>
          <w:rFonts w:ascii="宋体" w:hAnsi="宋体" w:cs="宋体" w:hint="eastAsia"/>
          <w:sz w:val="22"/>
          <w:szCs w:val="22"/>
          <w:u w:val="single"/>
        </w:rPr>
        <w:t>浙江五石中正工程咨询有限公司</w:t>
      </w:r>
      <w:r>
        <w:rPr>
          <w:rFonts w:ascii="宋体" w:hAnsi="宋体" w:cs="宋体" w:hint="eastAsia"/>
          <w:sz w:val="22"/>
          <w:szCs w:val="22"/>
        </w:rPr>
        <w:t>受</w:t>
      </w:r>
      <w:r>
        <w:rPr>
          <w:rFonts w:ascii="宋体" w:hAnsi="宋体" w:cs="宋体" w:hint="eastAsia"/>
          <w:sz w:val="22"/>
          <w:szCs w:val="22"/>
          <w:u w:val="single"/>
          <w:lang w:val="zh-CN"/>
        </w:rPr>
        <w:t>温州港集团有限公司龙湾港务分公司</w:t>
      </w:r>
      <w:r>
        <w:rPr>
          <w:rFonts w:ascii="宋体" w:hAnsi="宋体" w:cs="宋体" w:hint="eastAsia"/>
          <w:sz w:val="22"/>
          <w:szCs w:val="22"/>
        </w:rPr>
        <w:t>的委托</w:t>
      </w:r>
      <w:r>
        <w:rPr>
          <w:rFonts w:ascii="宋体" w:hAnsi="宋体" w:cs="宋体" w:hint="eastAsia"/>
          <w:sz w:val="22"/>
          <w:szCs w:val="22"/>
          <w:lang w:val="zh-CN"/>
        </w:rPr>
        <w:t>，</w:t>
      </w:r>
      <w:r>
        <w:rPr>
          <w:rFonts w:ascii="宋体" w:hAnsi="宋体" w:cs="宋体" w:hint="eastAsia"/>
          <w:sz w:val="22"/>
          <w:szCs w:val="22"/>
        </w:rPr>
        <w:t>就</w:t>
      </w:r>
      <w:r>
        <w:rPr>
          <w:rFonts w:ascii="宋体" w:hAnsi="宋体" w:cs="宋体" w:hint="eastAsia"/>
          <w:sz w:val="22"/>
          <w:szCs w:val="22"/>
          <w:u w:val="single"/>
          <w:lang w:val="zh-CN"/>
        </w:rPr>
        <w:t>温州港集团有限公司龙湾港务分公司</w:t>
      </w:r>
      <w:r w:rsidR="00C770E4" w:rsidRPr="00C770E4">
        <w:rPr>
          <w:rFonts w:ascii="宋体" w:hAnsi="宋体" w:cs="宋体" w:hint="eastAsia"/>
          <w:sz w:val="22"/>
          <w:szCs w:val="22"/>
          <w:u w:val="single"/>
          <w:lang w:val="zh-CN"/>
        </w:rPr>
        <w:t>16</w:t>
      </w:r>
      <w:r w:rsidR="00B74E04">
        <w:rPr>
          <w:rFonts w:ascii="宋体" w:hAnsi="宋体" w:cs="宋体" w:hint="eastAsia"/>
          <w:sz w:val="22"/>
          <w:szCs w:val="22"/>
          <w:u w:val="single"/>
          <w:lang w:val="zh-CN"/>
        </w:rPr>
        <w:t>吨门机</w:t>
      </w:r>
      <w:r w:rsidR="00C770E4" w:rsidRPr="00C770E4">
        <w:rPr>
          <w:rFonts w:ascii="宋体" w:hAnsi="宋体" w:cs="宋体" w:hint="eastAsia"/>
          <w:sz w:val="22"/>
          <w:szCs w:val="22"/>
          <w:u w:val="single"/>
          <w:lang w:val="zh-CN"/>
        </w:rPr>
        <w:t>除锈油漆</w:t>
      </w:r>
      <w:r>
        <w:rPr>
          <w:rFonts w:ascii="宋体" w:hAnsi="宋体" w:cs="宋体" w:hint="eastAsia"/>
          <w:sz w:val="22"/>
          <w:szCs w:val="22"/>
          <w:u w:val="single"/>
          <w:lang w:val="zh-CN"/>
        </w:rPr>
        <w:t>项目</w:t>
      </w:r>
      <w:r>
        <w:rPr>
          <w:rFonts w:ascii="宋体" w:hAnsi="宋体" w:cs="宋体" w:hint="eastAsia"/>
          <w:sz w:val="22"/>
          <w:szCs w:val="22"/>
          <w:lang w:val="zh-CN"/>
        </w:rPr>
        <w:t>进行公开招标，欢迎</w:t>
      </w:r>
      <w:r>
        <w:rPr>
          <w:rFonts w:ascii="宋体" w:hAnsi="宋体" w:cs="宋体" w:hint="eastAsia"/>
          <w:sz w:val="22"/>
          <w:szCs w:val="22"/>
        </w:rPr>
        <w:t>符合资格条件</w:t>
      </w:r>
      <w:r>
        <w:rPr>
          <w:rFonts w:ascii="宋体" w:hAnsi="宋体" w:cs="宋体" w:hint="eastAsia"/>
          <w:sz w:val="22"/>
          <w:szCs w:val="22"/>
          <w:lang w:val="zh-CN"/>
        </w:rPr>
        <w:t>的投标人前来投标。</w:t>
      </w:r>
    </w:p>
    <w:p w:rsidR="000E64B0" w:rsidRDefault="008353F4">
      <w:pPr>
        <w:snapToGrid w:val="0"/>
        <w:spacing w:line="440" w:lineRule="exact"/>
        <w:ind w:firstLineChars="200" w:firstLine="440"/>
        <w:jc w:val="left"/>
        <w:rPr>
          <w:rFonts w:ascii="宋体" w:hAnsi="宋体" w:cs="宋体"/>
          <w:kern w:val="0"/>
          <w:sz w:val="22"/>
          <w:szCs w:val="22"/>
        </w:rPr>
      </w:pPr>
      <w:bookmarkStart w:id="4" w:name="_Toc17255"/>
      <w:r>
        <w:rPr>
          <w:rFonts w:ascii="宋体" w:hAnsi="宋体" w:cs="宋体" w:hint="eastAsia"/>
          <w:sz w:val="22"/>
          <w:szCs w:val="22"/>
        </w:rPr>
        <w:t>一、</w:t>
      </w:r>
      <w:r>
        <w:rPr>
          <w:rFonts w:ascii="宋体" w:hAnsi="宋体" w:cs="宋体" w:hint="eastAsia"/>
          <w:bCs/>
          <w:sz w:val="22"/>
          <w:szCs w:val="22"/>
        </w:rPr>
        <w:t>项目</w:t>
      </w:r>
      <w:r w:rsidRPr="00E97386">
        <w:rPr>
          <w:rFonts w:ascii="宋体" w:hAnsi="宋体" w:cs="宋体" w:hint="eastAsia"/>
          <w:sz w:val="22"/>
          <w:szCs w:val="22"/>
        </w:rPr>
        <w:t>编号：</w:t>
      </w:r>
      <w:bookmarkEnd w:id="4"/>
      <w:r w:rsidR="00E97386" w:rsidRPr="00E97386">
        <w:rPr>
          <w:rFonts w:ascii="宋体" w:hAnsi="宋体" w:cs="宋体"/>
          <w:sz w:val="22"/>
          <w:szCs w:val="22"/>
        </w:rPr>
        <w:t>LWZHFW2026159</w:t>
      </w:r>
    </w:p>
    <w:p w:rsidR="000E64B0" w:rsidRDefault="008353F4">
      <w:pPr>
        <w:snapToGrid w:val="0"/>
        <w:spacing w:line="440" w:lineRule="exact"/>
        <w:ind w:firstLineChars="200" w:firstLine="440"/>
        <w:jc w:val="left"/>
        <w:rPr>
          <w:rFonts w:ascii="宋体" w:hAnsi="宋体" w:cs="宋体"/>
          <w:sz w:val="22"/>
          <w:szCs w:val="22"/>
        </w:rPr>
      </w:pPr>
      <w:bookmarkStart w:id="5" w:name="_Toc13425"/>
      <w:r>
        <w:rPr>
          <w:rFonts w:ascii="宋体" w:hAnsi="宋体" w:cs="宋体" w:hint="eastAsia"/>
          <w:bCs/>
          <w:sz w:val="22"/>
          <w:szCs w:val="22"/>
        </w:rPr>
        <w:t>二、招标</w:t>
      </w:r>
      <w:r>
        <w:rPr>
          <w:rFonts w:ascii="宋体" w:hAnsi="宋体" w:cs="宋体" w:hint="eastAsia"/>
          <w:sz w:val="22"/>
          <w:szCs w:val="22"/>
        </w:rPr>
        <w:t>方式：公开招标</w:t>
      </w:r>
      <w:bookmarkEnd w:id="5"/>
    </w:p>
    <w:p w:rsidR="000E64B0" w:rsidRPr="00F5368B" w:rsidRDefault="008353F4">
      <w:pPr>
        <w:snapToGrid w:val="0"/>
        <w:spacing w:line="440" w:lineRule="exact"/>
        <w:ind w:firstLineChars="200" w:firstLine="440"/>
        <w:jc w:val="left"/>
        <w:rPr>
          <w:rFonts w:ascii="宋体" w:hAnsi="宋体" w:cs="宋体"/>
          <w:color w:val="000000"/>
          <w:sz w:val="22"/>
          <w:szCs w:val="22"/>
        </w:rPr>
      </w:pPr>
      <w:bookmarkStart w:id="6" w:name="_Toc16225"/>
      <w:r w:rsidRPr="00F5368B">
        <w:rPr>
          <w:rFonts w:ascii="宋体" w:hAnsi="宋体" w:cs="宋体" w:hint="eastAsia"/>
          <w:color w:val="000000"/>
          <w:sz w:val="22"/>
          <w:szCs w:val="22"/>
        </w:rPr>
        <w:t>三、项目名称：</w:t>
      </w:r>
      <w:bookmarkEnd w:id="6"/>
      <w:r w:rsidRPr="00F5368B">
        <w:rPr>
          <w:rFonts w:ascii="宋体" w:hAnsi="宋体" w:cs="宋体" w:hint="eastAsia"/>
          <w:color w:val="000000"/>
          <w:sz w:val="22"/>
          <w:szCs w:val="22"/>
        </w:rPr>
        <w:t>温州港集团有限公司龙湾港务分公司</w:t>
      </w:r>
      <w:r w:rsidR="00C770E4" w:rsidRPr="00F5368B">
        <w:rPr>
          <w:rFonts w:ascii="宋体" w:hAnsi="宋体" w:cs="宋体" w:hint="eastAsia"/>
          <w:color w:val="000000"/>
          <w:sz w:val="22"/>
          <w:szCs w:val="22"/>
        </w:rPr>
        <w:t>16</w:t>
      </w:r>
      <w:r w:rsidR="00B74E04" w:rsidRPr="00F5368B">
        <w:rPr>
          <w:rFonts w:ascii="宋体" w:hAnsi="宋体" w:cs="宋体" w:hint="eastAsia"/>
          <w:color w:val="000000"/>
          <w:sz w:val="22"/>
          <w:szCs w:val="22"/>
        </w:rPr>
        <w:t>吨门机</w:t>
      </w:r>
      <w:r w:rsidR="00C770E4" w:rsidRPr="00F5368B">
        <w:rPr>
          <w:rFonts w:ascii="宋体" w:hAnsi="宋体" w:cs="宋体" w:hint="eastAsia"/>
          <w:color w:val="000000"/>
          <w:sz w:val="22"/>
          <w:szCs w:val="22"/>
        </w:rPr>
        <w:t>除锈油漆</w:t>
      </w:r>
    </w:p>
    <w:p w:rsidR="00F5368B" w:rsidRPr="00F5368B" w:rsidRDefault="00F5368B" w:rsidP="00F5368B">
      <w:pPr>
        <w:snapToGrid w:val="0"/>
        <w:spacing w:line="440" w:lineRule="exact"/>
        <w:ind w:firstLineChars="200" w:firstLine="440"/>
        <w:jc w:val="left"/>
        <w:rPr>
          <w:rFonts w:ascii="宋体" w:hAnsi="宋体" w:cs="宋体"/>
          <w:color w:val="000000"/>
          <w:sz w:val="22"/>
          <w:szCs w:val="22"/>
        </w:rPr>
      </w:pPr>
      <w:bookmarkStart w:id="7" w:name="_Toc2075"/>
      <w:r w:rsidRPr="00F5368B">
        <w:rPr>
          <w:rFonts w:ascii="宋体" w:hAnsi="宋体" w:cs="宋体" w:hint="eastAsia"/>
          <w:color w:val="000000"/>
          <w:sz w:val="22"/>
          <w:szCs w:val="22"/>
        </w:rPr>
        <w:t>★</w:t>
      </w:r>
      <w:r w:rsidR="008353F4" w:rsidRPr="00F5368B">
        <w:rPr>
          <w:rFonts w:ascii="宋体" w:hAnsi="宋体" w:cs="宋体" w:hint="eastAsia"/>
          <w:color w:val="000000"/>
          <w:sz w:val="22"/>
          <w:szCs w:val="22"/>
        </w:rPr>
        <w:t>四、项目最高限价：20万元（人民币）。</w:t>
      </w:r>
      <w:bookmarkStart w:id="8" w:name="_Toc9795"/>
      <w:bookmarkEnd w:id="7"/>
      <w:r w:rsidRPr="00F5368B">
        <w:rPr>
          <w:rFonts w:ascii="宋体" w:hAnsi="宋体" w:cs="宋体"/>
          <w:color w:val="000000"/>
          <w:sz w:val="22"/>
          <w:szCs w:val="22"/>
        </w:rPr>
        <w:t>投标人投标报价超过最高投标限价的，按否决投标处理</w:t>
      </w:r>
      <w:r w:rsidRPr="00F5368B">
        <w:rPr>
          <w:rFonts w:ascii="宋体" w:hAnsi="宋体" w:cs="宋体" w:hint="eastAsia"/>
          <w:color w:val="000000"/>
          <w:sz w:val="22"/>
          <w:szCs w:val="22"/>
        </w:rPr>
        <w:t>。</w:t>
      </w:r>
    </w:p>
    <w:p w:rsidR="000E64B0" w:rsidRDefault="008353F4">
      <w:pPr>
        <w:snapToGrid w:val="0"/>
        <w:spacing w:line="440" w:lineRule="exact"/>
        <w:ind w:firstLineChars="200" w:firstLine="440"/>
        <w:jc w:val="left"/>
        <w:rPr>
          <w:rFonts w:ascii="宋体" w:hAnsi="宋体" w:cs="宋体"/>
          <w:bCs/>
          <w:color w:val="000000"/>
          <w:sz w:val="22"/>
          <w:szCs w:val="22"/>
        </w:rPr>
      </w:pPr>
      <w:r>
        <w:rPr>
          <w:rFonts w:ascii="宋体" w:hAnsi="宋体" w:cs="宋体" w:hint="eastAsia"/>
          <w:color w:val="000000"/>
          <w:sz w:val="22"/>
          <w:szCs w:val="22"/>
        </w:rPr>
        <w:t>五、</w:t>
      </w:r>
      <w:r>
        <w:rPr>
          <w:rFonts w:ascii="宋体" w:hAnsi="宋体" w:cs="宋体" w:hint="eastAsia"/>
          <w:bCs/>
          <w:sz w:val="22"/>
          <w:szCs w:val="22"/>
        </w:rPr>
        <w:t>项目概况、项目工期</w:t>
      </w:r>
      <w:bookmarkEnd w:id="8"/>
    </w:p>
    <w:p w:rsidR="000E64B0" w:rsidRDefault="008353F4">
      <w:pPr>
        <w:snapToGrid w:val="0"/>
        <w:spacing w:line="440" w:lineRule="exact"/>
        <w:ind w:firstLineChars="200" w:firstLine="440"/>
        <w:jc w:val="left"/>
        <w:rPr>
          <w:rFonts w:ascii="宋体" w:hAnsi="宋体" w:cs="宋体"/>
          <w:sz w:val="22"/>
          <w:szCs w:val="22"/>
        </w:rPr>
      </w:pPr>
      <w:r>
        <w:rPr>
          <w:rFonts w:ascii="宋体" w:hAnsi="宋体" w:cs="宋体" w:hint="eastAsia"/>
          <w:sz w:val="22"/>
          <w:szCs w:val="22"/>
        </w:rPr>
        <w:t>1.项目概况：</w:t>
      </w:r>
    </w:p>
    <w:p w:rsidR="000E64B0" w:rsidRDefault="008353F4">
      <w:pPr>
        <w:snapToGrid w:val="0"/>
        <w:spacing w:line="440" w:lineRule="exact"/>
        <w:ind w:firstLineChars="200" w:firstLine="440"/>
        <w:jc w:val="left"/>
        <w:rPr>
          <w:rFonts w:ascii="宋体" w:hAnsi="宋体" w:cs="宋体"/>
          <w:sz w:val="22"/>
          <w:szCs w:val="22"/>
        </w:rPr>
      </w:pPr>
      <w:r>
        <w:rPr>
          <w:rFonts w:ascii="宋体" w:hAnsi="宋体" w:cs="宋体" w:hint="eastAsia"/>
          <w:sz w:val="22"/>
          <w:szCs w:val="22"/>
        </w:rPr>
        <w:t>本项目</w:t>
      </w:r>
      <w:r w:rsidR="00C11CC6">
        <w:rPr>
          <w:rFonts w:ascii="宋体" w:hAnsi="宋体" w:cs="宋体" w:hint="eastAsia"/>
          <w:sz w:val="22"/>
          <w:szCs w:val="22"/>
        </w:rPr>
        <w:t>内容</w:t>
      </w:r>
      <w:r>
        <w:rPr>
          <w:rFonts w:ascii="宋体" w:hAnsi="宋体" w:cs="宋体" w:hint="eastAsia"/>
          <w:sz w:val="22"/>
          <w:szCs w:val="22"/>
        </w:rPr>
        <w:t>为温州港集团有限公司龙湾港务分公司</w:t>
      </w:r>
      <w:r w:rsidR="008C1C71">
        <w:rPr>
          <w:rFonts w:ascii="宋体" w:hAnsi="宋体" w:cs="宋体"/>
          <w:sz w:val="22"/>
          <w:szCs w:val="22"/>
        </w:rPr>
        <w:t>16</w:t>
      </w:r>
      <w:r w:rsidR="008C1C71" w:rsidRPr="00062834">
        <w:rPr>
          <w:rFonts w:ascii="宋体" w:hAnsi="宋体" w:cs="宋体"/>
          <w:sz w:val="22"/>
          <w:szCs w:val="22"/>
        </w:rPr>
        <w:t>吨</w:t>
      </w:r>
      <w:proofErr w:type="gramStart"/>
      <w:r w:rsidR="008C1C71">
        <w:rPr>
          <w:rFonts w:ascii="宋体" w:hAnsi="宋体" w:cs="宋体"/>
          <w:sz w:val="22"/>
          <w:szCs w:val="22"/>
        </w:rPr>
        <w:t>9</w:t>
      </w:r>
      <w:r w:rsidR="008C1C71" w:rsidRPr="00062834">
        <w:rPr>
          <w:rFonts w:ascii="宋体" w:hAnsi="宋体" w:cs="宋体"/>
          <w:sz w:val="22"/>
          <w:szCs w:val="22"/>
        </w:rPr>
        <w:t>号门座式</w:t>
      </w:r>
      <w:proofErr w:type="gramEnd"/>
      <w:r w:rsidR="008C1C71" w:rsidRPr="00062834">
        <w:rPr>
          <w:rFonts w:ascii="宋体" w:hAnsi="宋体" w:cs="宋体"/>
          <w:sz w:val="22"/>
          <w:szCs w:val="22"/>
        </w:rPr>
        <w:t>起重机</w:t>
      </w:r>
      <w:r w:rsidR="008C1C71">
        <w:rPr>
          <w:rFonts w:ascii="宋体" w:hAnsi="宋体" w:cs="宋体" w:hint="eastAsia"/>
          <w:sz w:val="22"/>
          <w:szCs w:val="22"/>
        </w:rPr>
        <w:t>（以下简称1</w:t>
      </w:r>
      <w:r w:rsidR="008C1C71">
        <w:rPr>
          <w:rFonts w:ascii="宋体" w:hAnsi="宋体" w:cs="宋体"/>
          <w:sz w:val="22"/>
          <w:szCs w:val="22"/>
        </w:rPr>
        <w:t>6</w:t>
      </w:r>
      <w:r w:rsidR="008C1C71">
        <w:rPr>
          <w:rFonts w:ascii="宋体" w:hAnsi="宋体" w:cs="宋体" w:hint="eastAsia"/>
          <w:sz w:val="22"/>
          <w:szCs w:val="22"/>
        </w:rPr>
        <w:t>吨9号门机）</w:t>
      </w:r>
      <w:r w:rsidR="008C1C71" w:rsidRPr="00062834">
        <w:rPr>
          <w:rFonts w:ascii="宋体" w:hAnsi="宋体" w:cs="宋体"/>
          <w:sz w:val="22"/>
          <w:szCs w:val="22"/>
        </w:rPr>
        <w:t>整机除锈、防腐及油漆施工，具体技术要求详见招标文件第二章“招标需求”</w:t>
      </w:r>
      <w:r w:rsidR="008C1C71" w:rsidRPr="00062834">
        <w:rPr>
          <w:rFonts w:ascii="宋体" w:hAnsi="宋体" w:cs="宋体" w:hint="eastAsia"/>
          <w:sz w:val="22"/>
          <w:szCs w:val="22"/>
        </w:rPr>
        <w:t>。</w:t>
      </w:r>
    </w:p>
    <w:p w:rsidR="000E64B0" w:rsidRDefault="008353F4" w:rsidP="007B03EA">
      <w:pPr>
        <w:snapToGrid w:val="0"/>
        <w:spacing w:line="440" w:lineRule="exact"/>
        <w:ind w:firstLineChars="200" w:firstLine="440"/>
        <w:jc w:val="left"/>
        <w:rPr>
          <w:rFonts w:ascii="宋体" w:hAnsi="宋体" w:cs="宋体"/>
          <w:sz w:val="22"/>
          <w:szCs w:val="22"/>
        </w:rPr>
      </w:pPr>
      <w:r>
        <w:rPr>
          <w:rFonts w:ascii="宋体" w:hAnsi="宋体" w:cs="宋体" w:hint="eastAsia"/>
          <w:sz w:val="22"/>
          <w:szCs w:val="22"/>
        </w:rPr>
        <w:t>2.</w:t>
      </w:r>
      <w:r w:rsidR="007B03EA">
        <w:rPr>
          <w:rFonts w:ascii="宋体" w:hAnsi="宋体" w:cs="宋体" w:hint="eastAsia"/>
          <w:sz w:val="22"/>
          <w:szCs w:val="22"/>
        </w:rPr>
        <w:t>项目工期：</w:t>
      </w:r>
      <w:r w:rsidR="007B03EA" w:rsidRPr="001948A0">
        <w:rPr>
          <w:rFonts w:ascii="宋体" w:hAnsi="宋体" w:cs="宋体" w:hint="eastAsia"/>
          <w:sz w:val="22"/>
          <w:szCs w:val="22"/>
        </w:rPr>
        <w:t>①合同签订后，中标人接招标人书面通知后3</w:t>
      </w:r>
      <w:r w:rsidR="007B03EA" w:rsidRPr="001948A0">
        <w:rPr>
          <w:rFonts w:ascii="宋体" w:hAnsi="宋体" w:cs="宋体"/>
          <w:sz w:val="22"/>
          <w:szCs w:val="22"/>
        </w:rPr>
        <w:t>0</w:t>
      </w:r>
      <w:r w:rsidR="007B03EA" w:rsidRPr="001948A0">
        <w:rPr>
          <w:rFonts w:ascii="宋体" w:hAnsi="宋体" w:cs="宋体" w:hint="eastAsia"/>
          <w:sz w:val="22"/>
          <w:szCs w:val="22"/>
        </w:rPr>
        <w:t>个</w:t>
      </w:r>
      <w:proofErr w:type="gramStart"/>
      <w:r w:rsidR="007B03EA" w:rsidRPr="001948A0">
        <w:rPr>
          <w:rFonts w:ascii="宋体" w:hAnsi="宋体" w:cs="宋体" w:hint="eastAsia"/>
          <w:sz w:val="22"/>
          <w:szCs w:val="22"/>
        </w:rPr>
        <w:t>日历天</w:t>
      </w:r>
      <w:proofErr w:type="gramEnd"/>
      <w:r w:rsidR="007B03EA" w:rsidRPr="001948A0">
        <w:rPr>
          <w:rFonts w:ascii="宋体" w:hAnsi="宋体" w:cs="宋体" w:hint="eastAsia"/>
          <w:sz w:val="22"/>
          <w:szCs w:val="22"/>
        </w:rPr>
        <w:t>内完成整机除锈油漆并通过招标人验收；②如在整机除锈油漆过程中，招标人因设备作业需要暂停除锈油漆所产生的窝工等费</w:t>
      </w:r>
      <w:r w:rsidR="007B03EA">
        <w:rPr>
          <w:rFonts w:ascii="宋体" w:hAnsi="宋体" w:cs="宋体" w:hint="eastAsia"/>
          <w:sz w:val="22"/>
          <w:szCs w:val="22"/>
        </w:rPr>
        <w:t>用由中标人自行承担，工期往后顺延。（项目风险请投标人充分考虑）</w:t>
      </w:r>
      <w:r w:rsidR="007B03EA">
        <w:rPr>
          <w:rFonts w:ascii="宋体" w:hAnsi="宋体" w:cs="宋体"/>
          <w:sz w:val="22"/>
          <w:szCs w:val="22"/>
        </w:rPr>
        <w:t>”</w:t>
      </w:r>
    </w:p>
    <w:p w:rsidR="000E64B0" w:rsidRDefault="008353F4">
      <w:pPr>
        <w:spacing w:line="440" w:lineRule="exact"/>
        <w:ind w:firstLineChars="200" w:firstLine="440"/>
        <w:jc w:val="left"/>
        <w:rPr>
          <w:rFonts w:ascii="宋体" w:hAnsi="宋体" w:cs="宋体"/>
          <w:sz w:val="22"/>
          <w:szCs w:val="22"/>
        </w:rPr>
      </w:pPr>
      <w:bookmarkStart w:id="9" w:name="_Toc1015"/>
      <w:r>
        <w:rPr>
          <w:rFonts w:ascii="宋体" w:hAnsi="宋体" w:cs="宋体" w:hint="eastAsia"/>
          <w:color w:val="000000"/>
          <w:sz w:val="22"/>
          <w:szCs w:val="22"/>
        </w:rPr>
        <w:t>★</w:t>
      </w:r>
      <w:r>
        <w:rPr>
          <w:rFonts w:ascii="宋体" w:hAnsi="宋体" w:cs="宋体" w:hint="eastAsia"/>
          <w:b/>
          <w:bCs/>
          <w:sz w:val="22"/>
          <w:szCs w:val="22"/>
        </w:rPr>
        <w:t>六、合格投标人的资格要求</w:t>
      </w:r>
      <w:r>
        <w:rPr>
          <w:rFonts w:ascii="宋体" w:hAnsi="宋体" w:cs="宋体" w:hint="eastAsia"/>
          <w:b/>
          <w:sz w:val="22"/>
          <w:szCs w:val="22"/>
        </w:rPr>
        <w:t>：</w:t>
      </w:r>
      <w:bookmarkEnd w:id="9"/>
    </w:p>
    <w:p w:rsidR="000E64B0" w:rsidRDefault="008353F4">
      <w:pPr>
        <w:snapToGrid w:val="0"/>
        <w:spacing w:line="440" w:lineRule="exact"/>
        <w:ind w:firstLineChars="200" w:firstLine="440"/>
        <w:jc w:val="left"/>
        <w:rPr>
          <w:rFonts w:ascii="宋体" w:hAnsi="宋体" w:cs="宋体"/>
          <w:sz w:val="22"/>
          <w:szCs w:val="22"/>
        </w:rPr>
      </w:pPr>
      <w:r>
        <w:rPr>
          <w:rFonts w:ascii="宋体" w:hAnsi="宋体" w:cs="宋体" w:hint="eastAsia"/>
          <w:sz w:val="22"/>
          <w:szCs w:val="22"/>
        </w:rPr>
        <w:t>（一）投标人的一般条件：</w:t>
      </w:r>
    </w:p>
    <w:p w:rsidR="00051B59" w:rsidRDefault="00051B59" w:rsidP="00051B59">
      <w:pPr>
        <w:snapToGrid w:val="0"/>
        <w:spacing w:line="440" w:lineRule="exact"/>
        <w:ind w:firstLineChars="200" w:firstLine="440"/>
        <w:jc w:val="left"/>
        <w:rPr>
          <w:rFonts w:ascii="宋体" w:hAnsi="宋体" w:cs="宋体"/>
          <w:sz w:val="22"/>
          <w:szCs w:val="22"/>
        </w:rPr>
      </w:pPr>
      <w:r>
        <w:rPr>
          <w:rFonts w:ascii="宋体" w:hAnsi="宋体" w:cs="宋体" w:hint="eastAsia"/>
          <w:sz w:val="22"/>
          <w:szCs w:val="22"/>
        </w:rPr>
        <w:t>1.具有独立承担民事责任的能力；</w:t>
      </w:r>
    </w:p>
    <w:p w:rsidR="00051B59" w:rsidRDefault="00051B59" w:rsidP="00051B59">
      <w:pPr>
        <w:snapToGrid w:val="0"/>
        <w:spacing w:line="440" w:lineRule="exact"/>
        <w:ind w:firstLineChars="200" w:firstLine="440"/>
        <w:jc w:val="left"/>
        <w:rPr>
          <w:rFonts w:ascii="宋体" w:hAnsi="宋体" w:cs="宋体"/>
          <w:sz w:val="22"/>
          <w:szCs w:val="22"/>
        </w:rPr>
      </w:pPr>
      <w:r>
        <w:rPr>
          <w:rFonts w:ascii="宋体" w:hAnsi="宋体" w:cs="宋体" w:hint="eastAsia"/>
          <w:sz w:val="22"/>
          <w:szCs w:val="22"/>
        </w:rPr>
        <w:t>2.具有履行合同所必需的能力；</w:t>
      </w:r>
    </w:p>
    <w:p w:rsidR="00051B59" w:rsidRDefault="00051B59" w:rsidP="00051B59">
      <w:pPr>
        <w:snapToGrid w:val="0"/>
        <w:spacing w:line="440" w:lineRule="exact"/>
        <w:ind w:firstLineChars="200" w:firstLine="440"/>
        <w:jc w:val="left"/>
        <w:rPr>
          <w:rFonts w:ascii="宋体" w:hAnsi="宋体" w:cs="宋体"/>
          <w:sz w:val="22"/>
          <w:szCs w:val="22"/>
        </w:rPr>
      </w:pPr>
      <w:r>
        <w:rPr>
          <w:rFonts w:ascii="宋体" w:hAnsi="宋体" w:cs="宋体" w:hint="eastAsia"/>
          <w:sz w:val="22"/>
          <w:szCs w:val="22"/>
        </w:rPr>
        <w:t>3.具有良好的信誉和健全的财务会计制度；</w:t>
      </w:r>
    </w:p>
    <w:p w:rsidR="00051B59" w:rsidRDefault="00051B59" w:rsidP="00051B59">
      <w:pPr>
        <w:wordWrap w:val="0"/>
        <w:snapToGrid w:val="0"/>
        <w:spacing w:line="440" w:lineRule="exact"/>
        <w:ind w:firstLineChars="200" w:firstLine="440"/>
        <w:jc w:val="left"/>
        <w:rPr>
          <w:rFonts w:ascii="宋体" w:hAnsi="宋体" w:cs="宋体"/>
          <w:sz w:val="22"/>
          <w:szCs w:val="22"/>
        </w:rPr>
      </w:pPr>
      <w:r>
        <w:rPr>
          <w:rFonts w:ascii="宋体" w:hAnsi="宋体" w:cs="宋体" w:hint="eastAsia"/>
          <w:sz w:val="22"/>
          <w:szCs w:val="22"/>
        </w:rPr>
        <w:t>4.投标人未被列入失信被执行人名单、重大税收违法案件当事人名单、政府采购严重违法失信行为记录名单、安全生产严重失信主体名单，信用信息以信用中国网站（www.creditchina.gov.cn）、中国政府采购网（www.ccgp.gov.cn）、应急管理部（https://zwfw.mem.gov.cn/zwthlw/pages/hlwmh/yyfw/qyaqscxycx/qyaqscxycx_index.html）公布为准。（须提供网站查询截图并加盖单位公章）</w:t>
      </w:r>
    </w:p>
    <w:p w:rsidR="00051B59" w:rsidRDefault="00051B59" w:rsidP="00051B59">
      <w:pPr>
        <w:snapToGrid w:val="0"/>
        <w:spacing w:line="440" w:lineRule="exact"/>
        <w:ind w:firstLineChars="200" w:firstLine="440"/>
        <w:jc w:val="left"/>
        <w:rPr>
          <w:rFonts w:ascii="宋体" w:hAnsi="宋体" w:cs="宋体"/>
          <w:sz w:val="22"/>
          <w:szCs w:val="22"/>
        </w:rPr>
      </w:pPr>
      <w:r>
        <w:rPr>
          <w:rFonts w:ascii="宋体" w:hAnsi="宋体" w:cs="宋体" w:hint="eastAsia"/>
          <w:sz w:val="22"/>
          <w:szCs w:val="22"/>
        </w:rPr>
        <w:t>5.单位负责人为同一人或者存在控股、管理关系的不同单位，不得参加同一标段投标，否则均按否决投标处理。</w:t>
      </w:r>
    </w:p>
    <w:p w:rsidR="00051B59" w:rsidRDefault="00051B59" w:rsidP="00051B59">
      <w:pPr>
        <w:snapToGrid w:val="0"/>
        <w:spacing w:line="440" w:lineRule="exact"/>
        <w:ind w:firstLineChars="200" w:firstLine="440"/>
        <w:jc w:val="left"/>
        <w:rPr>
          <w:rFonts w:ascii="宋体" w:hAnsi="宋体" w:cs="宋体"/>
          <w:sz w:val="22"/>
          <w:szCs w:val="22"/>
        </w:rPr>
      </w:pPr>
      <w:r>
        <w:rPr>
          <w:rFonts w:ascii="宋体" w:hAnsi="宋体" w:cs="宋体" w:hint="eastAsia"/>
          <w:sz w:val="22"/>
          <w:szCs w:val="22"/>
        </w:rPr>
        <w:t>（二）投标人的特定条件：</w:t>
      </w:r>
    </w:p>
    <w:p w:rsidR="00051B59" w:rsidRPr="00051B59" w:rsidRDefault="00051B59">
      <w:pPr>
        <w:wordWrap w:val="0"/>
        <w:snapToGrid w:val="0"/>
        <w:spacing w:line="440" w:lineRule="exact"/>
        <w:ind w:firstLineChars="200" w:firstLine="440"/>
        <w:jc w:val="left"/>
        <w:rPr>
          <w:rFonts w:ascii="宋体" w:hAnsi="宋体" w:cs="宋体"/>
          <w:sz w:val="22"/>
          <w:szCs w:val="22"/>
        </w:rPr>
      </w:pPr>
      <w:r>
        <w:rPr>
          <w:rFonts w:ascii="新宋体" w:eastAsia="新宋体" w:hAnsi="新宋体" w:cs="新宋体" w:hint="eastAsia"/>
          <w:sz w:val="22"/>
          <w:szCs w:val="22"/>
        </w:rPr>
        <w:t>1</w:t>
      </w:r>
      <w:r>
        <w:rPr>
          <w:rFonts w:ascii="新宋体" w:eastAsia="新宋体" w:hAnsi="新宋体" w:cs="新宋体"/>
          <w:sz w:val="22"/>
          <w:szCs w:val="22"/>
        </w:rPr>
        <w:t>.</w:t>
      </w:r>
      <w:r>
        <w:rPr>
          <w:rFonts w:ascii="新宋体" w:eastAsia="新宋体" w:hAnsi="新宋体" w:cs="新宋体" w:hint="eastAsia"/>
          <w:sz w:val="22"/>
          <w:szCs w:val="22"/>
        </w:rPr>
        <w:t>投标人具有有效的《中华人民共和国特种设备生产许可证》，许可项目为起重机械安装</w:t>
      </w:r>
      <w:r>
        <w:rPr>
          <w:rFonts w:ascii="新宋体" w:eastAsia="新宋体" w:hAnsi="新宋体" w:cs="新宋体" w:hint="eastAsia"/>
          <w:sz w:val="22"/>
          <w:szCs w:val="22"/>
        </w:rPr>
        <w:lastRenderedPageBreak/>
        <w:t>（含修理），许可子项目</w:t>
      </w:r>
      <w:proofErr w:type="gramStart"/>
      <w:r>
        <w:rPr>
          <w:rFonts w:ascii="新宋体" w:eastAsia="新宋体" w:hAnsi="新宋体" w:cs="新宋体" w:hint="eastAsia"/>
          <w:sz w:val="22"/>
          <w:szCs w:val="22"/>
        </w:rPr>
        <w:t>含门座式</w:t>
      </w:r>
      <w:proofErr w:type="gramEnd"/>
      <w:r>
        <w:rPr>
          <w:rFonts w:ascii="新宋体" w:eastAsia="新宋体" w:hAnsi="新宋体" w:cs="新宋体" w:hint="eastAsia"/>
          <w:sz w:val="22"/>
          <w:szCs w:val="22"/>
        </w:rPr>
        <w:t>起重机(复印件加盖单位公章)或具有有效的《中华人民共和国特种设备安装改造维修许可证（起重机械）》，类型</w:t>
      </w:r>
      <w:proofErr w:type="gramStart"/>
      <w:r>
        <w:rPr>
          <w:rFonts w:ascii="新宋体" w:eastAsia="新宋体" w:hAnsi="新宋体" w:cs="新宋体" w:hint="eastAsia"/>
          <w:sz w:val="22"/>
          <w:szCs w:val="22"/>
        </w:rPr>
        <w:t>为</w:t>
      </w:r>
      <w:r>
        <w:rPr>
          <w:rFonts w:ascii="新宋体" w:eastAsia="新宋体" w:hAnsi="新宋体" w:cs="新宋体"/>
          <w:sz w:val="22"/>
          <w:szCs w:val="22"/>
        </w:rPr>
        <w:t>门座式</w:t>
      </w:r>
      <w:proofErr w:type="gramEnd"/>
      <w:r>
        <w:rPr>
          <w:rFonts w:ascii="新宋体" w:eastAsia="新宋体" w:hAnsi="新宋体" w:cs="新宋体"/>
          <w:sz w:val="22"/>
          <w:szCs w:val="22"/>
        </w:rPr>
        <w:t>起重机</w:t>
      </w:r>
      <w:r>
        <w:rPr>
          <w:rFonts w:ascii="新宋体" w:eastAsia="新宋体" w:hAnsi="新宋体" w:cs="新宋体" w:hint="eastAsia"/>
          <w:sz w:val="22"/>
          <w:szCs w:val="22"/>
        </w:rPr>
        <w:t>，施工类别含维修 (复印件加盖单位公章)</w:t>
      </w:r>
      <w:r w:rsidR="005B5CD8">
        <w:rPr>
          <w:rFonts w:ascii="新宋体" w:eastAsia="新宋体" w:hAnsi="新宋体" w:cs="新宋体" w:hint="eastAsia"/>
          <w:sz w:val="22"/>
          <w:szCs w:val="22"/>
        </w:rPr>
        <w:t>；</w:t>
      </w:r>
    </w:p>
    <w:p w:rsidR="00051B59" w:rsidRDefault="00051B59">
      <w:pPr>
        <w:snapToGrid w:val="0"/>
        <w:spacing w:line="440" w:lineRule="exact"/>
        <w:ind w:firstLineChars="200" w:firstLine="440"/>
        <w:jc w:val="left"/>
        <w:rPr>
          <w:rFonts w:ascii="宋体" w:hAnsi="宋体" w:cs="宋体"/>
          <w:sz w:val="22"/>
          <w:szCs w:val="22"/>
        </w:rPr>
      </w:pPr>
      <w:r>
        <w:rPr>
          <w:rFonts w:ascii="宋体" w:hAnsi="宋体" w:cs="宋体" w:hint="eastAsia"/>
          <w:sz w:val="22"/>
          <w:szCs w:val="22"/>
        </w:rPr>
        <w:t>2.单位规模20人及以上（须提供</w:t>
      </w:r>
      <w:proofErr w:type="gramStart"/>
      <w:r>
        <w:rPr>
          <w:rFonts w:ascii="宋体" w:hAnsi="宋体" w:cs="宋体" w:hint="eastAsia"/>
          <w:sz w:val="22"/>
          <w:szCs w:val="22"/>
        </w:rPr>
        <w:t>社保证明</w:t>
      </w:r>
      <w:proofErr w:type="gramEnd"/>
      <w:r>
        <w:rPr>
          <w:rFonts w:ascii="宋体" w:hAnsi="宋体" w:cs="宋体" w:hint="eastAsia"/>
          <w:sz w:val="22"/>
          <w:szCs w:val="22"/>
        </w:rPr>
        <w:t>材料并加盖单位公章）；</w:t>
      </w:r>
    </w:p>
    <w:p w:rsidR="00051B59" w:rsidRDefault="00051B59">
      <w:pPr>
        <w:snapToGrid w:val="0"/>
        <w:spacing w:line="440" w:lineRule="exact"/>
        <w:ind w:firstLineChars="200" w:firstLine="440"/>
        <w:jc w:val="left"/>
        <w:rPr>
          <w:rFonts w:ascii="宋体" w:hAnsi="宋体" w:cs="宋体"/>
          <w:sz w:val="22"/>
          <w:szCs w:val="22"/>
        </w:rPr>
      </w:pPr>
      <w:r>
        <w:rPr>
          <w:rFonts w:ascii="宋体" w:hAnsi="宋体" w:cs="宋体" w:hint="eastAsia"/>
          <w:sz w:val="22"/>
          <w:szCs w:val="22"/>
        </w:rPr>
        <w:t>3</w:t>
      </w:r>
      <w:r>
        <w:rPr>
          <w:rFonts w:ascii="宋体" w:hAnsi="宋体" w:cs="宋体"/>
          <w:sz w:val="22"/>
          <w:szCs w:val="22"/>
        </w:rPr>
        <w:t>.</w:t>
      </w:r>
      <w:r>
        <w:rPr>
          <w:rFonts w:ascii="宋体" w:hAnsi="宋体" w:cs="宋体" w:hint="eastAsia"/>
          <w:sz w:val="22"/>
          <w:szCs w:val="22"/>
        </w:rPr>
        <w:t>具有</w:t>
      </w:r>
      <w:r w:rsidR="00072374">
        <w:rPr>
          <w:rFonts w:ascii="宋体" w:hAnsi="宋体" w:cs="宋体" w:hint="eastAsia"/>
          <w:sz w:val="22"/>
          <w:szCs w:val="22"/>
        </w:rPr>
        <w:t>3年</w:t>
      </w:r>
      <w:r w:rsidR="00AF34F9">
        <w:rPr>
          <w:rFonts w:ascii="宋体" w:hAnsi="宋体" w:cs="宋体" w:hint="eastAsia"/>
          <w:sz w:val="22"/>
          <w:szCs w:val="22"/>
        </w:rPr>
        <w:t>及</w:t>
      </w:r>
      <w:r w:rsidR="00072374">
        <w:rPr>
          <w:rFonts w:ascii="宋体" w:hAnsi="宋体" w:cs="宋体" w:hint="eastAsia"/>
          <w:sz w:val="22"/>
          <w:szCs w:val="22"/>
        </w:rPr>
        <w:t>以上</w:t>
      </w:r>
      <w:r>
        <w:rPr>
          <w:rFonts w:ascii="宋体" w:hAnsi="宋体" w:cs="宋体" w:hint="eastAsia"/>
          <w:sz w:val="22"/>
          <w:szCs w:val="22"/>
        </w:rPr>
        <w:t>“门座式起重机除锈油漆”</w:t>
      </w:r>
      <w:r w:rsidR="00B902F3">
        <w:rPr>
          <w:rFonts w:ascii="宋体" w:hAnsi="宋体" w:cs="宋体" w:hint="eastAsia"/>
          <w:sz w:val="22"/>
          <w:szCs w:val="22"/>
        </w:rPr>
        <w:t>项目</w:t>
      </w:r>
      <w:r>
        <w:rPr>
          <w:rFonts w:ascii="宋体" w:hAnsi="宋体" w:cs="宋体" w:hint="eastAsia"/>
          <w:sz w:val="22"/>
          <w:szCs w:val="22"/>
        </w:rPr>
        <w:t>业绩（须提供合同复印件并加盖单位公章</w:t>
      </w:r>
      <w:r w:rsidR="00AF34F9">
        <w:rPr>
          <w:rFonts w:ascii="宋体" w:hAnsi="宋体" w:cs="宋体" w:hint="eastAsia"/>
          <w:sz w:val="22"/>
          <w:szCs w:val="22"/>
        </w:rPr>
        <w:t>，合同签订时间需为2</w:t>
      </w:r>
      <w:r w:rsidR="00AF34F9">
        <w:rPr>
          <w:rFonts w:ascii="宋体" w:hAnsi="宋体" w:cs="宋体"/>
          <w:sz w:val="22"/>
          <w:szCs w:val="22"/>
        </w:rPr>
        <w:t>023</w:t>
      </w:r>
      <w:r w:rsidR="00AF34F9">
        <w:rPr>
          <w:rFonts w:ascii="宋体" w:hAnsi="宋体" w:cs="宋体" w:hint="eastAsia"/>
          <w:sz w:val="22"/>
          <w:szCs w:val="22"/>
        </w:rPr>
        <w:t>年5月1日前</w:t>
      </w:r>
      <w:r>
        <w:rPr>
          <w:rFonts w:ascii="宋体" w:hAnsi="宋体" w:cs="宋体" w:hint="eastAsia"/>
          <w:sz w:val="22"/>
          <w:szCs w:val="22"/>
        </w:rPr>
        <w:t>）；</w:t>
      </w:r>
    </w:p>
    <w:p w:rsidR="00051B59" w:rsidRDefault="00051B59" w:rsidP="00051B59">
      <w:pPr>
        <w:snapToGrid w:val="0"/>
        <w:spacing w:line="440" w:lineRule="exact"/>
        <w:ind w:firstLineChars="200" w:firstLine="440"/>
        <w:jc w:val="left"/>
        <w:rPr>
          <w:rFonts w:ascii="宋体" w:hAnsi="宋体" w:cs="宋体"/>
          <w:sz w:val="22"/>
          <w:szCs w:val="22"/>
        </w:rPr>
      </w:pPr>
      <w:r>
        <w:rPr>
          <w:rFonts w:ascii="宋体" w:hAnsi="宋体" w:cs="宋体" w:hint="eastAsia"/>
          <w:sz w:val="22"/>
          <w:szCs w:val="22"/>
        </w:rPr>
        <w:t>4.近3年内投标人所承担业务范围内无1人死亡及以上安全生产责任事故（含劳务外包人员）（需提供承诺函）；</w:t>
      </w:r>
    </w:p>
    <w:p w:rsidR="00051B59" w:rsidRDefault="00051B59" w:rsidP="00051B59">
      <w:pPr>
        <w:snapToGrid w:val="0"/>
        <w:spacing w:line="440" w:lineRule="exact"/>
        <w:ind w:firstLineChars="200" w:firstLine="440"/>
        <w:jc w:val="left"/>
        <w:rPr>
          <w:rFonts w:ascii="宋体" w:hAnsi="宋体" w:cs="宋体"/>
          <w:sz w:val="22"/>
          <w:szCs w:val="22"/>
        </w:rPr>
      </w:pPr>
      <w:bookmarkStart w:id="10" w:name="_Toc7877"/>
      <w:bookmarkStart w:id="11" w:name="_Toc50128368"/>
      <w:r>
        <w:rPr>
          <w:rFonts w:ascii="宋体" w:hAnsi="宋体" w:cs="宋体"/>
          <w:sz w:val="22"/>
          <w:szCs w:val="22"/>
        </w:rPr>
        <w:t>5</w:t>
      </w:r>
      <w:r>
        <w:rPr>
          <w:rFonts w:ascii="宋体" w:hAnsi="宋体" w:cs="宋体" w:hint="eastAsia"/>
          <w:sz w:val="22"/>
          <w:szCs w:val="22"/>
        </w:rPr>
        <w:t>.本项目不允许联合体投标和分包转包，本次招标采用资格后审。</w:t>
      </w:r>
    </w:p>
    <w:p w:rsidR="000E64B0" w:rsidRDefault="008353F4">
      <w:pPr>
        <w:snapToGrid w:val="0"/>
        <w:spacing w:line="440" w:lineRule="exact"/>
        <w:ind w:firstLineChars="200" w:firstLine="442"/>
        <w:jc w:val="left"/>
        <w:rPr>
          <w:rFonts w:ascii="宋体" w:hAnsi="宋体" w:cs="宋体"/>
          <w:b/>
          <w:color w:val="000000"/>
          <w:sz w:val="22"/>
          <w:szCs w:val="22"/>
        </w:rPr>
      </w:pPr>
      <w:r>
        <w:rPr>
          <w:rFonts w:ascii="宋体" w:hAnsi="宋体" w:cs="宋体" w:hint="eastAsia"/>
          <w:b/>
          <w:color w:val="000000"/>
          <w:sz w:val="22"/>
          <w:szCs w:val="22"/>
        </w:rPr>
        <w:t>七、招标文件的获取</w:t>
      </w:r>
      <w:bookmarkEnd w:id="10"/>
    </w:p>
    <w:p w:rsidR="000E64B0" w:rsidRDefault="008353F4">
      <w:pPr>
        <w:widowControl/>
        <w:snapToGrid w:val="0"/>
        <w:spacing w:line="440" w:lineRule="exact"/>
        <w:ind w:firstLineChars="200" w:firstLine="440"/>
        <w:jc w:val="left"/>
        <w:rPr>
          <w:rFonts w:ascii="宋体" w:hAnsi="宋体" w:cs="宋体"/>
          <w:sz w:val="22"/>
          <w:szCs w:val="22"/>
        </w:rPr>
      </w:pPr>
      <w:r>
        <w:rPr>
          <w:rFonts w:ascii="宋体" w:hAnsi="宋体" w:cs="宋体" w:hint="eastAsia"/>
          <w:kern w:val="0"/>
          <w:sz w:val="22"/>
          <w:szCs w:val="22"/>
        </w:rPr>
        <w:t>1.本项目采用电子招标投标方式，投标人可访问浙江省海港集团电子招标采购平台，从浙江省海港集团、宁波舟山港集团网站（http://www.zjseaport.com/jtww/）进入阳光工程-电子招标采购平台后进行供应商注册，并下载“浙江海港投标管家”。本项目招标文件和补充（答疑、澄清）、修改文件均通过“浙江海港投标管家”免费下载。</w:t>
      </w:r>
    </w:p>
    <w:p w:rsidR="000E64B0" w:rsidRDefault="008353F4">
      <w:pPr>
        <w:widowControl/>
        <w:snapToGrid w:val="0"/>
        <w:spacing w:line="440" w:lineRule="exact"/>
        <w:ind w:firstLineChars="200" w:firstLine="440"/>
        <w:jc w:val="left"/>
        <w:rPr>
          <w:rFonts w:ascii="宋体" w:hAnsi="宋体" w:cs="宋体"/>
          <w:sz w:val="22"/>
          <w:szCs w:val="22"/>
        </w:rPr>
      </w:pPr>
      <w:r>
        <w:rPr>
          <w:rFonts w:ascii="宋体" w:hAnsi="宋体" w:cs="宋体" w:hint="eastAsia"/>
          <w:kern w:val="0"/>
          <w:sz w:val="22"/>
          <w:szCs w:val="22"/>
        </w:rPr>
        <w:t>2.招标文件下载时间：</w:t>
      </w:r>
      <w:r>
        <w:rPr>
          <w:rFonts w:ascii="宋体" w:hAnsi="宋体" w:cs="宋体" w:hint="eastAsia"/>
          <w:color w:val="000000"/>
          <w:kern w:val="0"/>
          <w:sz w:val="22"/>
          <w:szCs w:val="22"/>
          <w:highlight w:val="yellow"/>
        </w:rPr>
        <w:t>2026年  月  日8:30至2026年  月  日17:00。</w:t>
      </w:r>
    </w:p>
    <w:p w:rsidR="000E64B0" w:rsidRDefault="008353F4">
      <w:pPr>
        <w:widowControl/>
        <w:snapToGrid w:val="0"/>
        <w:spacing w:line="440" w:lineRule="exact"/>
        <w:ind w:firstLineChars="200" w:firstLine="440"/>
        <w:jc w:val="left"/>
        <w:rPr>
          <w:rFonts w:ascii="宋体" w:hAnsi="宋体" w:cs="宋体"/>
          <w:kern w:val="0"/>
          <w:sz w:val="22"/>
          <w:szCs w:val="22"/>
        </w:rPr>
      </w:pPr>
      <w:r>
        <w:rPr>
          <w:rFonts w:ascii="宋体" w:hAnsi="宋体" w:cs="宋体" w:hint="eastAsia"/>
          <w:kern w:val="0"/>
          <w:sz w:val="22"/>
          <w:szCs w:val="22"/>
        </w:rPr>
        <w:t>3.未取得浙江省海港集团电子招标采购平台数字证书的投标人，投标前应先办理浙江省海港集团电子招标采购平台CA数字证书，具体办理指南及下载</w:t>
      </w:r>
      <w:proofErr w:type="gramStart"/>
      <w:r>
        <w:rPr>
          <w:rFonts w:ascii="宋体" w:hAnsi="宋体" w:cs="宋体" w:hint="eastAsia"/>
          <w:kern w:val="0"/>
          <w:sz w:val="22"/>
          <w:szCs w:val="22"/>
        </w:rPr>
        <w:t>链接请</w:t>
      </w:r>
      <w:proofErr w:type="gramEnd"/>
      <w:r>
        <w:rPr>
          <w:rFonts w:ascii="宋体" w:hAnsi="宋体" w:cs="宋体" w:hint="eastAsia"/>
          <w:kern w:val="0"/>
          <w:sz w:val="22"/>
          <w:szCs w:val="22"/>
        </w:rPr>
        <w:t>至浙江省海港集团电子招标采购平台进行查看。</w:t>
      </w:r>
    </w:p>
    <w:p w:rsidR="000E64B0" w:rsidRDefault="008353F4">
      <w:pPr>
        <w:snapToGrid w:val="0"/>
        <w:spacing w:line="440" w:lineRule="exact"/>
        <w:ind w:firstLineChars="200" w:firstLine="442"/>
        <w:jc w:val="left"/>
        <w:rPr>
          <w:rFonts w:ascii="宋体" w:hAnsi="宋体" w:cs="宋体"/>
          <w:b/>
          <w:color w:val="000000"/>
          <w:sz w:val="22"/>
          <w:szCs w:val="22"/>
        </w:rPr>
      </w:pPr>
      <w:bookmarkStart w:id="12" w:name="_Toc23882"/>
      <w:r>
        <w:rPr>
          <w:rFonts w:ascii="宋体" w:hAnsi="宋体" w:cs="宋体" w:hint="eastAsia"/>
          <w:b/>
          <w:color w:val="000000"/>
          <w:sz w:val="22"/>
          <w:szCs w:val="22"/>
        </w:rPr>
        <w:t>八、投标保证金</w:t>
      </w:r>
      <w:bookmarkEnd w:id="12"/>
    </w:p>
    <w:p w:rsidR="000E64B0" w:rsidRDefault="008353F4">
      <w:pPr>
        <w:widowControl/>
        <w:spacing w:line="440" w:lineRule="exact"/>
        <w:ind w:firstLineChars="200" w:firstLine="440"/>
        <w:jc w:val="left"/>
        <w:rPr>
          <w:rFonts w:ascii="宋体" w:hAnsi="宋体" w:cs="宋体"/>
          <w:sz w:val="22"/>
          <w:szCs w:val="22"/>
        </w:rPr>
      </w:pPr>
      <w:r>
        <w:rPr>
          <w:rFonts w:ascii="宋体" w:hAnsi="宋体" w:cs="宋体" w:hint="eastAsia"/>
          <w:color w:val="000000"/>
          <w:kern w:val="0"/>
          <w:sz w:val="22"/>
          <w:szCs w:val="22"/>
        </w:rPr>
        <w:t>1.</w:t>
      </w:r>
      <w:r>
        <w:rPr>
          <w:rFonts w:ascii="宋体" w:hAnsi="宋体" w:cs="宋体" w:hint="eastAsia"/>
          <w:kern w:val="0"/>
          <w:sz w:val="22"/>
          <w:szCs w:val="22"/>
        </w:rPr>
        <w:t>金额：</w:t>
      </w:r>
      <w:r>
        <w:rPr>
          <w:rFonts w:ascii="宋体" w:hAnsi="宋体" w:cs="宋体" w:hint="eastAsia"/>
          <w:b/>
          <w:bCs/>
          <w:kern w:val="0"/>
          <w:sz w:val="22"/>
          <w:szCs w:val="22"/>
        </w:rPr>
        <w:t>人民币 贰仟元 整（小写：¥  2000  ）。</w:t>
      </w:r>
    </w:p>
    <w:p w:rsidR="000E64B0" w:rsidRDefault="008353F4">
      <w:pPr>
        <w:widowControl/>
        <w:spacing w:line="440" w:lineRule="exact"/>
        <w:ind w:firstLineChars="200" w:firstLine="440"/>
        <w:jc w:val="left"/>
        <w:rPr>
          <w:rFonts w:ascii="宋体" w:hAnsi="宋体" w:cs="宋体"/>
          <w:color w:val="000000"/>
          <w:kern w:val="0"/>
          <w:sz w:val="22"/>
          <w:szCs w:val="22"/>
        </w:rPr>
      </w:pPr>
      <w:r>
        <w:rPr>
          <w:rFonts w:ascii="宋体" w:hAnsi="宋体" w:cs="宋体" w:hint="eastAsia"/>
          <w:color w:val="000000"/>
          <w:kern w:val="0"/>
          <w:sz w:val="22"/>
          <w:szCs w:val="22"/>
        </w:rPr>
        <w:t>2.投标人应于</w:t>
      </w:r>
      <w:r>
        <w:rPr>
          <w:rFonts w:ascii="宋体" w:hAnsi="宋体" w:cs="宋体" w:hint="eastAsia"/>
          <w:color w:val="000000"/>
          <w:kern w:val="0"/>
          <w:sz w:val="22"/>
          <w:szCs w:val="22"/>
          <w:highlight w:val="yellow"/>
        </w:rPr>
        <w:t>2026年  月  日12:00前</w:t>
      </w:r>
      <w:r>
        <w:rPr>
          <w:rFonts w:ascii="宋体" w:hAnsi="宋体" w:cs="宋体" w:hint="eastAsia"/>
          <w:color w:val="000000"/>
          <w:kern w:val="0"/>
          <w:sz w:val="22"/>
          <w:szCs w:val="22"/>
        </w:rPr>
        <w:t>通过浙江省海港集团电子招标采购平台汇入指定账户。</w:t>
      </w:r>
    </w:p>
    <w:p w:rsidR="000E64B0" w:rsidRDefault="008353F4">
      <w:pPr>
        <w:widowControl/>
        <w:spacing w:line="440" w:lineRule="exact"/>
        <w:ind w:firstLineChars="200" w:firstLine="440"/>
        <w:jc w:val="left"/>
        <w:rPr>
          <w:rFonts w:ascii="宋体" w:hAnsi="宋体" w:cs="宋体"/>
          <w:color w:val="000000"/>
          <w:kern w:val="0"/>
          <w:sz w:val="22"/>
          <w:szCs w:val="22"/>
        </w:rPr>
      </w:pPr>
      <w:r>
        <w:rPr>
          <w:rFonts w:ascii="宋体" w:hAnsi="宋体" w:cs="宋体" w:hint="eastAsia"/>
          <w:color w:val="000000"/>
          <w:kern w:val="0"/>
          <w:sz w:val="22"/>
          <w:szCs w:val="22"/>
        </w:rPr>
        <w:t>3.投标保证金应通过</w:t>
      </w:r>
      <w:r>
        <w:rPr>
          <w:rFonts w:ascii="宋体" w:hAnsi="宋体" w:cs="宋体" w:hint="eastAsia"/>
          <w:b/>
          <w:bCs/>
          <w:color w:val="000000"/>
          <w:kern w:val="0"/>
          <w:sz w:val="22"/>
          <w:szCs w:val="22"/>
        </w:rPr>
        <w:t>投标单位银行基本账户</w:t>
      </w:r>
      <w:r>
        <w:rPr>
          <w:rFonts w:ascii="宋体" w:hAnsi="宋体" w:cs="宋体" w:hint="eastAsia"/>
          <w:color w:val="000000"/>
          <w:kern w:val="0"/>
          <w:sz w:val="22"/>
          <w:szCs w:val="22"/>
        </w:rPr>
        <w:t>汇入，否则视为投标保证金无效。</w:t>
      </w:r>
    </w:p>
    <w:p w:rsidR="000E64B0" w:rsidRDefault="008353F4">
      <w:pPr>
        <w:snapToGrid w:val="0"/>
        <w:spacing w:line="440" w:lineRule="exact"/>
        <w:ind w:firstLineChars="200" w:firstLine="442"/>
        <w:jc w:val="left"/>
        <w:rPr>
          <w:rFonts w:ascii="宋体" w:hAnsi="宋体" w:cs="宋体"/>
          <w:b/>
          <w:color w:val="000000"/>
          <w:sz w:val="22"/>
          <w:szCs w:val="22"/>
        </w:rPr>
      </w:pPr>
      <w:bookmarkStart w:id="13" w:name="_Toc13534"/>
      <w:r>
        <w:rPr>
          <w:rFonts w:ascii="宋体" w:hAnsi="宋体" w:cs="宋体" w:hint="eastAsia"/>
          <w:b/>
          <w:color w:val="000000"/>
          <w:sz w:val="22"/>
          <w:szCs w:val="22"/>
        </w:rPr>
        <w:t>九、投标截止时间和地点</w:t>
      </w:r>
      <w:bookmarkEnd w:id="13"/>
    </w:p>
    <w:p w:rsidR="000E64B0" w:rsidRDefault="008353F4">
      <w:pPr>
        <w:widowControl/>
        <w:snapToGrid w:val="0"/>
        <w:spacing w:line="440" w:lineRule="exact"/>
        <w:ind w:firstLineChars="200" w:firstLine="442"/>
        <w:jc w:val="left"/>
        <w:rPr>
          <w:rFonts w:ascii="宋体" w:hAnsi="宋体" w:cs="宋体"/>
          <w:sz w:val="22"/>
          <w:szCs w:val="22"/>
        </w:rPr>
      </w:pPr>
      <w:r>
        <w:rPr>
          <w:rFonts w:ascii="宋体" w:hAnsi="宋体" w:cs="宋体" w:hint="eastAsia"/>
          <w:b/>
          <w:bCs/>
          <w:kern w:val="0"/>
          <w:sz w:val="22"/>
          <w:szCs w:val="22"/>
        </w:rPr>
        <w:t>1.投标文件递交截止时间：</w:t>
      </w:r>
      <w:r>
        <w:rPr>
          <w:rFonts w:ascii="宋体" w:hAnsi="宋体" w:cs="宋体" w:hint="eastAsia"/>
          <w:b/>
          <w:bCs/>
          <w:kern w:val="0"/>
          <w:sz w:val="22"/>
          <w:szCs w:val="22"/>
          <w:highlight w:val="yellow"/>
        </w:rPr>
        <w:t>2026年  月  日</w:t>
      </w:r>
      <w:r>
        <w:rPr>
          <w:rFonts w:ascii="宋体" w:hAnsi="宋体" w:cs="宋体" w:hint="eastAsia"/>
          <w:b/>
          <w:sz w:val="22"/>
          <w:szCs w:val="22"/>
          <w:highlight w:val="yellow"/>
        </w:rPr>
        <w:t>09时00分</w:t>
      </w:r>
      <w:r>
        <w:rPr>
          <w:rFonts w:ascii="宋体" w:hAnsi="宋体" w:cs="宋体" w:hint="eastAsia"/>
          <w:b/>
          <w:bCs/>
          <w:kern w:val="0"/>
          <w:sz w:val="22"/>
          <w:szCs w:val="22"/>
        </w:rPr>
        <w:t>。</w:t>
      </w:r>
    </w:p>
    <w:p w:rsidR="000E64B0" w:rsidRDefault="008353F4">
      <w:pPr>
        <w:widowControl/>
        <w:snapToGrid w:val="0"/>
        <w:spacing w:line="440" w:lineRule="exact"/>
        <w:ind w:firstLineChars="200" w:firstLine="440"/>
        <w:jc w:val="left"/>
        <w:rPr>
          <w:rFonts w:ascii="宋体" w:hAnsi="宋体" w:cs="宋体"/>
          <w:kern w:val="0"/>
          <w:sz w:val="22"/>
          <w:szCs w:val="22"/>
        </w:rPr>
      </w:pPr>
      <w:r>
        <w:rPr>
          <w:rFonts w:ascii="宋体" w:hAnsi="宋体" w:cs="宋体" w:hint="eastAsia"/>
          <w:kern w:val="0"/>
          <w:sz w:val="22"/>
          <w:szCs w:val="22"/>
        </w:rPr>
        <w:t>2.投标文件递交方式：线上递交方式（投标管家工具）：投标人在投标文件递交时间截止前（投标截止时间</w:t>
      </w:r>
      <w:r>
        <w:rPr>
          <w:rFonts w:ascii="宋体" w:hAnsi="宋体" w:cs="宋体" w:hint="eastAsia"/>
          <w:color w:val="000000"/>
          <w:kern w:val="0"/>
          <w:sz w:val="22"/>
          <w:szCs w:val="22"/>
          <w:highlight w:val="yellow"/>
        </w:rPr>
        <w:t>2026年  月  日</w:t>
      </w:r>
      <w:r>
        <w:rPr>
          <w:rFonts w:ascii="宋体" w:hAnsi="宋体" w:cs="宋体" w:hint="eastAsia"/>
          <w:kern w:val="0"/>
          <w:sz w:val="22"/>
          <w:szCs w:val="22"/>
          <w:highlight w:val="yellow"/>
        </w:rPr>
        <w:t>09时00分</w:t>
      </w:r>
      <w:r>
        <w:rPr>
          <w:rFonts w:ascii="宋体" w:hAnsi="宋体" w:cs="宋体" w:hint="eastAsia"/>
          <w:kern w:val="0"/>
          <w:sz w:val="22"/>
          <w:szCs w:val="22"/>
        </w:rPr>
        <w:t>），将电子投标文件加密后递交至电子招标采购平台。</w:t>
      </w:r>
    </w:p>
    <w:p w:rsidR="000E64B0" w:rsidRDefault="008353F4">
      <w:pPr>
        <w:snapToGrid w:val="0"/>
        <w:spacing w:line="440" w:lineRule="exact"/>
        <w:ind w:firstLineChars="200" w:firstLine="442"/>
        <w:jc w:val="left"/>
        <w:rPr>
          <w:rFonts w:ascii="宋体" w:hAnsi="宋体" w:cs="宋体"/>
          <w:b/>
          <w:color w:val="000000"/>
          <w:sz w:val="22"/>
          <w:szCs w:val="22"/>
        </w:rPr>
      </w:pPr>
      <w:bookmarkStart w:id="14" w:name="_Toc29932"/>
      <w:r>
        <w:rPr>
          <w:rFonts w:ascii="宋体" w:hAnsi="宋体" w:cs="宋体" w:hint="eastAsia"/>
          <w:b/>
          <w:color w:val="000000"/>
          <w:sz w:val="22"/>
          <w:szCs w:val="22"/>
        </w:rPr>
        <w:t>十、开标时间地点及注意事项：</w:t>
      </w:r>
      <w:bookmarkEnd w:id="14"/>
    </w:p>
    <w:p w:rsidR="000E64B0" w:rsidRDefault="008353F4">
      <w:pPr>
        <w:widowControl/>
        <w:snapToGrid w:val="0"/>
        <w:spacing w:line="440" w:lineRule="exact"/>
        <w:ind w:firstLineChars="200" w:firstLine="440"/>
        <w:jc w:val="left"/>
        <w:rPr>
          <w:rFonts w:ascii="宋体" w:hAnsi="宋体" w:cs="宋体"/>
          <w:kern w:val="0"/>
          <w:sz w:val="22"/>
          <w:szCs w:val="22"/>
        </w:rPr>
      </w:pPr>
      <w:r>
        <w:rPr>
          <w:rFonts w:ascii="宋体" w:hAnsi="宋体" w:cs="宋体" w:hint="eastAsia"/>
          <w:kern w:val="0"/>
          <w:sz w:val="22"/>
          <w:szCs w:val="22"/>
        </w:rPr>
        <w:t>1.本次招标将于</w:t>
      </w:r>
      <w:r w:rsidRPr="008B140B">
        <w:rPr>
          <w:rFonts w:ascii="宋体" w:hAnsi="宋体" w:cs="宋体" w:hint="eastAsia"/>
          <w:kern w:val="0"/>
          <w:sz w:val="22"/>
          <w:szCs w:val="22"/>
          <w:highlight w:val="yellow"/>
        </w:rPr>
        <w:t>2026年  月  日09时00分</w:t>
      </w:r>
      <w:r>
        <w:rPr>
          <w:rFonts w:ascii="宋体" w:hAnsi="宋体" w:cs="宋体" w:hint="eastAsia"/>
          <w:kern w:val="0"/>
          <w:sz w:val="22"/>
          <w:szCs w:val="22"/>
        </w:rPr>
        <w:t>在温州市鹿城区瓯江路海港大厦1幢2楼招标采购中心在线开标。</w:t>
      </w:r>
    </w:p>
    <w:p w:rsidR="008B140B" w:rsidRPr="008B140B" w:rsidRDefault="008B140B" w:rsidP="008B140B">
      <w:pPr>
        <w:widowControl/>
        <w:snapToGrid w:val="0"/>
        <w:spacing w:line="440" w:lineRule="exact"/>
        <w:ind w:firstLineChars="200" w:firstLine="440"/>
        <w:jc w:val="left"/>
        <w:rPr>
          <w:rFonts w:ascii="宋体" w:hAnsi="宋体" w:cs="宋体"/>
          <w:kern w:val="0"/>
          <w:sz w:val="22"/>
          <w:szCs w:val="22"/>
        </w:rPr>
      </w:pPr>
      <w:r w:rsidRPr="008B140B">
        <w:rPr>
          <w:rFonts w:ascii="宋体" w:hAnsi="宋体" w:cs="宋体" w:hint="eastAsia"/>
          <w:kern w:val="0"/>
          <w:sz w:val="22"/>
          <w:szCs w:val="22"/>
        </w:rPr>
        <w:lastRenderedPageBreak/>
        <w:t>2、本项目采用两步开标法，第一阶段先开启各投标人的“资格审查文件”及“商务技术标”，第二阶段待“资格审查文件”及“商务技术标”完成评审公布结果后，开启各投标人的“价格标”</w:t>
      </w:r>
      <w:r>
        <w:rPr>
          <w:rFonts w:ascii="宋体" w:hAnsi="宋体" w:cs="宋体" w:hint="eastAsia"/>
          <w:kern w:val="0"/>
          <w:sz w:val="22"/>
          <w:szCs w:val="22"/>
        </w:rPr>
        <w:t>。</w:t>
      </w:r>
    </w:p>
    <w:p w:rsidR="008B140B" w:rsidRPr="008B140B" w:rsidRDefault="008B140B" w:rsidP="008B140B">
      <w:pPr>
        <w:widowControl/>
        <w:snapToGrid w:val="0"/>
        <w:spacing w:line="440" w:lineRule="exact"/>
        <w:ind w:firstLineChars="200" w:firstLine="440"/>
        <w:jc w:val="left"/>
        <w:rPr>
          <w:rFonts w:ascii="宋体" w:hAnsi="宋体" w:cs="宋体"/>
          <w:kern w:val="0"/>
          <w:sz w:val="22"/>
          <w:szCs w:val="22"/>
        </w:rPr>
      </w:pPr>
      <w:r w:rsidRPr="008B140B">
        <w:rPr>
          <w:rFonts w:ascii="宋体" w:hAnsi="宋体" w:cs="宋体" w:hint="eastAsia"/>
          <w:kern w:val="0"/>
          <w:sz w:val="22"/>
          <w:szCs w:val="22"/>
        </w:rPr>
        <w:t>3、各投标人提交的“资格审查文件”及“商务技术标”不得出现本项目的“价格标”内容及投标报价，否则作无效标处理</w:t>
      </w:r>
      <w:r>
        <w:rPr>
          <w:rFonts w:ascii="宋体" w:hAnsi="宋体" w:cs="宋体" w:hint="eastAsia"/>
          <w:kern w:val="0"/>
          <w:sz w:val="22"/>
          <w:szCs w:val="22"/>
        </w:rPr>
        <w:t>。</w:t>
      </w:r>
    </w:p>
    <w:p w:rsidR="000E64B0" w:rsidRDefault="008B140B">
      <w:pPr>
        <w:widowControl/>
        <w:snapToGrid w:val="0"/>
        <w:spacing w:line="440" w:lineRule="exact"/>
        <w:ind w:firstLineChars="200" w:firstLine="440"/>
        <w:jc w:val="left"/>
        <w:rPr>
          <w:rFonts w:ascii="宋体" w:hAnsi="宋体" w:cs="宋体"/>
          <w:kern w:val="0"/>
          <w:sz w:val="22"/>
          <w:szCs w:val="22"/>
        </w:rPr>
      </w:pPr>
      <w:r>
        <w:rPr>
          <w:rFonts w:ascii="宋体" w:hAnsi="宋体" w:cs="宋体"/>
          <w:kern w:val="0"/>
          <w:sz w:val="22"/>
          <w:szCs w:val="22"/>
        </w:rPr>
        <w:t>4</w:t>
      </w:r>
      <w:r w:rsidR="008353F4">
        <w:rPr>
          <w:rFonts w:ascii="宋体" w:hAnsi="宋体" w:cs="宋体" w:hint="eastAsia"/>
          <w:kern w:val="0"/>
          <w:sz w:val="22"/>
          <w:szCs w:val="22"/>
        </w:rPr>
        <w:t>.投标人于投标截止时间之后三十分钟内在“浙江海港投标管家”工具端—进入项目—开标—远程开标模块，点击“确认开标结果”按钮进行确认，如</w:t>
      </w:r>
      <w:proofErr w:type="gramStart"/>
      <w:r w:rsidR="008353F4">
        <w:rPr>
          <w:rFonts w:ascii="宋体" w:hAnsi="宋体" w:cs="宋体" w:hint="eastAsia"/>
          <w:kern w:val="0"/>
          <w:sz w:val="22"/>
          <w:szCs w:val="22"/>
        </w:rPr>
        <w:t>超时未</w:t>
      </w:r>
      <w:proofErr w:type="gramEnd"/>
      <w:r w:rsidR="008353F4">
        <w:rPr>
          <w:rFonts w:ascii="宋体" w:hAnsi="宋体" w:cs="宋体" w:hint="eastAsia"/>
          <w:kern w:val="0"/>
          <w:sz w:val="22"/>
          <w:szCs w:val="22"/>
        </w:rPr>
        <w:t>确认，视作投标人已对开标结果确认无误。</w:t>
      </w:r>
    </w:p>
    <w:p w:rsidR="000E64B0" w:rsidRDefault="008B140B">
      <w:pPr>
        <w:widowControl/>
        <w:snapToGrid w:val="0"/>
        <w:spacing w:line="440" w:lineRule="exact"/>
        <w:ind w:firstLineChars="200" w:firstLine="440"/>
        <w:jc w:val="left"/>
        <w:rPr>
          <w:rFonts w:ascii="宋体" w:hAnsi="宋体" w:cs="宋体"/>
          <w:kern w:val="0"/>
          <w:sz w:val="22"/>
          <w:szCs w:val="22"/>
        </w:rPr>
      </w:pPr>
      <w:r>
        <w:rPr>
          <w:rFonts w:ascii="宋体" w:hAnsi="宋体" w:cs="宋体"/>
          <w:kern w:val="0"/>
          <w:sz w:val="22"/>
          <w:szCs w:val="22"/>
        </w:rPr>
        <w:t>5</w:t>
      </w:r>
      <w:r w:rsidR="008353F4">
        <w:rPr>
          <w:rFonts w:ascii="宋体" w:hAnsi="宋体" w:cs="宋体" w:hint="eastAsia"/>
          <w:kern w:val="0"/>
          <w:sz w:val="22"/>
          <w:szCs w:val="22"/>
        </w:rPr>
        <w:t>.本项目采用电子招标，中标人须在明确中标后、获取中标通知书前将相应的交易服务费缴入平台指定的集团账户（在“投标管家”工具中查看），具体收费标准详见招标文件或平台公告。</w:t>
      </w:r>
    </w:p>
    <w:p w:rsidR="000E64B0" w:rsidRDefault="008353F4">
      <w:pPr>
        <w:snapToGrid w:val="0"/>
        <w:spacing w:line="440" w:lineRule="exact"/>
        <w:ind w:firstLineChars="200" w:firstLine="442"/>
        <w:jc w:val="left"/>
        <w:rPr>
          <w:rFonts w:ascii="宋体" w:hAnsi="宋体" w:cs="宋体"/>
          <w:b/>
          <w:color w:val="000000"/>
          <w:sz w:val="22"/>
          <w:szCs w:val="22"/>
        </w:rPr>
      </w:pPr>
      <w:bookmarkStart w:id="15" w:name="_Toc8149"/>
      <w:r>
        <w:rPr>
          <w:rFonts w:ascii="宋体" w:hAnsi="宋体" w:cs="宋体" w:hint="eastAsia"/>
          <w:b/>
          <w:color w:val="000000"/>
          <w:sz w:val="22"/>
          <w:szCs w:val="22"/>
        </w:rPr>
        <w:t>十一、发布媒介：</w:t>
      </w:r>
      <w:bookmarkEnd w:id="15"/>
    </w:p>
    <w:p w:rsidR="000E64B0" w:rsidRDefault="008353F4">
      <w:pPr>
        <w:widowControl/>
        <w:snapToGrid w:val="0"/>
        <w:spacing w:line="440" w:lineRule="exact"/>
        <w:ind w:firstLineChars="200" w:firstLine="440"/>
        <w:jc w:val="left"/>
        <w:rPr>
          <w:rFonts w:ascii="宋体" w:hAnsi="宋体" w:cs="宋体"/>
          <w:kern w:val="0"/>
          <w:sz w:val="22"/>
          <w:szCs w:val="22"/>
        </w:rPr>
      </w:pPr>
      <w:r>
        <w:rPr>
          <w:rFonts w:ascii="宋体" w:hAnsi="宋体" w:cs="宋体" w:hint="eastAsia"/>
          <w:kern w:val="0"/>
          <w:sz w:val="22"/>
          <w:szCs w:val="22"/>
        </w:rPr>
        <w:t>本次招标公告在浙江海港电子招标采购平台（http://hgdzzb.nbport.com.cn/）网站上发布。</w:t>
      </w:r>
    </w:p>
    <w:p w:rsidR="000E64B0" w:rsidRDefault="008353F4">
      <w:pPr>
        <w:spacing w:line="440" w:lineRule="exact"/>
        <w:ind w:firstLineChars="200" w:firstLine="442"/>
        <w:jc w:val="left"/>
        <w:rPr>
          <w:rFonts w:ascii="宋体" w:hAnsi="宋体" w:cs="宋体"/>
          <w:b/>
          <w:bCs/>
          <w:sz w:val="22"/>
          <w:szCs w:val="22"/>
        </w:rPr>
      </w:pPr>
      <w:bookmarkStart w:id="16" w:name="_Toc24460"/>
      <w:r>
        <w:rPr>
          <w:rFonts w:ascii="宋体" w:hAnsi="宋体" w:cs="宋体" w:hint="eastAsia"/>
          <w:b/>
          <w:bCs/>
          <w:sz w:val="22"/>
          <w:szCs w:val="22"/>
        </w:rPr>
        <w:t>十二、联系方式：</w:t>
      </w:r>
      <w:bookmarkEnd w:id="16"/>
    </w:p>
    <w:p w:rsidR="000E64B0" w:rsidRDefault="008353F4">
      <w:pPr>
        <w:spacing w:line="440" w:lineRule="exact"/>
        <w:ind w:firstLineChars="200" w:firstLine="440"/>
        <w:jc w:val="left"/>
        <w:rPr>
          <w:rFonts w:ascii="宋体" w:hAnsi="宋体" w:cs="宋体"/>
          <w:sz w:val="22"/>
          <w:szCs w:val="22"/>
        </w:rPr>
      </w:pPr>
      <w:r>
        <w:rPr>
          <w:rFonts w:ascii="宋体" w:hAnsi="宋体" w:cs="宋体" w:hint="eastAsia"/>
          <w:sz w:val="22"/>
          <w:szCs w:val="22"/>
        </w:rPr>
        <w:t>1.招标人信息</w:t>
      </w:r>
    </w:p>
    <w:p w:rsidR="000E64B0" w:rsidRDefault="008353F4">
      <w:pPr>
        <w:spacing w:line="440" w:lineRule="exact"/>
        <w:ind w:firstLineChars="200" w:firstLine="440"/>
        <w:jc w:val="left"/>
        <w:rPr>
          <w:rFonts w:ascii="宋体" w:hAnsi="宋体" w:cs="宋体"/>
          <w:sz w:val="22"/>
          <w:szCs w:val="22"/>
        </w:rPr>
      </w:pPr>
      <w:r>
        <w:rPr>
          <w:rFonts w:ascii="宋体" w:hAnsi="宋体" w:cs="宋体" w:hint="eastAsia"/>
          <w:sz w:val="22"/>
          <w:szCs w:val="22"/>
        </w:rPr>
        <w:t>名  称：温州港集团有限公司龙湾港务分公司</w:t>
      </w:r>
    </w:p>
    <w:p w:rsidR="000E64B0" w:rsidRDefault="008353F4">
      <w:pPr>
        <w:spacing w:line="440" w:lineRule="exact"/>
        <w:ind w:firstLineChars="200" w:firstLine="440"/>
        <w:jc w:val="left"/>
        <w:rPr>
          <w:rFonts w:ascii="宋体" w:hAnsi="宋体" w:cs="宋体"/>
          <w:sz w:val="22"/>
          <w:szCs w:val="22"/>
        </w:rPr>
      </w:pPr>
      <w:r>
        <w:rPr>
          <w:rFonts w:ascii="宋体" w:hAnsi="宋体" w:cs="宋体" w:hint="eastAsia"/>
          <w:sz w:val="22"/>
          <w:szCs w:val="22"/>
        </w:rPr>
        <w:t>地  址：浙江省温州市龙湾区机场大道万吨码头</w:t>
      </w:r>
    </w:p>
    <w:p w:rsidR="000E64B0" w:rsidRPr="00A67CBC" w:rsidRDefault="008353F4">
      <w:pPr>
        <w:spacing w:line="440" w:lineRule="exact"/>
        <w:ind w:firstLineChars="200" w:firstLine="440"/>
        <w:jc w:val="left"/>
        <w:rPr>
          <w:rFonts w:ascii="宋体" w:hAnsi="宋体" w:cs="宋体"/>
          <w:sz w:val="22"/>
          <w:szCs w:val="22"/>
        </w:rPr>
      </w:pPr>
      <w:r w:rsidRPr="00A67CBC">
        <w:rPr>
          <w:rFonts w:ascii="宋体" w:hAnsi="宋体" w:cs="宋体" w:hint="eastAsia"/>
          <w:sz w:val="22"/>
          <w:szCs w:val="22"/>
        </w:rPr>
        <w:t>联系人：</w:t>
      </w:r>
      <w:r w:rsidR="00A67CBC" w:rsidRPr="00A67CBC">
        <w:rPr>
          <w:rFonts w:ascii="宋体" w:hAnsi="宋体" w:cs="宋体" w:hint="eastAsia"/>
          <w:sz w:val="22"/>
          <w:szCs w:val="22"/>
        </w:rPr>
        <w:t>高</w:t>
      </w:r>
      <w:r w:rsidRPr="00A67CBC">
        <w:rPr>
          <w:rFonts w:ascii="宋体" w:hAnsi="宋体" w:cs="宋体" w:hint="eastAsia"/>
          <w:sz w:val="22"/>
          <w:szCs w:val="22"/>
        </w:rPr>
        <w:t>先生</w:t>
      </w:r>
    </w:p>
    <w:p w:rsidR="000E64B0" w:rsidRPr="00A67CBC" w:rsidRDefault="008353F4">
      <w:pPr>
        <w:spacing w:line="440" w:lineRule="exact"/>
        <w:ind w:firstLineChars="200" w:firstLine="440"/>
        <w:jc w:val="left"/>
        <w:rPr>
          <w:rFonts w:ascii="宋体" w:hAnsi="宋体" w:cs="宋体"/>
          <w:sz w:val="22"/>
          <w:szCs w:val="22"/>
        </w:rPr>
      </w:pPr>
      <w:r w:rsidRPr="00A67CBC">
        <w:rPr>
          <w:rFonts w:ascii="宋体" w:hAnsi="宋体" w:cs="宋体" w:hint="eastAsia"/>
          <w:sz w:val="22"/>
          <w:szCs w:val="22"/>
        </w:rPr>
        <w:t>联系方式：</w:t>
      </w:r>
      <w:r w:rsidR="00A67CBC">
        <w:rPr>
          <w:rFonts w:ascii="宋体" w:hAnsi="宋体" w:cs="宋体"/>
          <w:sz w:val="22"/>
          <w:szCs w:val="22"/>
        </w:rPr>
        <w:t>0577-56669872</w:t>
      </w:r>
    </w:p>
    <w:p w:rsidR="000E64B0" w:rsidRDefault="008353F4">
      <w:pPr>
        <w:spacing w:line="440" w:lineRule="exact"/>
        <w:ind w:firstLineChars="200" w:firstLine="440"/>
        <w:jc w:val="left"/>
        <w:rPr>
          <w:rFonts w:ascii="宋体" w:hAnsi="宋体" w:cs="宋体"/>
          <w:sz w:val="22"/>
          <w:szCs w:val="22"/>
        </w:rPr>
      </w:pPr>
      <w:r>
        <w:rPr>
          <w:rFonts w:ascii="宋体" w:hAnsi="宋体" w:cs="宋体" w:hint="eastAsia"/>
          <w:sz w:val="22"/>
          <w:szCs w:val="22"/>
        </w:rPr>
        <w:t>2.招标代理机构信息</w:t>
      </w:r>
    </w:p>
    <w:p w:rsidR="000E64B0" w:rsidRDefault="008353F4">
      <w:pPr>
        <w:spacing w:line="440" w:lineRule="exact"/>
        <w:ind w:firstLineChars="200" w:firstLine="440"/>
        <w:jc w:val="left"/>
        <w:rPr>
          <w:rFonts w:ascii="宋体" w:hAnsi="宋体" w:cs="宋体"/>
          <w:sz w:val="22"/>
          <w:szCs w:val="22"/>
        </w:rPr>
      </w:pPr>
      <w:r>
        <w:rPr>
          <w:rFonts w:ascii="宋体" w:hAnsi="宋体" w:cs="宋体" w:hint="eastAsia"/>
          <w:sz w:val="22"/>
          <w:szCs w:val="22"/>
        </w:rPr>
        <w:t>名  称：浙江五石中正工程咨询有限公司</w:t>
      </w:r>
      <w:r>
        <w:rPr>
          <w:rFonts w:ascii="宋体" w:hAnsi="宋体" w:cs="宋体" w:hint="eastAsia"/>
          <w:sz w:val="22"/>
          <w:szCs w:val="22"/>
        </w:rPr>
        <w:tab/>
      </w:r>
    </w:p>
    <w:p w:rsidR="000E64B0" w:rsidRDefault="008353F4">
      <w:pPr>
        <w:spacing w:line="440" w:lineRule="exact"/>
        <w:ind w:firstLineChars="200" w:firstLine="440"/>
        <w:jc w:val="left"/>
        <w:rPr>
          <w:rFonts w:ascii="宋体" w:hAnsi="宋体" w:cs="宋体"/>
          <w:sz w:val="22"/>
          <w:szCs w:val="22"/>
        </w:rPr>
      </w:pPr>
      <w:r>
        <w:rPr>
          <w:rFonts w:ascii="宋体" w:hAnsi="宋体" w:cs="宋体" w:hint="eastAsia"/>
          <w:sz w:val="22"/>
          <w:szCs w:val="22"/>
        </w:rPr>
        <w:t>地  址：杭州市拱</w:t>
      </w:r>
      <w:proofErr w:type="gramStart"/>
      <w:r>
        <w:rPr>
          <w:rFonts w:ascii="宋体" w:hAnsi="宋体" w:cs="宋体" w:hint="eastAsia"/>
          <w:sz w:val="22"/>
          <w:szCs w:val="22"/>
        </w:rPr>
        <w:t>墅</w:t>
      </w:r>
      <w:proofErr w:type="gramEnd"/>
      <w:r>
        <w:rPr>
          <w:rFonts w:ascii="宋体" w:hAnsi="宋体" w:cs="宋体" w:hint="eastAsia"/>
          <w:sz w:val="22"/>
          <w:szCs w:val="22"/>
        </w:rPr>
        <w:t>区白石巷318号中国人力资源服务产业园北楼5楼510室</w:t>
      </w:r>
    </w:p>
    <w:p w:rsidR="000E64B0" w:rsidRDefault="008353F4">
      <w:pPr>
        <w:spacing w:line="440" w:lineRule="exact"/>
        <w:ind w:firstLineChars="200" w:firstLine="440"/>
        <w:jc w:val="left"/>
        <w:rPr>
          <w:rFonts w:ascii="宋体" w:hAnsi="宋体" w:cs="宋体"/>
          <w:sz w:val="22"/>
          <w:szCs w:val="22"/>
        </w:rPr>
      </w:pPr>
      <w:r>
        <w:rPr>
          <w:rFonts w:ascii="宋体" w:hAnsi="宋体" w:cs="宋体" w:hint="eastAsia"/>
          <w:sz w:val="22"/>
          <w:szCs w:val="22"/>
        </w:rPr>
        <w:t>联系人：王剑强、杜立华</w:t>
      </w:r>
    </w:p>
    <w:p w:rsidR="000E64B0" w:rsidRDefault="008353F4">
      <w:pPr>
        <w:spacing w:line="440" w:lineRule="exact"/>
        <w:ind w:firstLineChars="200" w:firstLine="440"/>
        <w:jc w:val="left"/>
        <w:rPr>
          <w:rFonts w:ascii="宋体" w:hAnsi="宋体" w:cs="宋体"/>
          <w:sz w:val="22"/>
          <w:szCs w:val="22"/>
        </w:rPr>
      </w:pPr>
      <w:r>
        <w:rPr>
          <w:rFonts w:ascii="宋体" w:hAnsi="宋体" w:cs="宋体" w:hint="eastAsia"/>
          <w:sz w:val="22"/>
          <w:szCs w:val="22"/>
        </w:rPr>
        <w:t>联系方式：13588304654、15128089755</w:t>
      </w:r>
    </w:p>
    <w:p w:rsidR="000E64B0" w:rsidRDefault="008353F4">
      <w:pPr>
        <w:spacing w:line="440" w:lineRule="exact"/>
        <w:ind w:firstLineChars="200" w:firstLine="440"/>
        <w:jc w:val="left"/>
        <w:rPr>
          <w:rFonts w:ascii="宋体" w:hAnsi="宋体" w:cs="宋体"/>
          <w:sz w:val="22"/>
          <w:szCs w:val="22"/>
        </w:rPr>
      </w:pPr>
      <w:r>
        <w:rPr>
          <w:rFonts w:ascii="宋体" w:hAnsi="宋体" w:cs="宋体" w:hint="eastAsia"/>
          <w:color w:val="000000" w:themeColor="text1"/>
          <w:sz w:val="22"/>
          <w:szCs w:val="22"/>
        </w:rPr>
        <w:t>异议信息反馈电话/邮箱：1215207906@qq.com</w:t>
      </w:r>
    </w:p>
    <w:p w:rsidR="000E64B0" w:rsidRDefault="008353F4">
      <w:pPr>
        <w:spacing w:line="440" w:lineRule="exact"/>
        <w:ind w:firstLineChars="200" w:firstLine="440"/>
        <w:jc w:val="left"/>
        <w:rPr>
          <w:rFonts w:ascii="宋体" w:hAnsi="宋体" w:cs="宋体"/>
          <w:color w:val="000000" w:themeColor="text1"/>
          <w:sz w:val="22"/>
          <w:szCs w:val="22"/>
        </w:rPr>
      </w:pPr>
      <w:r>
        <w:rPr>
          <w:rFonts w:ascii="宋体" w:hAnsi="宋体" w:cs="宋体" w:hint="eastAsia"/>
          <w:color w:val="000000" w:themeColor="text1"/>
          <w:sz w:val="22"/>
          <w:szCs w:val="22"/>
        </w:rPr>
        <w:t>3.招标监督部门：温州港集团有限公司龙湾港务分公司纪检小组</w:t>
      </w:r>
    </w:p>
    <w:p w:rsidR="000E64B0" w:rsidRDefault="008353F4">
      <w:pPr>
        <w:spacing w:line="440" w:lineRule="exact"/>
        <w:ind w:firstLineChars="200" w:firstLine="440"/>
        <w:jc w:val="left"/>
        <w:rPr>
          <w:rFonts w:ascii="宋体" w:hAnsi="宋体" w:cs="宋体"/>
          <w:color w:val="000000" w:themeColor="text1"/>
          <w:sz w:val="22"/>
          <w:szCs w:val="22"/>
        </w:rPr>
      </w:pPr>
      <w:r>
        <w:rPr>
          <w:rFonts w:ascii="宋体" w:hAnsi="宋体" w:cs="宋体" w:hint="eastAsia"/>
          <w:color w:val="000000" w:themeColor="text1"/>
          <w:sz w:val="22"/>
          <w:szCs w:val="22"/>
        </w:rPr>
        <w:t>联系电话：0577-5666981</w:t>
      </w:r>
      <w:r>
        <w:rPr>
          <w:rFonts w:ascii="宋体" w:hAnsi="宋体" w:cs="宋体"/>
          <w:color w:val="000000" w:themeColor="text1"/>
          <w:sz w:val="22"/>
          <w:szCs w:val="22"/>
        </w:rPr>
        <w:t>3</w:t>
      </w:r>
    </w:p>
    <w:p w:rsidR="000E64B0" w:rsidRDefault="008353F4">
      <w:pPr>
        <w:spacing w:line="440" w:lineRule="exact"/>
        <w:ind w:firstLineChars="200" w:firstLine="440"/>
        <w:jc w:val="left"/>
        <w:rPr>
          <w:rFonts w:ascii="宋体" w:hAnsi="宋体" w:cs="宋体"/>
          <w:sz w:val="22"/>
          <w:szCs w:val="22"/>
        </w:rPr>
      </w:pPr>
      <w:r>
        <w:rPr>
          <w:rFonts w:ascii="宋体" w:hAnsi="宋体" w:cs="宋体" w:hint="eastAsia"/>
          <w:color w:val="000000" w:themeColor="text1"/>
          <w:sz w:val="22"/>
          <w:szCs w:val="22"/>
        </w:rPr>
        <w:t>4</w:t>
      </w:r>
      <w:r>
        <w:rPr>
          <w:rFonts w:ascii="宋体" w:hAnsi="宋体" w:cs="宋体" w:hint="eastAsia"/>
          <w:sz w:val="22"/>
          <w:szCs w:val="22"/>
        </w:rPr>
        <w:t>.电子招标采购平台咨询电话：0574—27680520</w:t>
      </w:r>
    </w:p>
    <w:p w:rsidR="000E64B0" w:rsidRDefault="008353F4">
      <w:pPr>
        <w:spacing w:line="440" w:lineRule="exact"/>
        <w:ind w:firstLineChars="200" w:firstLine="440"/>
        <w:jc w:val="left"/>
        <w:rPr>
          <w:rFonts w:ascii="宋体" w:hAnsi="宋体" w:cs="宋体"/>
          <w:sz w:val="22"/>
          <w:szCs w:val="22"/>
        </w:rPr>
      </w:pPr>
      <w:r>
        <w:rPr>
          <w:rFonts w:ascii="宋体" w:hAnsi="宋体" w:cs="宋体" w:hint="eastAsia"/>
          <w:sz w:val="22"/>
          <w:szCs w:val="22"/>
        </w:rPr>
        <w:t>5.CA咨询热线：400—666—4230</w:t>
      </w:r>
    </w:p>
    <w:p w:rsidR="000E64B0" w:rsidRDefault="000E64B0">
      <w:pPr>
        <w:spacing w:line="440" w:lineRule="exact"/>
        <w:ind w:firstLineChars="200" w:firstLine="440"/>
        <w:jc w:val="left"/>
        <w:rPr>
          <w:rFonts w:ascii="宋体" w:hAnsi="宋体" w:cs="宋体"/>
          <w:sz w:val="22"/>
          <w:szCs w:val="22"/>
        </w:rPr>
      </w:pPr>
    </w:p>
    <w:p w:rsidR="000E64B0" w:rsidRDefault="008353F4" w:rsidP="00C96854">
      <w:pPr>
        <w:jc w:val="left"/>
        <w:rPr>
          <w:rFonts w:ascii="宋体" w:hAnsi="宋体" w:cs="宋体"/>
          <w:sz w:val="22"/>
          <w:szCs w:val="22"/>
        </w:rPr>
      </w:pPr>
      <w:r>
        <w:rPr>
          <w:rFonts w:ascii="宋体" w:hAnsi="宋体" w:cs="宋体"/>
          <w:sz w:val="22"/>
          <w:szCs w:val="22"/>
        </w:rPr>
        <w:br w:type="page"/>
      </w:r>
    </w:p>
    <w:p w:rsidR="000E64B0" w:rsidRDefault="008353F4">
      <w:pPr>
        <w:pStyle w:val="af7"/>
      </w:pPr>
      <w:bookmarkStart w:id="17" w:name="_Toc6658"/>
      <w:r>
        <w:rPr>
          <w:rFonts w:hint="eastAsia"/>
        </w:rPr>
        <w:lastRenderedPageBreak/>
        <w:t>第二章</w:t>
      </w:r>
      <w:r>
        <w:rPr>
          <w:rFonts w:hint="eastAsia"/>
        </w:rPr>
        <w:t xml:space="preserve">  </w:t>
      </w:r>
      <w:r>
        <w:rPr>
          <w:rFonts w:hint="eastAsia"/>
        </w:rPr>
        <w:t>招标需求</w:t>
      </w:r>
      <w:bookmarkEnd w:id="11"/>
      <w:bookmarkEnd w:id="17"/>
    </w:p>
    <w:p w:rsidR="000E64B0" w:rsidRDefault="008353F4">
      <w:pPr>
        <w:adjustRightInd w:val="0"/>
        <w:spacing w:line="440" w:lineRule="exact"/>
        <w:jc w:val="left"/>
        <w:outlineLvl w:val="2"/>
        <w:rPr>
          <w:rFonts w:ascii="宋体" w:hAnsi="宋体" w:cs="宋体"/>
          <w:b/>
          <w:bCs/>
          <w:sz w:val="22"/>
          <w:szCs w:val="22"/>
        </w:rPr>
      </w:pPr>
      <w:bookmarkStart w:id="18" w:name="_Toc3329"/>
      <w:r>
        <w:rPr>
          <w:rFonts w:ascii="宋体" w:hAnsi="宋体" w:cs="宋体" w:hint="eastAsia"/>
          <w:b/>
          <w:bCs/>
          <w:sz w:val="22"/>
          <w:szCs w:val="22"/>
        </w:rPr>
        <w:t>一、</w:t>
      </w:r>
      <w:bookmarkEnd w:id="18"/>
      <w:r>
        <w:rPr>
          <w:rFonts w:ascii="宋体" w:hAnsi="宋体" w:cs="宋体" w:hint="eastAsia"/>
          <w:b/>
          <w:bCs/>
          <w:sz w:val="22"/>
          <w:szCs w:val="22"/>
        </w:rPr>
        <w:t>项目内容</w:t>
      </w:r>
    </w:p>
    <w:p w:rsidR="00D513ED" w:rsidRDefault="00D513ED" w:rsidP="00D513ED">
      <w:pPr>
        <w:spacing w:line="460" w:lineRule="exact"/>
        <w:ind w:firstLineChars="200" w:firstLine="440"/>
        <w:rPr>
          <w:rFonts w:ascii="新宋体" w:eastAsia="新宋体" w:hAnsi="新宋体" w:cs="新宋体"/>
          <w:sz w:val="22"/>
          <w:szCs w:val="22"/>
        </w:rPr>
      </w:pPr>
      <w:r>
        <w:rPr>
          <w:rFonts w:ascii="新宋体" w:eastAsia="新宋体" w:hAnsi="新宋体" w:cs="新宋体" w:hint="eastAsia"/>
          <w:sz w:val="22"/>
          <w:szCs w:val="22"/>
        </w:rPr>
        <w:t>1、</w:t>
      </w:r>
      <w:r>
        <w:rPr>
          <w:rFonts w:ascii="新宋体" w:eastAsia="新宋体" w:hAnsi="新宋体" w:cs="新宋体" w:hint="eastAsia"/>
          <w:color w:val="000000"/>
          <w:sz w:val="22"/>
          <w:szCs w:val="22"/>
        </w:rPr>
        <w:t>本招标需求适用</w:t>
      </w:r>
      <w:r>
        <w:rPr>
          <w:rFonts w:ascii="新宋体" w:eastAsia="新宋体" w:hAnsi="新宋体" w:cs="新宋体" w:hint="eastAsia"/>
          <w:sz w:val="22"/>
          <w:szCs w:val="22"/>
        </w:rPr>
        <w:t>于温州港集团有</w:t>
      </w:r>
      <w:r w:rsidRPr="00E97386">
        <w:rPr>
          <w:rFonts w:ascii="新宋体" w:eastAsia="新宋体" w:hAnsi="新宋体" w:cs="新宋体" w:hint="eastAsia"/>
          <w:color w:val="000000"/>
          <w:sz w:val="22"/>
          <w:szCs w:val="22"/>
        </w:rPr>
        <w:t>限</w:t>
      </w:r>
      <w:r>
        <w:rPr>
          <w:rFonts w:ascii="新宋体" w:eastAsia="新宋体" w:hAnsi="新宋体" w:cs="新宋体" w:hint="eastAsia"/>
          <w:color w:val="000000"/>
          <w:sz w:val="22"/>
          <w:szCs w:val="22"/>
        </w:rPr>
        <w:t>公司龙湾港务分公司16吨门机除锈油漆（</w:t>
      </w:r>
      <w:r w:rsidRPr="00E97386">
        <w:rPr>
          <w:rFonts w:ascii="新宋体" w:eastAsia="新宋体" w:hAnsi="新宋体" w:cs="新宋体" w:hint="eastAsia"/>
          <w:color w:val="000000"/>
          <w:sz w:val="22"/>
          <w:szCs w:val="22"/>
        </w:rPr>
        <w:t>项目编号：</w:t>
      </w:r>
      <w:r w:rsidR="00E97386" w:rsidRPr="00E97386">
        <w:rPr>
          <w:rFonts w:ascii="新宋体" w:eastAsia="新宋体" w:hAnsi="新宋体" w:cs="新宋体"/>
          <w:color w:val="000000"/>
          <w:sz w:val="22"/>
          <w:szCs w:val="22"/>
        </w:rPr>
        <w:t>LWZHFW2026159</w:t>
      </w:r>
      <w:r>
        <w:rPr>
          <w:rFonts w:ascii="新宋体" w:eastAsia="新宋体" w:hAnsi="新宋体" w:cs="新宋体" w:hint="eastAsia"/>
          <w:color w:val="000000"/>
          <w:sz w:val="22"/>
          <w:szCs w:val="22"/>
        </w:rPr>
        <w:t>）的招标。</w:t>
      </w:r>
    </w:p>
    <w:p w:rsidR="00D513ED" w:rsidRDefault="00D513ED" w:rsidP="00D513ED">
      <w:pPr>
        <w:spacing w:line="460" w:lineRule="exact"/>
        <w:ind w:firstLineChars="200" w:firstLine="440"/>
        <w:rPr>
          <w:rFonts w:ascii="新宋体" w:eastAsia="新宋体" w:hAnsi="新宋体" w:cs="新宋体"/>
          <w:sz w:val="22"/>
          <w:szCs w:val="22"/>
        </w:rPr>
      </w:pPr>
      <w:r>
        <w:rPr>
          <w:rFonts w:ascii="新宋体" w:eastAsia="新宋体" w:hAnsi="新宋体" w:cs="新宋体" w:hint="eastAsia"/>
          <w:sz w:val="22"/>
          <w:szCs w:val="22"/>
        </w:rPr>
        <w:t>2、投标人提供的所有材料必须符合国际、国家的有关标准要求；所提供的服务应符合国家相关法律法规。</w:t>
      </w:r>
    </w:p>
    <w:p w:rsidR="00D513ED" w:rsidRDefault="00D513ED" w:rsidP="00D513ED">
      <w:pPr>
        <w:spacing w:line="460" w:lineRule="exact"/>
        <w:ind w:firstLineChars="200" w:firstLine="440"/>
        <w:rPr>
          <w:rFonts w:ascii="新宋体" w:eastAsia="新宋体" w:hAnsi="新宋体" w:cs="新宋体"/>
          <w:color w:val="000000"/>
          <w:sz w:val="22"/>
          <w:szCs w:val="22"/>
        </w:rPr>
      </w:pPr>
      <w:r>
        <w:rPr>
          <w:rFonts w:ascii="新宋体" w:eastAsia="新宋体" w:hAnsi="新宋体" w:cs="新宋体" w:hint="eastAsia"/>
          <w:sz w:val="22"/>
          <w:szCs w:val="22"/>
        </w:rPr>
        <w:t>3、</w:t>
      </w:r>
      <w:r>
        <w:rPr>
          <w:rFonts w:ascii="新宋体" w:eastAsia="新宋体" w:hAnsi="新宋体" w:cs="新宋体" w:hint="eastAsia"/>
          <w:color w:val="000000"/>
          <w:sz w:val="22"/>
          <w:szCs w:val="22"/>
        </w:rPr>
        <w:t>投标人应提供全部材料、安装和完成任何工作，即使这样的材料、配件和任何工作在本招标需求中没有明确叙述，所有这样的内容、材料、配件和完成的任何工作应认为已包括在项目总价中。</w:t>
      </w:r>
    </w:p>
    <w:p w:rsidR="00D513ED" w:rsidRDefault="00D513ED" w:rsidP="00D513ED">
      <w:pPr>
        <w:spacing w:line="460" w:lineRule="exact"/>
        <w:ind w:firstLineChars="200" w:firstLine="440"/>
        <w:rPr>
          <w:rFonts w:ascii="新宋体" w:eastAsia="新宋体" w:hAnsi="新宋体" w:cs="新宋体"/>
          <w:color w:val="000000"/>
          <w:sz w:val="22"/>
          <w:szCs w:val="22"/>
        </w:rPr>
      </w:pPr>
      <w:r>
        <w:rPr>
          <w:rFonts w:ascii="新宋体" w:eastAsia="新宋体" w:hAnsi="新宋体" w:cs="新宋体" w:hint="eastAsia"/>
          <w:sz w:val="22"/>
          <w:szCs w:val="22"/>
        </w:rPr>
        <w:t>4、</w:t>
      </w:r>
      <w:r>
        <w:rPr>
          <w:rFonts w:ascii="新宋体" w:eastAsia="新宋体" w:hAnsi="新宋体" w:cs="新宋体" w:hint="eastAsia"/>
          <w:color w:val="000000"/>
          <w:sz w:val="22"/>
          <w:szCs w:val="22"/>
        </w:rPr>
        <w:t>投标人应对本招标需求的条款逐一</w:t>
      </w:r>
      <w:proofErr w:type="gramStart"/>
      <w:r>
        <w:rPr>
          <w:rFonts w:ascii="新宋体" w:eastAsia="新宋体" w:hAnsi="新宋体" w:cs="新宋体" w:hint="eastAsia"/>
          <w:color w:val="000000"/>
          <w:sz w:val="22"/>
          <w:szCs w:val="22"/>
        </w:rPr>
        <w:t>作出</w:t>
      </w:r>
      <w:proofErr w:type="gramEnd"/>
      <w:r>
        <w:rPr>
          <w:rFonts w:ascii="新宋体" w:eastAsia="新宋体" w:hAnsi="新宋体" w:cs="新宋体" w:hint="eastAsia"/>
          <w:color w:val="000000"/>
          <w:sz w:val="22"/>
          <w:szCs w:val="22"/>
        </w:rPr>
        <w:t>响应。如投标人未以书面形式对本招标需求的条文提出异议，则认为投标人提供的服务完全符合本招标需求的要求；如有任何异议，都应在投标文件中的技术规格偏离表内加以详细描述。</w:t>
      </w:r>
    </w:p>
    <w:p w:rsidR="00D513ED" w:rsidRDefault="00D513ED" w:rsidP="00D513ED">
      <w:pPr>
        <w:spacing w:line="460" w:lineRule="exact"/>
        <w:ind w:firstLineChars="200" w:firstLine="440"/>
        <w:rPr>
          <w:rFonts w:ascii="新宋体" w:eastAsia="新宋体" w:hAnsi="新宋体" w:cs="新宋体"/>
          <w:color w:val="000000"/>
          <w:sz w:val="22"/>
          <w:szCs w:val="22"/>
        </w:rPr>
      </w:pPr>
      <w:r>
        <w:rPr>
          <w:rFonts w:ascii="新宋体" w:eastAsia="新宋体" w:hAnsi="新宋体" w:cs="新宋体" w:hint="eastAsia"/>
          <w:sz w:val="22"/>
          <w:szCs w:val="22"/>
        </w:rPr>
        <w:t>5、</w:t>
      </w:r>
      <w:r>
        <w:rPr>
          <w:rFonts w:ascii="新宋体" w:eastAsia="新宋体" w:hAnsi="新宋体" w:cs="新宋体" w:hint="eastAsia"/>
          <w:color w:val="000000"/>
          <w:sz w:val="22"/>
          <w:szCs w:val="22"/>
        </w:rPr>
        <w:t>在执行合同过程中，主要服务内容不改变的前提下，招标人有权对招标需求进行局部修改，以便在更大程度上符合相关标准、规范以及招标人的使用要求，但价格及中标人责任并不因这种修改而变动。</w:t>
      </w:r>
    </w:p>
    <w:p w:rsidR="00D513ED" w:rsidRDefault="00D513ED" w:rsidP="00D513ED">
      <w:pPr>
        <w:spacing w:line="460" w:lineRule="exact"/>
        <w:ind w:firstLineChars="200" w:firstLine="440"/>
        <w:rPr>
          <w:rFonts w:ascii="新宋体" w:eastAsia="新宋体" w:hAnsi="新宋体" w:cs="新宋体"/>
          <w:color w:val="000000"/>
          <w:sz w:val="22"/>
          <w:szCs w:val="22"/>
        </w:rPr>
      </w:pPr>
      <w:r>
        <w:rPr>
          <w:rFonts w:ascii="新宋体" w:eastAsia="新宋体" w:hAnsi="新宋体" w:cs="新宋体" w:hint="eastAsia"/>
          <w:sz w:val="22"/>
          <w:szCs w:val="22"/>
        </w:rPr>
        <w:t>6、</w:t>
      </w:r>
      <w:r>
        <w:rPr>
          <w:rFonts w:ascii="新宋体" w:eastAsia="新宋体" w:hAnsi="新宋体" w:cs="新宋体" w:hint="eastAsia"/>
          <w:color w:val="000000"/>
          <w:sz w:val="22"/>
          <w:szCs w:val="22"/>
        </w:rPr>
        <w:t>投标人所供服务必须满足国家现行有关安全、消防、环保等强制性标准规范的要求。本招标需求所使用的标准如与投标人所执行标准不一致时，应按水平较高标准执行。</w:t>
      </w:r>
    </w:p>
    <w:p w:rsidR="00D513ED" w:rsidRDefault="00D513ED" w:rsidP="00D513ED">
      <w:pPr>
        <w:spacing w:line="460" w:lineRule="exact"/>
        <w:ind w:firstLineChars="200" w:firstLine="440"/>
        <w:rPr>
          <w:rFonts w:ascii="新宋体" w:eastAsia="新宋体" w:hAnsi="新宋体" w:cs="新宋体"/>
          <w:color w:val="000000"/>
          <w:sz w:val="22"/>
          <w:szCs w:val="22"/>
        </w:rPr>
      </w:pPr>
      <w:r>
        <w:rPr>
          <w:rFonts w:ascii="新宋体" w:eastAsia="新宋体" w:hAnsi="新宋体" w:cs="新宋体" w:hint="eastAsia"/>
          <w:sz w:val="22"/>
          <w:szCs w:val="22"/>
        </w:rPr>
        <w:t>7、投标人应具有完善的质量保证体系。</w:t>
      </w:r>
      <w:r>
        <w:rPr>
          <w:rFonts w:ascii="新宋体" w:eastAsia="新宋体" w:hAnsi="新宋体" w:cs="新宋体" w:hint="eastAsia"/>
          <w:color w:val="000000"/>
          <w:sz w:val="22"/>
          <w:szCs w:val="22"/>
        </w:rPr>
        <w:t>投标人要对其服务的质量负责。</w:t>
      </w:r>
    </w:p>
    <w:p w:rsidR="00D513ED" w:rsidRDefault="00D513ED" w:rsidP="00D513ED">
      <w:pPr>
        <w:spacing w:line="460" w:lineRule="exact"/>
        <w:ind w:firstLineChars="200" w:firstLine="440"/>
        <w:rPr>
          <w:rFonts w:ascii="新宋体" w:eastAsia="新宋体" w:hAnsi="新宋体" w:cs="新宋体"/>
          <w:color w:val="000000"/>
          <w:sz w:val="22"/>
          <w:szCs w:val="22"/>
        </w:rPr>
      </w:pPr>
      <w:r>
        <w:rPr>
          <w:rFonts w:ascii="新宋体" w:eastAsia="新宋体" w:hAnsi="新宋体" w:cs="新宋体" w:hint="eastAsia"/>
          <w:sz w:val="22"/>
          <w:szCs w:val="22"/>
        </w:rPr>
        <w:t>8、本招标需求将作为正式合同的附件，与合同正文具有同等法律效力，</w:t>
      </w:r>
      <w:proofErr w:type="gramStart"/>
      <w:r>
        <w:rPr>
          <w:rFonts w:ascii="新宋体" w:eastAsia="新宋体" w:hAnsi="新宋体" w:cs="新宋体" w:hint="eastAsia"/>
          <w:sz w:val="22"/>
          <w:szCs w:val="22"/>
        </w:rPr>
        <w:t>随合同</w:t>
      </w:r>
      <w:proofErr w:type="gramEnd"/>
      <w:r>
        <w:rPr>
          <w:rFonts w:ascii="新宋体" w:eastAsia="新宋体" w:hAnsi="新宋体" w:cs="新宋体" w:hint="eastAsia"/>
          <w:sz w:val="22"/>
          <w:szCs w:val="22"/>
        </w:rPr>
        <w:t>一起生效。本</w:t>
      </w:r>
      <w:r>
        <w:rPr>
          <w:rFonts w:ascii="新宋体" w:eastAsia="新宋体" w:hAnsi="新宋体" w:cs="新宋体" w:hint="eastAsia"/>
          <w:color w:val="000000"/>
          <w:sz w:val="22"/>
          <w:szCs w:val="22"/>
        </w:rPr>
        <w:t>招标需求</w:t>
      </w:r>
      <w:r>
        <w:rPr>
          <w:rFonts w:ascii="新宋体" w:eastAsia="新宋体" w:hAnsi="新宋体" w:cs="新宋体" w:hint="eastAsia"/>
          <w:sz w:val="22"/>
          <w:szCs w:val="22"/>
        </w:rPr>
        <w:t>未尽事宜，双方协商确定。</w:t>
      </w:r>
    </w:p>
    <w:p w:rsidR="00D513ED" w:rsidRDefault="00D513ED" w:rsidP="00D513ED">
      <w:pPr>
        <w:spacing w:line="460" w:lineRule="exact"/>
        <w:ind w:firstLineChars="200" w:firstLine="440"/>
        <w:rPr>
          <w:rFonts w:ascii="新宋体" w:eastAsia="新宋体" w:hAnsi="新宋体" w:cs="新宋体"/>
          <w:color w:val="000000"/>
          <w:sz w:val="22"/>
          <w:szCs w:val="22"/>
        </w:rPr>
      </w:pPr>
      <w:r>
        <w:rPr>
          <w:rFonts w:ascii="新宋体" w:eastAsia="新宋体" w:hAnsi="新宋体" w:cs="新宋体" w:hint="eastAsia"/>
          <w:sz w:val="22"/>
          <w:szCs w:val="22"/>
        </w:rPr>
        <w:t>9、踏勘</w:t>
      </w:r>
      <w:r>
        <w:rPr>
          <w:rFonts w:ascii="新宋体" w:eastAsia="新宋体" w:hAnsi="新宋体" w:cs="新宋体" w:hint="eastAsia"/>
          <w:color w:val="000000"/>
          <w:sz w:val="22"/>
          <w:szCs w:val="22"/>
        </w:rPr>
        <w:t>现场：投标人可自行对设备、现场及周围环境进行踏勘，以便获取有关编制投标文件所涉及现场的资料，招标人向投标人提供的有关现场的资料和项目内容是招标人现有的能被投标人利用的资料，招标人对投标人做出的任何推论、理解和结论均不负责任，踏勘现场所发生的费用由投标人自己承担。（具体联系人，高先生：0577-</w:t>
      </w:r>
      <w:r>
        <w:rPr>
          <w:rFonts w:ascii="新宋体" w:eastAsia="新宋体" w:hAnsi="新宋体" w:cs="新宋体"/>
          <w:color w:val="000000"/>
          <w:sz w:val="22"/>
          <w:szCs w:val="22"/>
        </w:rPr>
        <w:t>56669872</w:t>
      </w:r>
      <w:r>
        <w:rPr>
          <w:rFonts w:ascii="新宋体" w:eastAsia="新宋体" w:hAnsi="新宋体" w:cs="新宋体" w:hint="eastAsia"/>
          <w:color w:val="000000"/>
          <w:sz w:val="22"/>
          <w:szCs w:val="22"/>
        </w:rPr>
        <w:t>）</w:t>
      </w:r>
    </w:p>
    <w:p w:rsidR="00D513ED" w:rsidRDefault="00D513ED" w:rsidP="00D513ED">
      <w:pPr>
        <w:spacing w:line="460" w:lineRule="exact"/>
        <w:rPr>
          <w:rFonts w:ascii="新宋体" w:eastAsia="新宋体" w:hAnsi="新宋体" w:cs="新宋体"/>
          <w:color w:val="000000"/>
          <w:sz w:val="22"/>
          <w:szCs w:val="22"/>
        </w:rPr>
      </w:pPr>
    </w:p>
    <w:p w:rsidR="00D513ED" w:rsidRDefault="00D513ED" w:rsidP="00D513ED">
      <w:pPr>
        <w:spacing w:line="460" w:lineRule="exact"/>
        <w:rPr>
          <w:rFonts w:ascii="新宋体" w:eastAsia="新宋体" w:hAnsi="新宋体" w:cs="新宋体"/>
          <w:color w:val="000000"/>
          <w:sz w:val="22"/>
          <w:szCs w:val="22"/>
        </w:rPr>
      </w:pPr>
    </w:p>
    <w:p w:rsidR="00D513ED" w:rsidRDefault="00D513ED" w:rsidP="00D513ED">
      <w:pPr>
        <w:spacing w:line="460" w:lineRule="exact"/>
        <w:rPr>
          <w:rFonts w:ascii="新宋体" w:eastAsia="新宋体" w:hAnsi="新宋体" w:cs="新宋体"/>
          <w:color w:val="000000"/>
          <w:sz w:val="22"/>
          <w:szCs w:val="22"/>
        </w:rPr>
      </w:pPr>
    </w:p>
    <w:p w:rsidR="00D513ED" w:rsidRDefault="00D513ED" w:rsidP="00D513ED">
      <w:pPr>
        <w:spacing w:line="460" w:lineRule="exact"/>
        <w:rPr>
          <w:rFonts w:ascii="新宋体" w:eastAsia="新宋体" w:hAnsi="新宋体" w:cs="新宋体"/>
          <w:color w:val="000000"/>
          <w:sz w:val="22"/>
          <w:szCs w:val="22"/>
        </w:rPr>
      </w:pPr>
    </w:p>
    <w:p w:rsidR="00D513ED" w:rsidRDefault="00D513ED" w:rsidP="00D513ED">
      <w:pPr>
        <w:spacing w:line="460" w:lineRule="exact"/>
        <w:rPr>
          <w:rFonts w:ascii="新宋体" w:eastAsia="新宋体" w:hAnsi="新宋体" w:cs="新宋体"/>
          <w:color w:val="000000"/>
          <w:sz w:val="22"/>
          <w:szCs w:val="22"/>
        </w:rPr>
      </w:pPr>
    </w:p>
    <w:p w:rsidR="00D513ED" w:rsidRDefault="00D513ED" w:rsidP="00D513ED">
      <w:pPr>
        <w:spacing w:line="460" w:lineRule="exact"/>
        <w:rPr>
          <w:rFonts w:ascii="新宋体" w:eastAsia="新宋体" w:hAnsi="新宋体" w:cs="新宋体"/>
          <w:b/>
          <w:sz w:val="22"/>
          <w:szCs w:val="22"/>
        </w:rPr>
      </w:pPr>
      <w:r>
        <w:rPr>
          <w:rFonts w:ascii="新宋体" w:eastAsia="新宋体" w:hAnsi="新宋体" w:cs="新宋体" w:hint="eastAsia"/>
          <w:b/>
          <w:sz w:val="22"/>
          <w:szCs w:val="22"/>
        </w:rPr>
        <w:lastRenderedPageBreak/>
        <w:t>二、招标内容：</w:t>
      </w:r>
    </w:p>
    <w:tbl>
      <w:tblPr>
        <w:tblW w:w="95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85"/>
        <w:gridCol w:w="1869"/>
        <w:gridCol w:w="796"/>
        <w:gridCol w:w="825"/>
        <w:gridCol w:w="1350"/>
        <w:gridCol w:w="3439"/>
      </w:tblGrid>
      <w:tr w:rsidR="00D513ED" w:rsidTr="007F5E62">
        <w:trPr>
          <w:trHeight w:val="738"/>
          <w:jc w:val="center"/>
        </w:trPr>
        <w:tc>
          <w:tcPr>
            <w:tcW w:w="1285" w:type="dxa"/>
            <w:tcBorders>
              <w:top w:val="single" w:sz="4" w:space="0" w:color="auto"/>
              <w:left w:val="single" w:sz="4" w:space="0" w:color="auto"/>
              <w:bottom w:val="single" w:sz="4" w:space="0" w:color="auto"/>
              <w:right w:val="single" w:sz="4" w:space="0" w:color="auto"/>
            </w:tcBorders>
            <w:vAlign w:val="center"/>
          </w:tcPr>
          <w:p w:rsidR="00D513ED" w:rsidRDefault="00D513ED" w:rsidP="007F5E62">
            <w:pPr>
              <w:widowControl/>
              <w:spacing w:before="63" w:after="63" w:line="460" w:lineRule="exact"/>
              <w:ind w:right="63"/>
              <w:jc w:val="center"/>
              <w:rPr>
                <w:rFonts w:ascii="新宋体" w:eastAsia="新宋体" w:hAnsi="新宋体" w:cs="新宋体"/>
                <w:b/>
                <w:kern w:val="0"/>
                <w:sz w:val="22"/>
                <w:szCs w:val="22"/>
              </w:rPr>
            </w:pPr>
            <w:r>
              <w:rPr>
                <w:rFonts w:ascii="新宋体" w:eastAsia="新宋体" w:hAnsi="新宋体" w:cs="新宋体" w:hint="eastAsia"/>
                <w:b/>
                <w:kern w:val="0"/>
                <w:sz w:val="22"/>
                <w:szCs w:val="22"/>
              </w:rPr>
              <w:t>序号</w:t>
            </w:r>
          </w:p>
        </w:tc>
        <w:tc>
          <w:tcPr>
            <w:tcW w:w="1869" w:type="dxa"/>
            <w:tcBorders>
              <w:top w:val="single" w:sz="4" w:space="0" w:color="auto"/>
              <w:left w:val="single" w:sz="4" w:space="0" w:color="auto"/>
              <w:bottom w:val="single" w:sz="4" w:space="0" w:color="auto"/>
              <w:right w:val="single" w:sz="4" w:space="0" w:color="auto"/>
            </w:tcBorders>
            <w:vAlign w:val="center"/>
          </w:tcPr>
          <w:p w:rsidR="00D513ED" w:rsidRDefault="00D513ED" w:rsidP="007F5E62">
            <w:pPr>
              <w:spacing w:before="63" w:after="63" w:line="460" w:lineRule="exact"/>
              <w:ind w:right="63"/>
              <w:jc w:val="center"/>
              <w:rPr>
                <w:rFonts w:ascii="新宋体" w:eastAsia="新宋体" w:hAnsi="新宋体" w:cs="新宋体"/>
                <w:b/>
                <w:kern w:val="0"/>
                <w:sz w:val="22"/>
                <w:szCs w:val="22"/>
              </w:rPr>
            </w:pPr>
            <w:r>
              <w:rPr>
                <w:rFonts w:ascii="新宋体" w:eastAsia="新宋体" w:hAnsi="新宋体" w:cs="新宋体" w:hint="eastAsia"/>
                <w:b/>
                <w:kern w:val="0"/>
                <w:sz w:val="22"/>
                <w:szCs w:val="22"/>
              </w:rPr>
              <w:t>采购内容</w:t>
            </w:r>
          </w:p>
        </w:tc>
        <w:tc>
          <w:tcPr>
            <w:tcW w:w="796" w:type="dxa"/>
            <w:tcBorders>
              <w:top w:val="single" w:sz="4" w:space="0" w:color="auto"/>
              <w:left w:val="single" w:sz="4" w:space="0" w:color="auto"/>
              <w:bottom w:val="single" w:sz="4" w:space="0" w:color="auto"/>
              <w:right w:val="single" w:sz="4" w:space="0" w:color="auto"/>
            </w:tcBorders>
            <w:vAlign w:val="center"/>
          </w:tcPr>
          <w:p w:rsidR="00D513ED" w:rsidRDefault="00D513ED" w:rsidP="007F5E62">
            <w:pPr>
              <w:widowControl/>
              <w:spacing w:before="63" w:after="63" w:line="460" w:lineRule="exact"/>
              <w:ind w:left="63" w:right="63"/>
              <w:jc w:val="center"/>
              <w:rPr>
                <w:rFonts w:ascii="新宋体" w:eastAsia="新宋体" w:hAnsi="新宋体" w:cs="新宋体"/>
                <w:b/>
                <w:kern w:val="0"/>
                <w:sz w:val="22"/>
                <w:szCs w:val="22"/>
              </w:rPr>
            </w:pPr>
            <w:r>
              <w:rPr>
                <w:rFonts w:ascii="新宋体" w:eastAsia="新宋体" w:hAnsi="新宋体" w:cs="新宋体" w:hint="eastAsia"/>
                <w:b/>
                <w:kern w:val="0"/>
                <w:sz w:val="22"/>
                <w:szCs w:val="22"/>
              </w:rPr>
              <w:t>数量</w:t>
            </w:r>
          </w:p>
        </w:tc>
        <w:tc>
          <w:tcPr>
            <w:tcW w:w="825" w:type="dxa"/>
            <w:tcBorders>
              <w:top w:val="single" w:sz="4" w:space="0" w:color="auto"/>
              <w:left w:val="single" w:sz="4" w:space="0" w:color="auto"/>
              <w:bottom w:val="single" w:sz="4" w:space="0" w:color="auto"/>
              <w:right w:val="single" w:sz="4" w:space="0" w:color="auto"/>
            </w:tcBorders>
            <w:vAlign w:val="center"/>
          </w:tcPr>
          <w:p w:rsidR="00D513ED" w:rsidRDefault="00D513ED" w:rsidP="007F5E62">
            <w:pPr>
              <w:widowControl/>
              <w:spacing w:before="63" w:after="63" w:line="460" w:lineRule="exact"/>
              <w:ind w:right="63"/>
              <w:jc w:val="center"/>
              <w:rPr>
                <w:rFonts w:ascii="新宋体" w:eastAsia="新宋体" w:hAnsi="新宋体" w:cs="新宋体"/>
                <w:b/>
                <w:kern w:val="0"/>
                <w:sz w:val="22"/>
                <w:szCs w:val="22"/>
              </w:rPr>
            </w:pPr>
            <w:r>
              <w:rPr>
                <w:rFonts w:ascii="新宋体" w:eastAsia="新宋体" w:hAnsi="新宋体" w:cs="新宋体" w:hint="eastAsia"/>
                <w:b/>
                <w:kern w:val="0"/>
                <w:sz w:val="22"/>
                <w:szCs w:val="22"/>
              </w:rPr>
              <w:t>单位</w:t>
            </w:r>
          </w:p>
        </w:tc>
        <w:tc>
          <w:tcPr>
            <w:tcW w:w="1350" w:type="dxa"/>
            <w:tcBorders>
              <w:top w:val="single" w:sz="4" w:space="0" w:color="auto"/>
              <w:left w:val="single" w:sz="4" w:space="0" w:color="auto"/>
              <w:bottom w:val="single" w:sz="4" w:space="0" w:color="auto"/>
              <w:right w:val="single" w:sz="4" w:space="0" w:color="auto"/>
            </w:tcBorders>
            <w:vAlign w:val="center"/>
          </w:tcPr>
          <w:p w:rsidR="00D513ED" w:rsidRDefault="00D513ED" w:rsidP="007F5E62">
            <w:pPr>
              <w:spacing w:before="63" w:after="63" w:line="460" w:lineRule="exact"/>
              <w:ind w:right="63"/>
              <w:jc w:val="center"/>
              <w:rPr>
                <w:rFonts w:ascii="新宋体" w:eastAsia="新宋体" w:hAnsi="新宋体" w:cs="新宋体"/>
                <w:b/>
                <w:kern w:val="0"/>
                <w:sz w:val="22"/>
                <w:szCs w:val="22"/>
              </w:rPr>
            </w:pPr>
            <w:r>
              <w:rPr>
                <w:rFonts w:ascii="新宋体" w:eastAsia="新宋体" w:hAnsi="新宋体" w:cs="新宋体" w:hint="eastAsia"/>
                <w:b/>
                <w:kern w:val="0"/>
                <w:sz w:val="22"/>
                <w:szCs w:val="22"/>
              </w:rPr>
              <w:t>最高限价</w:t>
            </w:r>
          </w:p>
        </w:tc>
        <w:tc>
          <w:tcPr>
            <w:tcW w:w="3439" w:type="dxa"/>
            <w:tcBorders>
              <w:top w:val="single" w:sz="4" w:space="0" w:color="auto"/>
              <w:left w:val="single" w:sz="4" w:space="0" w:color="auto"/>
              <w:bottom w:val="single" w:sz="4" w:space="0" w:color="auto"/>
              <w:right w:val="single" w:sz="4" w:space="0" w:color="auto"/>
            </w:tcBorders>
            <w:vAlign w:val="center"/>
          </w:tcPr>
          <w:p w:rsidR="00D513ED" w:rsidRDefault="00D513ED" w:rsidP="007F5E62">
            <w:pPr>
              <w:spacing w:before="63" w:after="63" w:line="460" w:lineRule="exact"/>
              <w:ind w:right="63"/>
              <w:jc w:val="center"/>
              <w:rPr>
                <w:rFonts w:ascii="新宋体" w:eastAsia="新宋体" w:hAnsi="新宋体" w:cs="新宋体"/>
                <w:b/>
                <w:kern w:val="0"/>
                <w:sz w:val="22"/>
                <w:szCs w:val="22"/>
              </w:rPr>
            </w:pPr>
            <w:r>
              <w:rPr>
                <w:rFonts w:ascii="新宋体" w:eastAsia="新宋体" w:hAnsi="新宋体" w:cs="新宋体" w:hint="eastAsia"/>
                <w:b/>
                <w:kern w:val="0"/>
                <w:sz w:val="22"/>
                <w:szCs w:val="22"/>
              </w:rPr>
              <w:t>工期</w:t>
            </w:r>
          </w:p>
        </w:tc>
      </w:tr>
      <w:tr w:rsidR="00D513ED" w:rsidTr="007F5E62">
        <w:trPr>
          <w:trHeight w:val="1393"/>
          <w:jc w:val="center"/>
        </w:trPr>
        <w:tc>
          <w:tcPr>
            <w:tcW w:w="1285" w:type="dxa"/>
            <w:tcBorders>
              <w:top w:val="single" w:sz="4" w:space="0" w:color="auto"/>
              <w:left w:val="single" w:sz="4" w:space="0" w:color="auto"/>
              <w:bottom w:val="single" w:sz="4" w:space="0" w:color="auto"/>
              <w:right w:val="single" w:sz="4" w:space="0" w:color="auto"/>
            </w:tcBorders>
            <w:vAlign w:val="center"/>
          </w:tcPr>
          <w:p w:rsidR="00D513ED" w:rsidRDefault="00D513ED" w:rsidP="007F5E62">
            <w:pPr>
              <w:widowControl/>
              <w:spacing w:before="63" w:after="63" w:line="460" w:lineRule="exact"/>
              <w:ind w:right="63"/>
              <w:jc w:val="center"/>
              <w:rPr>
                <w:rFonts w:ascii="新宋体" w:eastAsia="新宋体" w:hAnsi="新宋体" w:cs="新宋体"/>
                <w:bCs/>
                <w:kern w:val="0"/>
                <w:sz w:val="22"/>
                <w:szCs w:val="22"/>
              </w:rPr>
            </w:pPr>
            <w:r>
              <w:rPr>
                <w:rFonts w:ascii="新宋体" w:eastAsia="新宋体" w:hAnsi="新宋体" w:cs="新宋体" w:hint="eastAsia"/>
                <w:bCs/>
                <w:kern w:val="0"/>
                <w:sz w:val="22"/>
                <w:szCs w:val="22"/>
              </w:rPr>
              <w:t>1</w:t>
            </w:r>
          </w:p>
        </w:tc>
        <w:tc>
          <w:tcPr>
            <w:tcW w:w="1869" w:type="dxa"/>
            <w:tcBorders>
              <w:top w:val="single" w:sz="4" w:space="0" w:color="auto"/>
              <w:left w:val="single" w:sz="4" w:space="0" w:color="auto"/>
              <w:bottom w:val="single" w:sz="4" w:space="0" w:color="auto"/>
              <w:right w:val="single" w:sz="4" w:space="0" w:color="auto"/>
            </w:tcBorders>
            <w:vAlign w:val="center"/>
          </w:tcPr>
          <w:p w:rsidR="00D513ED" w:rsidRDefault="00D513ED" w:rsidP="007F5E62">
            <w:pPr>
              <w:spacing w:before="63" w:after="63" w:line="460" w:lineRule="exact"/>
              <w:ind w:right="63"/>
              <w:jc w:val="center"/>
              <w:rPr>
                <w:rFonts w:ascii="新宋体" w:eastAsia="新宋体" w:hAnsi="新宋体" w:cs="新宋体"/>
                <w:bCs/>
                <w:kern w:val="0"/>
                <w:sz w:val="22"/>
                <w:szCs w:val="22"/>
              </w:rPr>
            </w:pPr>
            <w:r>
              <w:rPr>
                <w:rFonts w:ascii="新宋体" w:eastAsia="新宋体" w:hAnsi="新宋体" w:cs="新宋体" w:hint="eastAsia"/>
                <w:bCs/>
                <w:kern w:val="0"/>
                <w:sz w:val="22"/>
                <w:szCs w:val="22"/>
              </w:rPr>
              <w:t>16吨9号门机</w:t>
            </w:r>
            <w:r w:rsidR="007D0FD9" w:rsidRPr="007D0FD9">
              <w:rPr>
                <w:rFonts w:ascii="新宋体" w:eastAsia="新宋体" w:hAnsi="新宋体" w:cs="新宋体"/>
                <w:bCs/>
                <w:kern w:val="0"/>
                <w:sz w:val="22"/>
                <w:szCs w:val="22"/>
              </w:rPr>
              <w:t>整机除锈、防腐及油漆施工</w:t>
            </w:r>
          </w:p>
        </w:tc>
        <w:tc>
          <w:tcPr>
            <w:tcW w:w="796" w:type="dxa"/>
            <w:tcBorders>
              <w:top w:val="single" w:sz="4" w:space="0" w:color="auto"/>
              <w:left w:val="single" w:sz="4" w:space="0" w:color="auto"/>
              <w:bottom w:val="single" w:sz="4" w:space="0" w:color="auto"/>
              <w:right w:val="single" w:sz="4" w:space="0" w:color="auto"/>
            </w:tcBorders>
            <w:vAlign w:val="center"/>
          </w:tcPr>
          <w:p w:rsidR="00D513ED" w:rsidRDefault="00D513ED" w:rsidP="007F5E62">
            <w:pPr>
              <w:widowControl/>
              <w:spacing w:before="63" w:after="63" w:line="460" w:lineRule="exact"/>
              <w:ind w:left="63" w:right="63"/>
              <w:jc w:val="center"/>
              <w:rPr>
                <w:rFonts w:ascii="新宋体" w:eastAsia="新宋体" w:hAnsi="新宋体" w:cs="新宋体"/>
                <w:kern w:val="0"/>
                <w:sz w:val="22"/>
                <w:szCs w:val="22"/>
              </w:rPr>
            </w:pPr>
            <w:r>
              <w:rPr>
                <w:rFonts w:ascii="新宋体" w:eastAsia="新宋体" w:hAnsi="新宋体" w:cs="新宋体"/>
                <w:kern w:val="0"/>
                <w:sz w:val="22"/>
                <w:szCs w:val="22"/>
              </w:rPr>
              <w:t>1</w:t>
            </w:r>
          </w:p>
        </w:tc>
        <w:tc>
          <w:tcPr>
            <w:tcW w:w="825" w:type="dxa"/>
            <w:tcBorders>
              <w:top w:val="single" w:sz="4" w:space="0" w:color="auto"/>
              <w:left w:val="single" w:sz="4" w:space="0" w:color="auto"/>
              <w:bottom w:val="single" w:sz="4" w:space="0" w:color="auto"/>
              <w:right w:val="single" w:sz="4" w:space="0" w:color="auto"/>
            </w:tcBorders>
            <w:vAlign w:val="center"/>
          </w:tcPr>
          <w:p w:rsidR="00D513ED" w:rsidRDefault="00D513ED" w:rsidP="007F5E62">
            <w:pPr>
              <w:widowControl/>
              <w:spacing w:before="63" w:after="63" w:line="460" w:lineRule="exact"/>
              <w:ind w:right="63"/>
              <w:jc w:val="center"/>
              <w:rPr>
                <w:rFonts w:ascii="新宋体" w:eastAsia="新宋体" w:hAnsi="新宋体" w:cs="新宋体"/>
                <w:kern w:val="0"/>
                <w:sz w:val="22"/>
                <w:szCs w:val="22"/>
              </w:rPr>
            </w:pPr>
            <w:r>
              <w:rPr>
                <w:rFonts w:ascii="新宋体" w:eastAsia="新宋体" w:hAnsi="新宋体" w:cs="新宋体" w:hint="eastAsia"/>
                <w:kern w:val="0"/>
                <w:sz w:val="22"/>
                <w:szCs w:val="22"/>
              </w:rPr>
              <w:t>项</w:t>
            </w:r>
          </w:p>
        </w:tc>
        <w:tc>
          <w:tcPr>
            <w:tcW w:w="1350" w:type="dxa"/>
            <w:tcBorders>
              <w:top w:val="single" w:sz="4" w:space="0" w:color="auto"/>
              <w:left w:val="single" w:sz="4" w:space="0" w:color="auto"/>
              <w:bottom w:val="single" w:sz="4" w:space="0" w:color="auto"/>
              <w:right w:val="single" w:sz="4" w:space="0" w:color="auto"/>
            </w:tcBorders>
            <w:vAlign w:val="center"/>
          </w:tcPr>
          <w:p w:rsidR="00D513ED" w:rsidRDefault="00D513ED" w:rsidP="007F5E62">
            <w:pPr>
              <w:spacing w:before="63" w:after="63" w:line="460" w:lineRule="exact"/>
              <w:ind w:right="63"/>
              <w:jc w:val="center"/>
              <w:rPr>
                <w:rFonts w:ascii="新宋体" w:eastAsia="新宋体" w:hAnsi="新宋体" w:cs="新宋体"/>
                <w:bCs/>
                <w:kern w:val="0"/>
                <w:sz w:val="22"/>
                <w:szCs w:val="22"/>
              </w:rPr>
            </w:pPr>
            <w:r>
              <w:rPr>
                <w:rFonts w:ascii="新宋体" w:eastAsia="新宋体" w:hAnsi="新宋体" w:cs="新宋体"/>
                <w:bCs/>
                <w:kern w:val="0"/>
                <w:sz w:val="22"/>
                <w:szCs w:val="22"/>
              </w:rPr>
              <w:t>20</w:t>
            </w:r>
            <w:r>
              <w:rPr>
                <w:rFonts w:ascii="新宋体" w:eastAsia="新宋体" w:hAnsi="新宋体" w:cs="新宋体" w:hint="eastAsia"/>
                <w:bCs/>
                <w:kern w:val="0"/>
                <w:sz w:val="22"/>
                <w:szCs w:val="22"/>
              </w:rPr>
              <w:t>万元</w:t>
            </w:r>
          </w:p>
        </w:tc>
        <w:tc>
          <w:tcPr>
            <w:tcW w:w="3439" w:type="dxa"/>
            <w:tcBorders>
              <w:top w:val="single" w:sz="4" w:space="0" w:color="auto"/>
              <w:left w:val="single" w:sz="4" w:space="0" w:color="auto"/>
              <w:right w:val="single" w:sz="4" w:space="0" w:color="auto"/>
            </w:tcBorders>
            <w:vAlign w:val="center"/>
          </w:tcPr>
          <w:p w:rsidR="00D513ED" w:rsidRPr="00D513ED" w:rsidRDefault="00907DD1" w:rsidP="00D513ED">
            <w:pPr>
              <w:adjustRightInd w:val="0"/>
              <w:spacing w:line="440" w:lineRule="exact"/>
              <w:jc w:val="left"/>
              <w:rPr>
                <w:rFonts w:ascii="宋体" w:hAnsi="宋体" w:cs="宋体"/>
                <w:sz w:val="22"/>
                <w:szCs w:val="22"/>
              </w:rPr>
            </w:pPr>
            <w:r w:rsidRPr="00907DD1">
              <w:rPr>
                <w:rFonts w:ascii="新宋体" w:eastAsia="新宋体" w:hAnsi="新宋体" w:cs="新宋体" w:hint="eastAsia"/>
                <w:bCs/>
                <w:kern w:val="0"/>
                <w:sz w:val="22"/>
                <w:szCs w:val="22"/>
              </w:rPr>
              <w:t>①合同签订后，中标人接招标人书面通知后3</w:t>
            </w:r>
            <w:r w:rsidRPr="00907DD1">
              <w:rPr>
                <w:rFonts w:ascii="新宋体" w:eastAsia="新宋体" w:hAnsi="新宋体" w:cs="新宋体"/>
                <w:bCs/>
                <w:kern w:val="0"/>
                <w:sz w:val="22"/>
                <w:szCs w:val="22"/>
              </w:rPr>
              <w:t>0</w:t>
            </w:r>
            <w:r w:rsidRPr="00907DD1">
              <w:rPr>
                <w:rFonts w:ascii="新宋体" w:eastAsia="新宋体" w:hAnsi="新宋体" w:cs="新宋体" w:hint="eastAsia"/>
                <w:bCs/>
                <w:kern w:val="0"/>
                <w:sz w:val="22"/>
                <w:szCs w:val="22"/>
              </w:rPr>
              <w:t>个</w:t>
            </w:r>
            <w:proofErr w:type="gramStart"/>
            <w:r w:rsidRPr="00907DD1">
              <w:rPr>
                <w:rFonts w:ascii="新宋体" w:eastAsia="新宋体" w:hAnsi="新宋体" w:cs="新宋体" w:hint="eastAsia"/>
                <w:bCs/>
                <w:kern w:val="0"/>
                <w:sz w:val="22"/>
                <w:szCs w:val="22"/>
              </w:rPr>
              <w:t>日历天</w:t>
            </w:r>
            <w:proofErr w:type="gramEnd"/>
            <w:r w:rsidRPr="00907DD1">
              <w:rPr>
                <w:rFonts w:ascii="新宋体" w:eastAsia="新宋体" w:hAnsi="新宋体" w:cs="新宋体" w:hint="eastAsia"/>
                <w:bCs/>
                <w:kern w:val="0"/>
                <w:sz w:val="22"/>
                <w:szCs w:val="22"/>
              </w:rPr>
              <w:t>内完成整机除锈油漆并通过招标人验收；②如在整机除锈油漆过程中，招标人因设备作业需要暂停除锈油漆所产生的窝工等费用由中标人自行承担，工期往后顺延。</w:t>
            </w:r>
          </w:p>
        </w:tc>
      </w:tr>
    </w:tbl>
    <w:p w:rsidR="00D513ED" w:rsidRDefault="00D513ED" w:rsidP="00D513ED">
      <w:pPr>
        <w:spacing w:line="460" w:lineRule="exact"/>
        <w:jc w:val="center"/>
        <w:rPr>
          <w:rFonts w:ascii="新宋体" w:eastAsia="新宋体" w:hAnsi="新宋体" w:cs="新宋体"/>
          <w:b/>
          <w:sz w:val="22"/>
          <w:szCs w:val="22"/>
        </w:rPr>
      </w:pPr>
      <w:r>
        <w:rPr>
          <w:rFonts w:ascii="新宋体" w:eastAsia="新宋体" w:hAnsi="新宋体" w:cs="新宋体" w:hint="eastAsia"/>
          <w:b/>
          <w:bCs/>
          <w:kern w:val="0"/>
          <w:sz w:val="22"/>
          <w:szCs w:val="22"/>
        </w:rPr>
        <w:t>1</w:t>
      </w:r>
      <w:r>
        <w:rPr>
          <w:rFonts w:ascii="新宋体" w:eastAsia="新宋体" w:hAnsi="新宋体" w:cs="新宋体"/>
          <w:b/>
          <w:bCs/>
          <w:kern w:val="0"/>
          <w:sz w:val="22"/>
          <w:szCs w:val="22"/>
        </w:rPr>
        <w:t>6</w:t>
      </w:r>
      <w:r>
        <w:rPr>
          <w:rFonts w:ascii="新宋体" w:eastAsia="新宋体" w:hAnsi="新宋体" w:cs="新宋体" w:hint="eastAsia"/>
          <w:b/>
          <w:bCs/>
          <w:kern w:val="0"/>
          <w:sz w:val="22"/>
          <w:szCs w:val="22"/>
        </w:rPr>
        <w:t>吨</w:t>
      </w:r>
      <w:r w:rsidR="005C6303">
        <w:rPr>
          <w:rFonts w:ascii="新宋体" w:eastAsia="新宋体" w:hAnsi="新宋体" w:cs="新宋体" w:hint="eastAsia"/>
          <w:b/>
          <w:bCs/>
          <w:kern w:val="0"/>
          <w:sz w:val="22"/>
          <w:szCs w:val="22"/>
        </w:rPr>
        <w:t>9号门机</w:t>
      </w:r>
      <w:r>
        <w:rPr>
          <w:rFonts w:ascii="新宋体" w:eastAsia="新宋体" w:hAnsi="新宋体" w:cs="新宋体" w:hint="eastAsia"/>
          <w:b/>
          <w:bCs/>
          <w:kern w:val="0"/>
          <w:sz w:val="22"/>
          <w:szCs w:val="22"/>
        </w:rPr>
        <w:t>整机除锈油漆项目清单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7"/>
        <w:gridCol w:w="6076"/>
        <w:gridCol w:w="1639"/>
      </w:tblGrid>
      <w:tr w:rsidR="00D513ED" w:rsidTr="007F5E62">
        <w:trPr>
          <w:jc w:val="center"/>
        </w:trPr>
        <w:tc>
          <w:tcPr>
            <w:tcW w:w="807" w:type="dxa"/>
            <w:vAlign w:val="center"/>
          </w:tcPr>
          <w:p w:rsidR="00D513ED" w:rsidRDefault="00D513ED" w:rsidP="007F5E62">
            <w:pPr>
              <w:tabs>
                <w:tab w:val="left" w:pos="720"/>
              </w:tabs>
              <w:snapToGrid w:val="0"/>
              <w:spacing w:beforeLines="25" w:before="78" w:afterLines="25" w:after="78" w:line="460" w:lineRule="exact"/>
              <w:jc w:val="center"/>
              <w:rPr>
                <w:rFonts w:ascii="新宋体" w:eastAsia="新宋体" w:hAnsi="新宋体" w:cs="新宋体"/>
                <w:b/>
                <w:sz w:val="22"/>
                <w:szCs w:val="22"/>
              </w:rPr>
            </w:pPr>
            <w:r>
              <w:rPr>
                <w:rFonts w:ascii="新宋体" w:eastAsia="新宋体" w:hAnsi="新宋体" w:cs="新宋体" w:hint="eastAsia"/>
                <w:b/>
                <w:sz w:val="22"/>
                <w:szCs w:val="22"/>
              </w:rPr>
              <w:t>序号</w:t>
            </w:r>
          </w:p>
        </w:tc>
        <w:tc>
          <w:tcPr>
            <w:tcW w:w="6076" w:type="dxa"/>
            <w:vAlign w:val="center"/>
          </w:tcPr>
          <w:p w:rsidR="00D513ED" w:rsidRDefault="00D513ED" w:rsidP="007F5E62">
            <w:pPr>
              <w:tabs>
                <w:tab w:val="left" w:pos="720"/>
              </w:tabs>
              <w:snapToGrid w:val="0"/>
              <w:spacing w:beforeLines="25" w:before="78" w:afterLines="25" w:after="78" w:line="460" w:lineRule="exact"/>
              <w:jc w:val="center"/>
              <w:rPr>
                <w:rFonts w:ascii="新宋体" w:eastAsia="新宋体" w:hAnsi="新宋体" w:cs="新宋体"/>
                <w:b/>
                <w:sz w:val="22"/>
                <w:szCs w:val="22"/>
              </w:rPr>
            </w:pPr>
            <w:r>
              <w:rPr>
                <w:rFonts w:ascii="新宋体" w:eastAsia="新宋体" w:hAnsi="新宋体" w:cs="新宋体" w:hint="eastAsia"/>
                <w:b/>
                <w:sz w:val="22"/>
                <w:szCs w:val="22"/>
              </w:rPr>
              <w:t>除锈油漆项目内容</w:t>
            </w:r>
          </w:p>
        </w:tc>
        <w:tc>
          <w:tcPr>
            <w:tcW w:w="1639" w:type="dxa"/>
            <w:vAlign w:val="center"/>
          </w:tcPr>
          <w:p w:rsidR="00D513ED" w:rsidRDefault="00D513ED" w:rsidP="007F5E62">
            <w:pPr>
              <w:tabs>
                <w:tab w:val="left" w:pos="720"/>
              </w:tabs>
              <w:snapToGrid w:val="0"/>
              <w:spacing w:beforeLines="25" w:before="78" w:afterLines="25" w:after="78" w:line="460" w:lineRule="exact"/>
              <w:jc w:val="center"/>
              <w:rPr>
                <w:rFonts w:ascii="新宋体" w:eastAsia="新宋体" w:hAnsi="新宋体" w:cs="新宋体"/>
                <w:b/>
                <w:sz w:val="22"/>
                <w:szCs w:val="22"/>
              </w:rPr>
            </w:pPr>
            <w:r>
              <w:rPr>
                <w:rFonts w:ascii="新宋体" w:eastAsia="新宋体" w:hAnsi="新宋体" w:cs="新宋体" w:hint="eastAsia"/>
                <w:b/>
                <w:sz w:val="22"/>
                <w:szCs w:val="22"/>
              </w:rPr>
              <w:t>数量</w:t>
            </w:r>
          </w:p>
        </w:tc>
      </w:tr>
      <w:tr w:rsidR="00D513ED" w:rsidTr="007F5E62">
        <w:trPr>
          <w:jc w:val="center"/>
        </w:trPr>
        <w:tc>
          <w:tcPr>
            <w:tcW w:w="807" w:type="dxa"/>
            <w:vAlign w:val="center"/>
          </w:tcPr>
          <w:p w:rsidR="00D513ED" w:rsidRDefault="00D513ED" w:rsidP="007F5E62">
            <w:pPr>
              <w:tabs>
                <w:tab w:val="left" w:pos="720"/>
              </w:tabs>
              <w:snapToGrid w:val="0"/>
              <w:spacing w:beforeLines="25" w:before="78" w:afterLines="25" w:after="78" w:line="460" w:lineRule="exact"/>
              <w:jc w:val="center"/>
              <w:rPr>
                <w:rFonts w:ascii="新宋体" w:eastAsia="新宋体" w:hAnsi="新宋体" w:cs="新宋体"/>
                <w:sz w:val="22"/>
                <w:szCs w:val="22"/>
              </w:rPr>
            </w:pPr>
            <w:r>
              <w:rPr>
                <w:rFonts w:ascii="新宋体" w:eastAsia="新宋体" w:hAnsi="新宋体" w:cs="新宋体" w:hint="eastAsia"/>
                <w:sz w:val="22"/>
                <w:szCs w:val="22"/>
              </w:rPr>
              <w:t>1</w:t>
            </w:r>
          </w:p>
        </w:tc>
        <w:tc>
          <w:tcPr>
            <w:tcW w:w="6076" w:type="dxa"/>
            <w:vAlign w:val="center"/>
          </w:tcPr>
          <w:p w:rsidR="00D513ED" w:rsidRDefault="00D513ED" w:rsidP="007F5E62">
            <w:pPr>
              <w:pStyle w:val="aa"/>
              <w:rPr>
                <w:rFonts w:ascii="新宋体" w:eastAsia="新宋体" w:hAnsi="新宋体" w:cs="新宋体"/>
                <w:sz w:val="22"/>
                <w:szCs w:val="22"/>
              </w:rPr>
            </w:pPr>
            <w:r>
              <w:rPr>
                <w:rFonts w:ascii="新宋体" w:eastAsia="新宋体" w:hAnsi="新宋体" w:cs="新宋体" w:hint="eastAsia"/>
                <w:sz w:val="22"/>
                <w:szCs w:val="22"/>
              </w:rPr>
              <w:t>整机油漆拉毛处理、清理油污，锈蚀部位除锈</w:t>
            </w:r>
          </w:p>
        </w:tc>
        <w:tc>
          <w:tcPr>
            <w:tcW w:w="1639" w:type="dxa"/>
            <w:vAlign w:val="center"/>
          </w:tcPr>
          <w:p w:rsidR="00D513ED" w:rsidRDefault="00D513ED" w:rsidP="007F5E62">
            <w:pPr>
              <w:tabs>
                <w:tab w:val="left" w:pos="720"/>
              </w:tabs>
              <w:snapToGrid w:val="0"/>
              <w:spacing w:beforeLines="25" w:before="78" w:afterLines="25" w:after="78" w:line="460" w:lineRule="exact"/>
              <w:jc w:val="center"/>
              <w:rPr>
                <w:rFonts w:ascii="新宋体" w:eastAsia="新宋体" w:hAnsi="新宋体" w:cs="新宋体"/>
                <w:sz w:val="22"/>
                <w:szCs w:val="22"/>
              </w:rPr>
            </w:pPr>
            <w:r>
              <w:rPr>
                <w:rFonts w:ascii="新宋体" w:eastAsia="新宋体" w:hAnsi="新宋体" w:cs="新宋体"/>
                <w:sz w:val="22"/>
                <w:szCs w:val="22"/>
              </w:rPr>
              <w:t>1</w:t>
            </w:r>
            <w:r>
              <w:rPr>
                <w:rFonts w:ascii="新宋体" w:eastAsia="新宋体" w:hAnsi="新宋体" w:cs="新宋体" w:hint="eastAsia"/>
                <w:sz w:val="22"/>
                <w:szCs w:val="22"/>
              </w:rPr>
              <w:t>台</w:t>
            </w:r>
          </w:p>
        </w:tc>
      </w:tr>
      <w:tr w:rsidR="00D513ED" w:rsidTr="007F5E62">
        <w:trPr>
          <w:jc w:val="center"/>
        </w:trPr>
        <w:tc>
          <w:tcPr>
            <w:tcW w:w="807" w:type="dxa"/>
            <w:vAlign w:val="center"/>
          </w:tcPr>
          <w:p w:rsidR="00D513ED" w:rsidRDefault="00D513ED" w:rsidP="007F5E62">
            <w:pPr>
              <w:tabs>
                <w:tab w:val="left" w:pos="720"/>
              </w:tabs>
              <w:snapToGrid w:val="0"/>
              <w:spacing w:beforeLines="25" w:before="78" w:afterLines="25" w:after="78" w:line="460" w:lineRule="exact"/>
              <w:jc w:val="center"/>
              <w:rPr>
                <w:rFonts w:ascii="新宋体" w:eastAsia="新宋体" w:hAnsi="新宋体" w:cs="新宋体"/>
                <w:sz w:val="22"/>
                <w:szCs w:val="22"/>
              </w:rPr>
            </w:pPr>
            <w:r>
              <w:rPr>
                <w:rFonts w:ascii="新宋体" w:eastAsia="新宋体" w:hAnsi="新宋体" w:cs="新宋体" w:hint="eastAsia"/>
                <w:sz w:val="22"/>
                <w:szCs w:val="22"/>
              </w:rPr>
              <w:t>2</w:t>
            </w:r>
          </w:p>
        </w:tc>
        <w:tc>
          <w:tcPr>
            <w:tcW w:w="6076" w:type="dxa"/>
            <w:vAlign w:val="center"/>
          </w:tcPr>
          <w:p w:rsidR="00D513ED" w:rsidRDefault="00D513ED" w:rsidP="007F5E62">
            <w:pPr>
              <w:tabs>
                <w:tab w:val="left" w:pos="720"/>
              </w:tabs>
              <w:snapToGrid w:val="0"/>
              <w:spacing w:beforeLines="25" w:before="78" w:afterLines="25" w:after="78" w:line="460" w:lineRule="exact"/>
              <w:jc w:val="left"/>
              <w:rPr>
                <w:rFonts w:ascii="新宋体" w:eastAsia="新宋体" w:hAnsi="新宋体" w:cs="新宋体"/>
                <w:sz w:val="22"/>
                <w:szCs w:val="22"/>
              </w:rPr>
            </w:pPr>
            <w:r>
              <w:rPr>
                <w:rFonts w:ascii="新宋体" w:eastAsia="新宋体" w:hAnsi="新宋体" w:cs="新宋体" w:hint="eastAsia"/>
                <w:sz w:val="22"/>
                <w:szCs w:val="22"/>
              </w:rPr>
              <w:t>局部钢板、受力</w:t>
            </w:r>
            <w:proofErr w:type="gramStart"/>
            <w:r>
              <w:rPr>
                <w:rFonts w:ascii="新宋体" w:eastAsia="新宋体" w:hAnsi="新宋体" w:cs="新宋体" w:hint="eastAsia"/>
                <w:sz w:val="22"/>
                <w:szCs w:val="22"/>
              </w:rPr>
              <w:t>件烂穿处</w:t>
            </w:r>
            <w:proofErr w:type="gramEnd"/>
            <w:r>
              <w:rPr>
                <w:rFonts w:ascii="新宋体" w:eastAsia="新宋体" w:hAnsi="新宋体" w:cs="新宋体" w:hint="eastAsia"/>
                <w:sz w:val="22"/>
                <w:szCs w:val="22"/>
              </w:rPr>
              <w:t>更换，锈蚀处修理焊接</w:t>
            </w:r>
          </w:p>
        </w:tc>
        <w:tc>
          <w:tcPr>
            <w:tcW w:w="1639" w:type="dxa"/>
            <w:vAlign w:val="center"/>
          </w:tcPr>
          <w:p w:rsidR="00D513ED" w:rsidRDefault="00D513ED" w:rsidP="007F5E62">
            <w:pPr>
              <w:tabs>
                <w:tab w:val="left" w:pos="720"/>
              </w:tabs>
              <w:snapToGrid w:val="0"/>
              <w:spacing w:beforeLines="25" w:before="78" w:afterLines="25" w:after="78" w:line="460" w:lineRule="exact"/>
              <w:jc w:val="center"/>
              <w:rPr>
                <w:rFonts w:ascii="新宋体" w:eastAsia="新宋体" w:hAnsi="新宋体" w:cs="新宋体"/>
                <w:sz w:val="22"/>
                <w:szCs w:val="22"/>
              </w:rPr>
            </w:pPr>
            <w:r>
              <w:rPr>
                <w:rFonts w:ascii="新宋体" w:eastAsia="新宋体" w:hAnsi="新宋体" w:cs="新宋体"/>
                <w:sz w:val="22"/>
                <w:szCs w:val="22"/>
              </w:rPr>
              <w:t>1</w:t>
            </w:r>
            <w:r>
              <w:rPr>
                <w:rFonts w:ascii="新宋体" w:eastAsia="新宋体" w:hAnsi="新宋体" w:cs="新宋体" w:hint="eastAsia"/>
                <w:sz w:val="22"/>
                <w:szCs w:val="22"/>
              </w:rPr>
              <w:t>台</w:t>
            </w:r>
          </w:p>
        </w:tc>
      </w:tr>
      <w:tr w:rsidR="00D513ED" w:rsidTr="007F5E62">
        <w:trPr>
          <w:jc w:val="center"/>
        </w:trPr>
        <w:tc>
          <w:tcPr>
            <w:tcW w:w="807" w:type="dxa"/>
            <w:vAlign w:val="center"/>
          </w:tcPr>
          <w:p w:rsidR="00D513ED" w:rsidRDefault="00D513ED" w:rsidP="007F5E62">
            <w:pPr>
              <w:tabs>
                <w:tab w:val="left" w:pos="720"/>
              </w:tabs>
              <w:snapToGrid w:val="0"/>
              <w:spacing w:beforeLines="25" w:before="78" w:afterLines="25" w:after="78" w:line="460" w:lineRule="exact"/>
              <w:jc w:val="center"/>
              <w:rPr>
                <w:rFonts w:ascii="新宋体" w:eastAsia="新宋体" w:hAnsi="新宋体" w:cs="新宋体"/>
                <w:sz w:val="22"/>
                <w:szCs w:val="22"/>
              </w:rPr>
            </w:pPr>
            <w:r>
              <w:rPr>
                <w:rFonts w:ascii="新宋体" w:eastAsia="新宋体" w:hAnsi="新宋体" w:cs="新宋体" w:hint="eastAsia"/>
                <w:sz w:val="22"/>
                <w:szCs w:val="22"/>
              </w:rPr>
              <w:t>3</w:t>
            </w:r>
          </w:p>
        </w:tc>
        <w:tc>
          <w:tcPr>
            <w:tcW w:w="6076" w:type="dxa"/>
            <w:vAlign w:val="center"/>
          </w:tcPr>
          <w:p w:rsidR="00D513ED" w:rsidRDefault="00D513ED" w:rsidP="007F5E62">
            <w:pPr>
              <w:pStyle w:val="aa"/>
              <w:rPr>
                <w:rFonts w:ascii="新宋体" w:eastAsia="新宋体" w:hAnsi="新宋体" w:cs="新宋体"/>
                <w:sz w:val="22"/>
                <w:szCs w:val="22"/>
              </w:rPr>
            </w:pPr>
            <w:r>
              <w:rPr>
                <w:rFonts w:ascii="新宋体" w:eastAsia="新宋体" w:hAnsi="新宋体" w:cs="新宋体" w:hint="eastAsia"/>
                <w:sz w:val="22"/>
                <w:szCs w:val="22"/>
              </w:rPr>
              <w:t>除锈部位涂刷底漆和中间漆</w:t>
            </w:r>
          </w:p>
        </w:tc>
        <w:tc>
          <w:tcPr>
            <w:tcW w:w="1639" w:type="dxa"/>
            <w:vAlign w:val="center"/>
          </w:tcPr>
          <w:p w:rsidR="00D513ED" w:rsidRDefault="00D513ED" w:rsidP="007F5E62">
            <w:pPr>
              <w:tabs>
                <w:tab w:val="left" w:pos="720"/>
              </w:tabs>
              <w:snapToGrid w:val="0"/>
              <w:spacing w:beforeLines="25" w:before="78" w:afterLines="25" w:after="78" w:line="460" w:lineRule="exact"/>
              <w:jc w:val="center"/>
              <w:rPr>
                <w:rFonts w:ascii="新宋体" w:eastAsia="新宋体" w:hAnsi="新宋体" w:cs="新宋体"/>
                <w:sz w:val="22"/>
                <w:szCs w:val="22"/>
              </w:rPr>
            </w:pPr>
            <w:r>
              <w:rPr>
                <w:rFonts w:ascii="新宋体" w:eastAsia="新宋体" w:hAnsi="新宋体" w:cs="新宋体"/>
                <w:sz w:val="22"/>
                <w:szCs w:val="22"/>
              </w:rPr>
              <w:t>1</w:t>
            </w:r>
            <w:r>
              <w:rPr>
                <w:rFonts w:ascii="新宋体" w:eastAsia="新宋体" w:hAnsi="新宋体" w:cs="新宋体" w:hint="eastAsia"/>
                <w:sz w:val="22"/>
                <w:szCs w:val="22"/>
              </w:rPr>
              <w:t>台</w:t>
            </w:r>
          </w:p>
        </w:tc>
      </w:tr>
      <w:tr w:rsidR="00D513ED" w:rsidTr="007F5E62">
        <w:trPr>
          <w:jc w:val="center"/>
        </w:trPr>
        <w:tc>
          <w:tcPr>
            <w:tcW w:w="807" w:type="dxa"/>
            <w:vAlign w:val="center"/>
          </w:tcPr>
          <w:p w:rsidR="00D513ED" w:rsidRDefault="00D513ED" w:rsidP="007F5E62">
            <w:pPr>
              <w:tabs>
                <w:tab w:val="left" w:pos="720"/>
              </w:tabs>
              <w:snapToGrid w:val="0"/>
              <w:spacing w:beforeLines="25" w:before="78" w:afterLines="25" w:after="78" w:line="460" w:lineRule="exact"/>
              <w:jc w:val="center"/>
              <w:rPr>
                <w:rFonts w:ascii="新宋体" w:eastAsia="新宋体" w:hAnsi="新宋体" w:cs="新宋体"/>
                <w:sz w:val="22"/>
                <w:szCs w:val="22"/>
              </w:rPr>
            </w:pPr>
            <w:r>
              <w:rPr>
                <w:rFonts w:ascii="新宋体" w:eastAsia="新宋体" w:hAnsi="新宋体" w:cs="新宋体" w:hint="eastAsia"/>
                <w:sz w:val="22"/>
                <w:szCs w:val="22"/>
              </w:rPr>
              <w:t>4</w:t>
            </w:r>
          </w:p>
        </w:tc>
        <w:tc>
          <w:tcPr>
            <w:tcW w:w="6076" w:type="dxa"/>
            <w:vAlign w:val="center"/>
          </w:tcPr>
          <w:p w:rsidR="00D513ED" w:rsidRDefault="00D513ED" w:rsidP="007F5E62">
            <w:pPr>
              <w:pStyle w:val="aa"/>
              <w:rPr>
                <w:rFonts w:ascii="新宋体" w:eastAsia="新宋体" w:hAnsi="新宋体" w:cs="新宋体"/>
                <w:sz w:val="22"/>
                <w:szCs w:val="22"/>
              </w:rPr>
            </w:pPr>
            <w:r>
              <w:rPr>
                <w:rFonts w:ascii="新宋体" w:eastAsia="新宋体" w:hAnsi="新宋体" w:cs="新宋体" w:hint="eastAsia"/>
                <w:sz w:val="22"/>
                <w:szCs w:val="22"/>
              </w:rPr>
              <w:t>整机刷面漆</w:t>
            </w:r>
          </w:p>
        </w:tc>
        <w:tc>
          <w:tcPr>
            <w:tcW w:w="1639" w:type="dxa"/>
            <w:vAlign w:val="center"/>
          </w:tcPr>
          <w:p w:rsidR="00D513ED" w:rsidRDefault="00D513ED" w:rsidP="007F5E62">
            <w:pPr>
              <w:tabs>
                <w:tab w:val="left" w:pos="720"/>
              </w:tabs>
              <w:snapToGrid w:val="0"/>
              <w:spacing w:beforeLines="25" w:before="78" w:afterLines="25" w:after="78" w:line="460" w:lineRule="exact"/>
              <w:jc w:val="center"/>
              <w:rPr>
                <w:rFonts w:ascii="新宋体" w:eastAsia="新宋体" w:hAnsi="新宋体" w:cs="新宋体"/>
                <w:sz w:val="22"/>
                <w:szCs w:val="22"/>
              </w:rPr>
            </w:pPr>
            <w:r>
              <w:rPr>
                <w:rFonts w:ascii="新宋体" w:eastAsia="新宋体" w:hAnsi="新宋体" w:cs="新宋体"/>
                <w:sz w:val="22"/>
                <w:szCs w:val="22"/>
              </w:rPr>
              <w:t>1</w:t>
            </w:r>
            <w:r>
              <w:rPr>
                <w:rFonts w:ascii="新宋体" w:eastAsia="新宋体" w:hAnsi="新宋体" w:cs="新宋体" w:hint="eastAsia"/>
                <w:sz w:val="22"/>
                <w:szCs w:val="22"/>
              </w:rPr>
              <w:t>台</w:t>
            </w:r>
          </w:p>
        </w:tc>
      </w:tr>
      <w:tr w:rsidR="00D513ED" w:rsidTr="007F5E62">
        <w:trPr>
          <w:trHeight w:val="712"/>
          <w:jc w:val="center"/>
        </w:trPr>
        <w:tc>
          <w:tcPr>
            <w:tcW w:w="807" w:type="dxa"/>
            <w:vAlign w:val="center"/>
          </w:tcPr>
          <w:p w:rsidR="00D513ED" w:rsidRDefault="00D513ED" w:rsidP="007F5E62">
            <w:pPr>
              <w:tabs>
                <w:tab w:val="left" w:pos="720"/>
              </w:tabs>
              <w:snapToGrid w:val="0"/>
              <w:spacing w:beforeLines="25" w:before="78" w:afterLines="25" w:after="78" w:line="460" w:lineRule="exact"/>
              <w:jc w:val="center"/>
              <w:rPr>
                <w:rFonts w:ascii="新宋体" w:eastAsia="新宋体" w:hAnsi="新宋体" w:cs="新宋体"/>
                <w:sz w:val="22"/>
                <w:szCs w:val="22"/>
              </w:rPr>
            </w:pPr>
            <w:r>
              <w:rPr>
                <w:rFonts w:ascii="新宋体" w:eastAsia="新宋体" w:hAnsi="新宋体" w:cs="新宋体" w:hint="eastAsia"/>
                <w:sz w:val="22"/>
                <w:szCs w:val="22"/>
              </w:rPr>
              <w:t>5</w:t>
            </w:r>
          </w:p>
        </w:tc>
        <w:tc>
          <w:tcPr>
            <w:tcW w:w="6076" w:type="dxa"/>
          </w:tcPr>
          <w:p w:rsidR="00D513ED" w:rsidRDefault="00D513ED" w:rsidP="007F5E62">
            <w:pPr>
              <w:pStyle w:val="aa"/>
              <w:rPr>
                <w:rFonts w:ascii="新宋体" w:eastAsia="新宋体" w:hAnsi="新宋体" w:cs="新宋体"/>
                <w:sz w:val="22"/>
                <w:szCs w:val="22"/>
              </w:rPr>
            </w:pPr>
          </w:p>
          <w:p w:rsidR="00D513ED" w:rsidRDefault="00D513ED" w:rsidP="007F5E62">
            <w:pPr>
              <w:pStyle w:val="aa"/>
              <w:jc w:val="both"/>
              <w:rPr>
                <w:rFonts w:ascii="新宋体" w:eastAsia="新宋体" w:hAnsi="新宋体" w:cs="新宋体"/>
                <w:sz w:val="22"/>
                <w:szCs w:val="22"/>
              </w:rPr>
            </w:pPr>
            <w:r>
              <w:rPr>
                <w:rFonts w:ascii="新宋体" w:eastAsia="新宋体" w:hAnsi="新宋体" w:cs="新宋体" w:hint="eastAsia"/>
                <w:sz w:val="22"/>
                <w:szCs w:val="22"/>
              </w:rPr>
              <w:t>整机根据招标人要求喷涂安全标识及海港集团LOGO</w:t>
            </w:r>
          </w:p>
        </w:tc>
        <w:tc>
          <w:tcPr>
            <w:tcW w:w="1639" w:type="dxa"/>
            <w:vAlign w:val="center"/>
          </w:tcPr>
          <w:p w:rsidR="00D513ED" w:rsidRDefault="00D513ED" w:rsidP="007F5E62">
            <w:pPr>
              <w:tabs>
                <w:tab w:val="left" w:pos="720"/>
              </w:tabs>
              <w:snapToGrid w:val="0"/>
              <w:spacing w:beforeLines="25" w:before="78" w:afterLines="25" w:after="78" w:line="460" w:lineRule="exact"/>
              <w:jc w:val="center"/>
              <w:rPr>
                <w:rFonts w:ascii="新宋体" w:eastAsia="新宋体" w:hAnsi="新宋体" w:cs="新宋体"/>
                <w:sz w:val="22"/>
                <w:szCs w:val="22"/>
              </w:rPr>
            </w:pPr>
            <w:r>
              <w:rPr>
                <w:rFonts w:ascii="新宋体" w:eastAsia="新宋体" w:hAnsi="新宋体" w:cs="新宋体"/>
                <w:sz w:val="22"/>
                <w:szCs w:val="22"/>
              </w:rPr>
              <w:t>1</w:t>
            </w:r>
            <w:r>
              <w:rPr>
                <w:rFonts w:ascii="新宋体" w:eastAsia="新宋体" w:hAnsi="新宋体" w:cs="新宋体" w:hint="eastAsia"/>
                <w:sz w:val="22"/>
                <w:szCs w:val="22"/>
              </w:rPr>
              <w:t>台</w:t>
            </w:r>
          </w:p>
        </w:tc>
      </w:tr>
    </w:tbl>
    <w:p w:rsidR="00D513ED" w:rsidRDefault="00D513ED" w:rsidP="00D513ED">
      <w:pPr>
        <w:tabs>
          <w:tab w:val="left" w:pos="720"/>
        </w:tabs>
        <w:snapToGrid w:val="0"/>
        <w:spacing w:line="460" w:lineRule="exact"/>
        <w:ind w:firstLineChars="200" w:firstLine="440"/>
        <w:rPr>
          <w:rFonts w:ascii="新宋体" w:eastAsia="新宋体" w:hAnsi="新宋体" w:cs="新宋体"/>
          <w:sz w:val="22"/>
          <w:szCs w:val="22"/>
        </w:rPr>
      </w:pPr>
      <w:r>
        <w:rPr>
          <w:rFonts w:ascii="新宋体" w:eastAsia="新宋体" w:hAnsi="新宋体" w:cs="新宋体" w:hint="eastAsia"/>
          <w:sz w:val="22"/>
          <w:szCs w:val="22"/>
        </w:rPr>
        <w:t>本次16吨门机除锈油漆项目投标报价包含人工费、维修所需钢材、维修所需零部件、底漆、中间漆、面漆及添加剂的材料费、13%增值税税金、运输、保险、安全环保、投入的设备、质保期保障、</w:t>
      </w:r>
      <w:r w:rsidR="00655655" w:rsidRPr="00655655">
        <w:rPr>
          <w:rFonts w:ascii="新宋体" w:eastAsia="新宋体" w:hAnsi="新宋体" w:cs="新宋体" w:hint="eastAsia"/>
          <w:sz w:val="22"/>
          <w:szCs w:val="22"/>
        </w:rPr>
        <w:t>平台交易服务费、</w:t>
      </w:r>
      <w:r>
        <w:rPr>
          <w:rFonts w:ascii="新宋体" w:eastAsia="新宋体" w:hAnsi="新宋体" w:cs="新宋体" w:hint="eastAsia"/>
          <w:sz w:val="22"/>
          <w:szCs w:val="22"/>
        </w:rPr>
        <w:t>材料费价格上涨、发生事故等一切风险和责任，均已涵盖在上述费用中（维修时需要用到的叉车及现场维修用电费、水费均不含在投标报价内，由招标人提供），实行固定费用总包干。所有更换的钢材必须与招标人现有设备上的钢材型号规格相匹配。</w:t>
      </w:r>
    </w:p>
    <w:p w:rsidR="00D513ED" w:rsidRDefault="00D513ED" w:rsidP="00D513ED">
      <w:pPr>
        <w:autoSpaceDN w:val="0"/>
        <w:spacing w:line="460" w:lineRule="exact"/>
        <w:rPr>
          <w:rFonts w:ascii="新宋体" w:eastAsia="新宋体" w:hAnsi="新宋体" w:cs="新宋体"/>
          <w:b/>
          <w:color w:val="000000"/>
          <w:sz w:val="22"/>
          <w:szCs w:val="22"/>
        </w:rPr>
      </w:pPr>
      <w:r>
        <w:rPr>
          <w:rFonts w:ascii="新宋体" w:eastAsia="新宋体" w:hAnsi="新宋体" w:cs="新宋体" w:hint="eastAsia"/>
          <w:b/>
          <w:color w:val="000000"/>
          <w:sz w:val="22"/>
          <w:szCs w:val="22"/>
        </w:rPr>
        <w:t>三、施工工艺依据：</w:t>
      </w:r>
    </w:p>
    <w:p w:rsidR="00D513ED" w:rsidRDefault="00D513ED" w:rsidP="00D513ED">
      <w:pPr>
        <w:tabs>
          <w:tab w:val="left" w:pos="720"/>
        </w:tabs>
        <w:snapToGrid w:val="0"/>
        <w:spacing w:line="460" w:lineRule="exact"/>
        <w:rPr>
          <w:rFonts w:ascii="新宋体" w:eastAsia="新宋体" w:hAnsi="新宋体" w:cs="新宋体"/>
          <w:sz w:val="22"/>
          <w:szCs w:val="22"/>
        </w:rPr>
      </w:pPr>
      <w:r>
        <w:rPr>
          <w:rFonts w:ascii="新宋体" w:eastAsia="新宋体" w:hAnsi="新宋体" w:cs="新宋体" w:hint="eastAsia"/>
          <w:sz w:val="22"/>
          <w:szCs w:val="22"/>
        </w:rPr>
        <w:t>（</w:t>
      </w:r>
      <w:r w:rsidR="00AC048B">
        <w:rPr>
          <w:rFonts w:ascii="新宋体" w:eastAsia="新宋体" w:hAnsi="新宋体" w:cs="新宋体"/>
          <w:sz w:val="22"/>
          <w:szCs w:val="22"/>
        </w:rPr>
        <w:t>1</w:t>
      </w:r>
      <w:r>
        <w:rPr>
          <w:rFonts w:ascii="新宋体" w:eastAsia="新宋体" w:hAnsi="新宋体" w:cs="新宋体" w:hint="eastAsia"/>
          <w:sz w:val="22"/>
          <w:szCs w:val="22"/>
        </w:rPr>
        <w:t>）</w:t>
      </w:r>
      <w:r>
        <w:rPr>
          <w:rFonts w:ascii="新宋体" w:eastAsia="新宋体" w:hAnsi="新宋体" w:cs="新宋体" w:hint="eastAsia"/>
          <w:color w:val="000000"/>
          <w:sz w:val="22"/>
          <w:szCs w:val="22"/>
        </w:rPr>
        <w:t>《建筑防腐蚀蚀工程施工及验收规范》GB50212</w:t>
      </w:r>
    </w:p>
    <w:p w:rsidR="00D513ED" w:rsidRDefault="00D513ED" w:rsidP="00D513ED">
      <w:pPr>
        <w:tabs>
          <w:tab w:val="left" w:pos="720"/>
        </w:tabs>
        <w:snapToGrid w:val="0"/>
        <w:spacing w:line="460" w:lineRule="exact"/>
        <w:rPr>
          <w:rFonts w:ascii="新宋体" w:eastAsia="新宋体" w:hAnsi="新宋体" w:cs="新宋体"/>
          <w:sz w:val="22"/>
          <w:szCs w:val="22"/>
        </w:rPr>
      </w:pPr>
      <w:r>
        <w:rPr>
          <w:rFonts w:ascii="新宋体" w:eastAsia="新宋体" w:hAnsi="新宋体" w:cs="新宋体" w:hint="eastAsia"/>
          <w:sz w:val="22"/>
          <w:szCs w:val="22"/>
        </w:rPr>
        <w:t>（</w:t>
      </w:r>
      <w:r w:rsidR="00AC048B">
        <w:rPr>
          <w:rFonts w:ascii="新宋体" w:eastAsia="新宋体" w:hAnsi="新宋体" w:cs="新宋体"/>
          <w:sz w:val="22"/>
          <w:szCs w:val="22"/>
        </w:rPr>
        <w:t>2</w:t>
      </w:r>
      <w:r>
        <w:rPr>
          <w:rFonts w:ascii="新宋体" w:eastAsia="新宋体" w:hAnsi="新宋体" w:cs="新宋体" w:hint="eastAsia"/>
          <w:sz w:val="22"/>
          <w:szCs w:val="22"/>
        </w:rPr>
        <w:t>）《漆膜厚度测定办法》GB1764</w:t>
      </w:r>
    </w:p>
    <w:p w:rsidR="00D513ED" w:rsidRDefault="00D513ED" w:rsidP="00D513ED">
      <w:pPr>
        <w:tabs>
          <w:tab w:val="left" w:pos="720"/>
        </w:tabs>
        <w:snapToGrid w:val="0"/>
        <w:spacing w:line="460" w:lineRule="exact"/>
        <w:rPr>
          <w:rFonts w:ascii="新宋体" w:eastAsia="新宋体" w:hAnsi="新宋体" w:cs="新宋体"/>
          <w:sz w:val="22"/>
          <w:szCs w:val="22"/>
        </w:rPr>
      </w:pPr>
      <w:r>
        <w:rPr>
          <w:rFonts w:ascii="新宋体" w:eastAsia="新宋体" w:hAnsi="新宋体" w:cs="新宋体" w:hint="eastAsia"/>
          <w:sz w:val="22"/>
          <w:szCs w:val="22"/>
        </w:rPr>
        <w:t>（</w:t>
      </w:r>
      <w:r w:rsidR="00AC048B">
        <w:rPr>
          <w:rFonts w:ascii="新宋体" w:eastAsia="新宋体" w:hAnsi="新宋体" w:cs="新宋体"/>
          <w:sz w:val="22"/>
          <w:szCs w:val="22"/>
        </w:rPr>
        <w:t>3</w:t>
      </w:r>
      <w:r>
        <w:rPr>
          <w:rFonts w:ascii="新宋体" w:eastAsia="新宋体" w:hAnsi="新宋体" w:cs="新宋体" w:hint="eastAsia"/>
          <w:sz w:val="22"/>
          <w:szCs w:val="22"/>
        </w:rPr>
        <w:t>）《涂装前钢材表面锈蚀等级和除锈等级》GB8923</w:t>
      </w:r>
    </w:p>
    <w:p w:rsidR="00D513ED" w:rsidRDefault="00D513ED" w:rsidP="00D513ED">
      <w:pPr>
        <w:tabs>
          <w:tab w:val="left" w:pos="720"/>
        </w:tabs>
        <w:snapToGrid w:val="0"/>
        <w:spacing w:line="460" w:lineRule="exact"/>
        <w:rPr>
          <w:rFonts w:ascii="新宋体" w:eastAsia="新宋体" w:hAnsi="新宋体" w:cs="新宋体"/>
          <w:sz w:val="22"/>
          <w:szCs w:val="22"/>
        </w:rPr>
      </w:pPr>
      <w:r>
        <w:rPr>
          <w:rFonts w:ascii="新宋体" w:eastAsia="新宋体" w:hAnsi="新宋体" w:cs="新宋体" w:hint="eastAsia"/>
          <w:sz w:val="22"/>
          <w:szCs w:val="22"/>
        </w:rPr>
        <w:t>（</w:t>
      </w:r>
      <w:r w:rsidR="00AC048B">
        <w:rPr>
          <w:rFonts w:ascii="新宋体" w:eastAsia="新宋体" w:hAnsi="新宋体" w:cs="新宋体"/>
          <w:sz w:val="22"/>
          <w:szCs w:val="22"/>
        </w:rPr>
        <w:t>4</w:t>
      </w:r>
      <w:r>
        <w:rPr>
          <w:rFonts w:ascii="新宋体" w:eastAsia="新宋体" w:hAnsi="新宋体" w:cs="新宋体" w:hint="eastAsia"/>
          <w:sz w:val="22"/>
          <w:szCs w:val="22"/>
        </w:rPr>
        <w:t>）《钢结构工程施工质量验收规范》GB50205</w:t>
      </w:r>
    </w:p>
    <w:p w:rsidR="00D513ED" w:rsidRDefault="00D513ED" w:rsidP="00D513ED">
      <w:pPr>
        <w:tabs>
          <w:tab w:val="left" w:pos="720"/>
        </w:tabs>
        <w:snapToGrid w:val="0"/>
        <w:spacing w:line="460" w:lineRule="exact"/>
        <w:rPr>
          <w:rFonts w:ascii="新宋体" w:eastAsia="新宋体" w:hAnsi="新宋体" w:cs="新宋体"/>
          <w:sz w:val="22"/>
          <w:szCs w:val="22"/>
        </w:rPr>
      </w:pPr>
      <w:r>
        <w:rPr>
          <w:rFonts w:ascii="新宋体" w:eastAsia="新宋体" w:hAnsi="新宋体" w:cs="新宋体" w:hint="eastAsia"/>
          <w:sz w:val="22"/>
          <w:szCs w:val="22"/>
        </w:rPr>
        <w:t>（</w:t>
      </w:r>
      <w:r w:rsidR="00AC048B">
        <w:rPr>
          <w:rFonts w:ascii="新宋体" w:eastAsia="新宋体" w:hAnsi="新宋体" w:cs="新宋体"/>
          <w:sz w:val="22"/>
          <w:szCs w:val="22"/>
        </w:rPr>
        <w:t>5</w:t>
      </w:r>
      <w:r>
        <w:rPr>
          <w:rFonts w:ascii="新宋体" w:eastAsia="新宋体" w:hAnsi="新宋体" w:cs="新宋体" w:hint="eastAsia"/>
          <w:sz w:val="22"/>
          <w:szCs w:val="22"/>
        </w:rPr>
        <w:t>）《表面处理规范》SIS-055900</w:t>
      </w:r>
    </w:p>
    <w:p w:rsidR="00D513ED" w:rsidRDefault="00D513ED" w:rsidP="00D513ED">
      <w:pPr>
        <w:tabs>
          <w:tab w:val="left" w:pos="720"/>
        </w:tabs>
        <w:snapToGrid w:val="0"/>
        <w:spacing w:line="460" w:lineRule="exact"/>
        <w:rPr>
          <w:rFonts w:ascii="新宋体" w:eastAsia="新宋体" w:hAnsi="新宋体" w:cs="新宋体"/>
          <w:sz w:val="22"/>
          <w:szCs w:val="22"/>
        </w:rPr>
      </w:pPr>
      <w:r>
        <w:rPr>
          <w:rFonts w:ascii="新宋体" w:eastAsia="新宋体" w:hAnsi="新宋体" w:cs="新宋体" w:hint="eastAsia"/>
          <w:sz w:val="22"/>
          <w:szCs w:val="22"/>
        </w:rPr>
        <w:lastRenderedPageBreak/>
        <w:t>（</w:t>
      </w:r>
      <w:r w:rsidR="00AC048B">
        <w:rPr>
          <w:rFonts w:ascii="新宋体" w:eastAsia="新宋体" w:hAnsi="新宋体" w:cs="新宋体"/>
          <w:sz w:val="22"/>
          <w:szCs w:val="22"/>
        </w:rPr>
        <w:t>6</w:t>
      </w:r>
      <w:r>
        <w:rPr>
          <w:rFonts w:ascii="新宋体" w:eastAsia="新宋体" w:hAnsi="新宋体" w:cs="新宋体" w:hint="eastAsia"/>
          <w:sz w:val="22"/>
          <w:szCs w:val="22"/>
        </w:rPr>
        <w:t>）《钢结构工程质量检验评定标准》GB50221</w:t>
      </w:r>
    </w:p>
    <w:p w:rsidR="00D513ED" w:rsidRDefault="00D513ED" w:rsidP="00D513ED">
      <w:pPr>
        <w:tabs>
          <w:tab w:val="left" w:pos="720"/>
        </w:tabs>
        <w:snapToGrid w:val="0"/>
        <w:spacing w:line="460" w:lineRule="exact"/>
        <w:rPr>
          <w:rFonts w:ascii="新宋体" w:eastAsia="新宋体" w:hAnsi="新宋体" w:cs="新宋体"/>
          <w:sz w:val="22"/>
          <w:szCs w:val="22"/>
        </w:rPr>
      </w:pPr>
      <w:r>
        <w:rPr>
          <w:rFonts w:ascii="新宋体" w:eastAsia="新宋体" w:hAnsi="新宋体" w:cs="新宋体" w:hint="eastAsia"/>
          <w:sz w:val="22"/>
          <w:szCs w:val="22"/>
        </w:rPr>
        <w:t>（</w:t>
      </w:r>
      <w:r w:rsidR="00AC048B">
        <w:rPr>
          <w:rFonts w:ascii="新宋体" w:eastAsia="新宋体" w:hAnsi="新宋体" w:cs="新宋体"/>
          <w:sz w:val="22"/>
          <w:szCs w:val="22"/>
        </w:rPr>
        <w:t>7</w:t>
      </w:r>
      <w:r>
        <w:rPr>
          <w:rFonts w:ascii="新宋体" w:eastAsia="新宋体" w:hAnsi="新宋体" w:cs="新宋体" w:hint="eastAsia"/>
          <w:sz w:val="22"/>
          <w:szCs w:val="22"/>
        </w:rPr>
        <w:t>）《防腐蚀工程施工操作规程》YSJ411</w:t>
      </w:r>
    </w:p>
    <w:p w:rsidR="00D513ED" w:rsidRDefault="00D513ED" w:rsidP="00D513ED">
      <w:pPr>
        <w:tabs>
          <w:tab w:val="left" w:pos="720"/>
        </w:tabs>
        <w:snapToGrid w:val="0"/>
        <w:spacing w:line="460" w:lineRule="exact"/>
        <w:rPr>
          <w:rFonts w:ascii="新宋体" w:eastAsia="新宋体" w:hAnsi="新宋体" w:cs="新宋体"/>
          <w:sz w:val="22"/>
          <w:szCs w:val="22"/>
        </w:rPr>
      </w:pPr>
      <w:r>
        <w:rPr>
          <w:rFonts w:ascii="新宋体" w:eastAsia="新宋体" w:hAnsi="新宋体" w:cs="新宋体" w:hint="eastAsia"/>
          <w:sz w:val="22"/>
          <w:szCs w:val="22"/>
        </w:rPr>
        <w:t>（</w:t>
      </w:r>
      <w:r w:rsidR="00AC048B">
        <w:rPr>
          <w:rFonts w:ascii="新宋体" w:eastAsia="新宋体" w:hAnsi="新宋体" w:cs="新宋体"/>
          <w:sz w:val="22"/>
          <w:szCs w:val="22"/>
        </w:rPr>
        <w:t>8</w:t>
      </w:r>
      <w:r>
        <w:rPr>
          <w:rFonts w:ascii="新宋体" w:eastAsia="新宋体" w:hAnsi="新宋体" w:cs="新宋体" w:hint="eastAsia"/>
          <w:sz w:val="22"/>
          <w:szCs w:val="22"/>
        </w:rPr>
        <w:t>）《钢结构.管道涂装技术规程》YB／T9256</w:t>
      </w:r>
    </w:p>
    <w:p w:rsidR="00D513ED" w:rsidRDefault="00D513ED" w:rsidP="00D513ED">
      <w:pPr>
        <w:tabs>
          <w:tab w:val="left" w:pos="720"/>
        </w:tabs>
        <w:snapToGrid w:val="0"/>
        <w:spacing w:line="460" w:lineRule="exact"/>
        <w:rPr>
          <w:rStyle w:val="aff2"/>
          <w:rFonts w:ascii="新宋体" w:eastAsia="新宋体" w:hAnsi="新宋体" w:cs="新宋体"/>
          <w:sz w:val="22"/>
          <w:szCs w:val="22"/>
        </w:rPr>
      </w:pPr>
      <w:r>
        <w:rPr>
          <w:rFonts w:ascii="新宋体" w:eastAsia="新宋体" w:hAnsi="新宋体" w:cs="新宋体" w:hint="eastAsia"/>
          <w:sz w:val="22"/>
          <w:szCs w:val="22"/>
        </w:rPr>
        <w:t>（</w:t>
      </w:r>
      <w:r w:rsidR="00AC048B">
        <w:rPr>
          <w:rFonts w:ascii="新宋体" w:eastAsia="新宋体" w:hAnsi="新宋体" w:cs="新宋体"/>
          <w:sz w:val="22"/>
          <w:szCs w:val="22"/>
        </w:rPr>
        <w:t>9</w:t>
      </w:r>
      <w:r>
        <w:rPr>
          <w:rFonts w:ascii="新宋体" w:eastAsia="新宋体" w:hAnsi="新宋体" w:cs="新宋体" w:hint="eastAsia"/>
          <w:sz w:val="22"/>
          <w:szCs w:val="22"/>
        </w:rPr>
        <w:t>）《涂装作业安全规程.涂装前处理工艺安全及其通风净化》GB7692</w:t>
      </w:r>
    </w:p>
    <w:p w:rsidR="00D513ED" w:rsidRDefault="00D513ED" w:rsidP="00D513ED">
      <w:pPr>
        <w:pStyle w:val="ad"/>
        <w:spacing w:line="460" w:lineRule="exact"/>
        <w:ind w:firstLine="221"/>
        <w:rPr>
          <w:rFonts w:ascii="新宋体" w:eastAsia="新宋体" w:hAnsi="新宋体" w:cs="新宋体"/>
          <w:b/>
          <w:bCs/>
          <w:sz w:val="22"/>
          <w:szCs w:val="22"/>
        </w:rPr>
      </w:pPr>
      <w:r>
        <w:rPr>
          <w:rFonts w:ascii="新宋体" w:eastAsia="新宋体" w:hAnsi="新宋体" w:cs="新宋体" w:hint="eastAsia"/>
          <w:b/>
          <w:bCs/>
          <w:sz w:val="22"/>
          <w:szCs w:val="22"/>
        </w:rPr>
        <w:t>注：上述标准及规范均须按照已颁发的最新标准执行。</w:t>
      </w:r>
    </w:p>
    <w:p w:rsidR="00D513ED" w:rsidRDefault="00D513ED" w:rsidP="00D513ED">
      <w:pPr>
        <w:autoSpaceDN w:val="0"/>
        <w:spacing w:line="460" w:lineRule="exact"/>
        <w:rPr>
          <w:rFonts w:ascii="新宋体" w:eastAsia="新宋体" w:hAnsi="新宋体" w:cs="新宋体"/>
          <w:b/>
          <w:bCs/>
          <w:sz w:val="22"/>
          <w:szCs w:val="22"/>
        </w:rPr>
      </w:pPr>
      <w:r>
        <w:rPr>
          <w:rFonts w:ascii="新宋体" w:eastAsia="新宋体" w:hAnsi="新宋体" w:cs="新宋体" w:hint="eastAsia"/>
          <w:b/>
          <w:sz w:val="22"/>
          <w:szCs w:val="22"/>
        </w:rPr>
        <w:t>四、防腐油漆的质量及质保期要求：</w:t>
      </w:r>
    </w:p>
    <w:p w:rsidR="00D513ED" w:rsidRDefault="00D513ED" w:rsidP="00D513ED">
      <w:pPr>
        <w:tabs>
          <w:tab w:val="left" w:pos="720"/>
        </w:tabs>
        <w:snapToGrid w:val="0"/>
        <w:spacing w:line="460" w:lineRule="exact"/>
        <w:rPr>
          <w:rFonts w:ascii="新宋体" w:eastAsia="新宋体" w:hAnsi="新宋体" w:cs="新宋体"/>
          <w:b/>
          <w:sz w:val="22"/>
          <w:szCs w:val="22"/>
        </w:rPr>
      </w:pPr>
      <w:r>
        <w:rPr>
          <w:rFonts w:ascii="新宋体" w:eastAsia="新宋体" w:hAnsi="新宋体" w:cs="新宋体" w:hint="eastAsia"/>
          <w:sz w:val="22"/>
          <w:szCs w:val="22"/>
        </w:rPr>
        <w:t>（1）</w:t>
      </w:r>
      <w:r>
        <w:rPr>
          <w:rFonts w:ascii="新宋体" w:eastAsia="新宋体" w:hAnsi="新宋体" w:cs="新宋体" w:hint="eastAsia"/>
          <w:b/>
          <w:sz w:val="22"/>
          <w:szCs w:val="22"/>
        </w:rPr>
        <w:t>油漆质量及品牌要求：</w:t>
      </w:r>
    </w:p>
    <w:p w:rsidR="00D513ED" w:rsidRDefault="00D513ED" w:rsidP="00D513ED">
      <w:pPr>
        <w:tabs>
          <w:tab w:val="left" w:pos="720"/>
        </w:tabs>
        <w:snapToGrid w:val="0"/>
        <w:spacing w:line="460" w:lineRule="exact"/>
        <w:ind w:firstLineChars="200" w:firstLine="440"/>
        <w:rPr>
          <w:rFonts w:ascii="新宋体" w:eastAsia="新宋体" w:hAnsi="新宋体" w:cs="新宋体"/>
          <w:sz w:val="22"/>
          <w:szCs w:val="22"/>
        </w:rPr>
      </w:pPr>
      <w:r>
        <w:rPr>
          <w:rFonts w:ascii="新宋体" w:eastAsia="新宋体" w:hAnsi="新宋体" w:cs="新宋体" w:hint="eastAsia"/>
          <w:sz w:val="22"/>
          <w:szCs w:val="22"/>
        </w:rPr>
        <w:t>1）环氧富锌底漆</w:t>
      </w:r>
    </w:p>
    <w:p w:rsidR="00D513ED" w:rsidRDefault="00D513ED" w:rsidP="00D513ED">
      <w:pPr>
        <w:tabs>
          <w:tab w:val="left" w:pos="720"/>
        </w:tabs>
        <w:snapToGrid w:val="0"/>
        <w:spacing w:line="460" w:lineRule="exact"/>
        <w:ind w:firstLineChars="200" w:firstLine="440"/>
        <w:rPr>
          <w:rFonts w:ascii="新宋体" w:eastAsia="新宋体" w:hAnsi="新宋体" w:cs="新宋体"/>
          <w:sz w:val="22"/>
          <w:szCs w:val="22"/>
        </w:rPr>
      </w:pPr>
      <w:r>
        <w:rPr>
          <w:rFonts w:ascii="新宋体" w:eastAsia="新宋体" w:hAnsi="新宋体" w:cs="新宋体" w:hint="eastAsia"/>
          <w:sz w:val="22"/>
          <w:szCs w:val="22"/>
        </w:rPr>
        <w:t>由环氧树脂、聚酰胺固化剂及锌粉组成的双组份环氧富锌底漆，其成分要符合SSPC Paint20中级</w:t>
      </w:r>
      <w:proofErr w:type="gramStart"/>
      <w:r>
        <w:rPr>
          <w:rFonts w:ascii="新宋体" w:eastAsia="新宋体" w:hAnsi="新宋体" w:cs="新宋体" w:hint="eastAsia"/>
          <w:sz w:val="22"/>
          <w:szCs w:val="22"/>
        </w:rPr>
        <w:t>级</w:t>
      </w:r>
      <w:proofErr w:type="gramEnd"/>
      <w:r>
        <w:rPr>
          <w:rFonts w:ascii="新宋体" w:eastAsia="新宋体" w:hAnsi="新宋体" w:cs="新宋体" w:hint="eastAsia"/>
          <w:sz w:val="22"/>
          <w:szCs w:val="22"/>
        </w:rPr>
        <w:t>2的规定，也要符合HG/T3668-2009中Ⅱ型2类的规定。</w:t>
      </w:r>
    </w:p>
    <w:p w:rsidR="00D513ED" w:rsidRDefault="00D513ED" w:rsidP="00D513ED">
      <w:pPr>
        <w:tabs>
          <w:tab w:val="left" w:pos="720"/>
        </w:tabs>
        <w:spacing w:line="360" w:lineRule="auto"/>
        <w:ind w:firstLineChars="200" w:firstLine="440"/>
        <w:rPr>
          <w:rFonts w:ascii="宋体" w:hAnsi="宋体" w:cs="宋体"/>
        </w:rPr>
      </w:pPr>
      <w:r>
        <w:rPr>
          <w:rFonts w:ascii="新宋体" w:eastAsia="新宋体" w:hAnsi="新宋体" w:cs="新宋体" w:hint="eastAsia"/>
          <w:sz w:val="22"/>
          <w:szCs w:val="22"/>
        </w:rPr>
        <w:t>2）中间漆（</w:t>
      </w:r>
      <w:proofErr w:type="gramStart"/>
      <w:r>
        <w:rPr>
          <w:rFonts w:ascii="新宋体" w:eastAsia="新宋体" w:hAnsi="新宋体" w:cs="新宋体" w:hint="eastAsia"/>
          <w:color w:val="000000"/>
          <w:sz w:val="22"/>
          <w:szCs w:val="22"/>
        </w:rPr>
        <w:t>环氧厚浆</w:t>
      </w:r>
      <w:proofErr w:type="gramEnd"/>
      <w:r>
        <w:rPr>
          <w:rFonts w:ascii="新宋体" w:eastAsia="新宋体" w:hAnsi="新宋体" w:cs="新宋体" w:hint="eastAsia"/>
          <w:color w:val="000000"/>
          <w:sz w:val="22"/>
          <w:szCs w:val="22"/>
        </w:rPr>
        <w:t>漆(云铁)</w:t>
      </w:r>
      <w:r>
        <w:rPr>
          <w:rFonts w:ascii="新宋体" w:eastAsia="新宋体" w:hAnsi="新宋体" w:cs="新宋体" w:hint="eastAsia"/>
          <w:sz w:val="22"/>
          <w:szCs w:val="22"/>
        </w:rPr>
        <w:t>）</w:t>
      </w:r>
    </w:p>
    <w:p w:rsidR="00D513ED" w:rsidRDefault="00D513ED" w:rsidP="00D513ED">
      <w:pPr>
        <w:pStyle w:val="6"/>
        <w:ind w:left="0" w:firstLineChars="200" w:firstLine="440"/>
        <w:rPr>
          <w:rFonts w:ascii="新宋体" w:eastAsia="新宋体" w:hAnsi="新宋体" w:cs="新宋体"/>
          <w:sz w:val="22"/>
          <w:szCs w:val="22"/>
        </w:rPr>
      </w:pPr>
      <w:r>
        <w:rPr>
          <w:rFonts w:ascii="新宋体" w:eastAsia="新宋体" w:hAnsi="新宋体" w:cs="新宋体" w:hint="eastAsia"/>
          <w:sz w:val="22"/>
          <w:szCs w:val="22"/>
        </w:rPr>
        <w:t>由环氧树脂、防锈颜料及腰果</w:t>
      </w:r>
      <w:proofErr w:type="gramStart"/>
      <w:r>
        <w:rPr>
          <w:rFonts w:ascii="新宋体" w:eastAsia="新宋体" w:hAnsi="新宋体" w:cs="新宋体" w:hint="eastAsia"/>
          <w:sz w:val="22"/>
          <w:szCs w:val="22"/>
        </w:rPr>
        <w:t>酚</w:t>
      </w:r>
      <w:proofErr w:type="gramEnd"/>
      <w:r>
        <w:rPr>
          <w:rFonts w:ascii="新宋体" w:eastAsia="新宋体" w:hAnsi="新宋体" w:cs="新宋体" w:hint="eastAsia"/>
          <w:sz w:val="22"/>
          <w:szCs w:val="22"/>
        </w:rPr>
        <w:t>改性</w:t>
      </w:r>
      <w:proofErr w:type="gramStart"/>
      <w:r>
        <w:rPr>
          <w:rFonts w:ascii="新宋体" w:eastAsia="新宋体" w:hAnsi="新宋体" w:cs="新宋体" w:hint="eastAsia"/>
          <w:sz w:val="22"/>
          <w:szCs w:val="22"/>
        </w:rPr>
        <w:t>胺</w:t>
      </w:r>
      <w:proofErr w:type="gramEnd"/>
      <w:r>
        <w:rPr>
          <w:rFonts w:ascii="新宋体" w:eastAsia="新宋体" w:hAnsi="新宋体" w:cs="新宋体" w:hint="eastAsia"/>
          <w:sz w:val="22"/>
          <w:szCs w:val="22"/>
        </w:rPr>
        <w:t>固化剂等组成的一种双组份</w:t>
      </w:r>
      <w:proofErr w:type="gramStart"/>
      <w:r>
        <w:rPr>
          <w:rFonts w:ascii="新宋体" w:eastAsia="新宋体" w:hAnsi="新宋体" w:cs="新宋体" w:hint="eastAsia"/>
          <w:sz w:val="22"/>
          <w:szCs w:val="22"/>
        </w:rPr>
        <w:t>环氧厚浆</w:t>
      </w:r>
      <w:proofErr w:type="gramEnd"/>
      <w:r>
        <w:rPr>
          <w:rFonts w:ascii="新宋体" w:eastAsia="新宋体" w:hAnsi="新宋体" w:cs="新宋体" w:hint="eastAsia"/>
          <w:sz w:val="22"/>
          <w:szCs w:val="22"/>
        </w:rPr>
        <w:t>漆。</w:t>
      </w:r>
    </w:p>
    <w:p w:rsidR="00D513ED" w:rsidRDefault="00D513ED" w:rsidP="00D513ED">
      <w:pPr>
        <w:tabs>
          <w:tab w:val="left" w:pos="720"/>
        </w:tabs>
        <w:snapToGrid w:val="0"/>
        <w:spacing w:line="460" w:lineRule="exact"/>
        <w:ind w:firstLineChars="200" w:firstLine="440"/>
        <w:rPr>
          <w:rFonts w:ascii="新宋体" w:eastAsia="新宋体" w:hAnsi="新宋体" w:cs="新宋体"/>
          <w:sz w:val="22"/>
          <w:szCs w:val="22"/>
        </w:rPr>
      </w:pPr>
      <w:r>
        <w:rPr>
          <w:rFonts w:ascii="新宋体" w:eastAsia="新宋体" w:hAnsi="新宋体" w:cs="新宋体"/>
          <w:sz w:val="22"/>
          <w:szCs w:val="22"/>
        </w:rPr>
        <w:t>3</w:t>
      </w:r>
      <w:r>
        <w:rPr>
          <w:rFonts w:ascii="新宋体" w:eastAsia="新宋体" w:hAnsi="新宋体" w:cs="新宋体" w:hint="eastAsia"/>
          <w:sz w:val="22"/>
          <w:szCs w:val="22"/>
        </w:rPr>
        <w:t xml:space="preserve">）面漆(脂肪族聚氨脂漆-双组份)  </w:t>
      </w:r>
    </w:p>
    <w:p w:rsidR="00D513ED" w:rsidRDefault="00D513ED" w:rsidP="00D513ED">
      <w:pPr>
        <w:tabs>
          <w:tab w:val="left" w:pos="720"/>
        </w:tabs>
        <w:snapToGrid w:val="0"/>
        <w:spacing w:line="460" w:lineRule="exact"/>
        <w:ind w:firstLineChars="200" w:firstLine="440"/>
        <w:rPr>
          <w:rFonts w:ascii="新宋体" w:eastAsia="新宋体" w:hAnsi="新宋体" w:cs="新宋体"/>
          <w:sz w:val="22"/>
          <w:szCs w:val="22"/>
        </w:rPr>
      </w:pPr>
      <w:r>
        <w:rPr>
          <w:rFonts w:ascii="新宋体" w:eastAsia="新宋体" w:hAnsi="新宋体" w:cs="新宋体" w:hint="eastAsia"/>
          <w:sz w:val="22"/>
          <w:szCs w:val="22"/>
        </w:rPr>
        <w:t>由烃基丙烯酸树脂、脂肪族异氰酸</w:t>
      </w:r>
      <w:proofErr w:type="gramStart"/>
      <w:r>
        <w:rPr>
          <w:rFonts w:ascii="新宋体" w:eastAsia="新宋体" w:hAnsi="新宋体" w:cs="新宋体" w:hint="eastAsia"/>
          <w:sz w:val="22"/>
          <w:szCs w:val="22"/>
        </w:rPr>
        <w:t>酯</w:t>
      </w:r>
      <w:proofErr w:type="gramEnd"/>
      <w:r>
        <w:rPr>
          <w:rFonts w:ascii="新宋体" w:eastAsia="新宋体" w:hAnsi="新宋体" w:cs="新宋体" w:hint="eastAsia"/>
          <w:sz w:val="22"/>
          <w:szCs w:val="22"/>
        </w:rPr>
        <w:t>固化剂及高耐候性颜料等制成的高交联度双组份脂肪族</w:t>
      </w:r>
      <w:proofErr w:type="gramStart"/>
      <w:r>
        <w:rPr>
          <w:rFonts w:ascii="新宋体" w:eastAsia="新宋体" w:hAnsi="新宋体" w:cs="新宋体" w:hint="eastAsia"/>
          <w:sz w:val="22"/>
          <w:szCs w:val="22"/>
        </w:rPr>
        <w:t>可覆涂丙烯酸</w:t>
      </w:r>
      <w:proofErr w:type="gramEnd"/>
      <w:r>
        <w:rPr>
          <w:rFonts w:ascii="新宋体" w:eastAsia="新宋体" w:hAnsi="新宋体" w:cs="新宋体" w:hint="eastAsia"/>
          <w:sz w:val="22"/>
          <w:szCs w:val="22"/>
        </w:rPr>
        <w:t>聚氨酯面漆。</w:t>
      </w:r>
    </w:p>
    <w:p w:rsidR="00D513ED" w:rsidRDefault="00D513ED" w:rsidP="00D513ED">
      <w:pPr>
        <w:tabs>
          <w:tab w:val="left" w:pos="720"/>
        </w:tabs>
        <w:snapToGrid w:val="0"/>
        <w:spacing w:line="460" w:lineRule="exact"/>
        <w:ind w:firstLineChars="200" w:firstLine="440"/>
        <w:rPr>
          <w:rFonts w:ascii="新宋体" w:eastAsia="新宋体" w:hAnsi="新宋体" w:cs="新宋体"/>
          <w:sz w:val="22"/>
          <w:szCs w:val="22"/>
        </w:rPr>
      </w:pPr>
      <w:r>
        <w:rPr>
          <w:rFonts w:ascii="新宋体" w:eastAsia="新宋体" w:hAnsi="新宋体" w:cs="新宋体"/>
          <w:sz w:val="22"/>
          <w:szCs w:val="22"/>
        </w:rPr>
        <w:t>4</w:t>
      </w:r>
      <w:r>
        <w:rPr>
          <w:rFonts w:ascii="新宋体" w:eastAsia="新宋体" w:hAnsi="新宋体" w:cs="新宋体" w:hint="eastAsia"/>
          <w:sz w:val="22"/>
          <w:szCs w:val="22"/>
        </w:rPr>
        <w:t>）油漆颜色: 门</w:t>
      </w:r>
      <w:proofErr w:type="gramStart"/>
      <w:r>
        <w:rPr>
          <w:rFonts w:ascii="新宋体" w:eastAsia="新宋体" w:hAnsi="新宋体" w:cs="新宋体" w:hint="eastAsia"/>
          <w:sz w:val="22"/>
          <w:szCs w:val="22"/>
        </w:rPr>
        <w:t>机整体</w:t>
      </w:r>
      <w:proofErr w:type="gramEnd"/>
      <w:r>
        <w:rPr>
          <w:rFonts w:ascii="新宋体" w:eastAsia="新宋体" w:hAnsi="新宋体" w:cs="新宋体" w:hint="eastAsia"/>
          <w:sz w:val="22"/>
          <w:szCs w:val="22"/>
        </w:rPr>
        <w:t>钢结构、机房</w:t>
      </w:r>
      <w:r>
        <w:rPr>
          <w:rFonts w:ascii="新宋体" w:eastAsia="新宋体" w:hAnsi="新宋体" w:cs="新宋体"/>
          <w:sz w:val="22"/>
          <w:szCs w:val="22"/>
        </w:rPr>
        <w:t>色</w:t>
      </w:r>
      <w:r>
        <w:rPr>
          <w:rFonts w:ascii="新宋体" w:eastAsia="新宋体" w:hAnsi="新宋体" w:cs="新宋体" w:hint="eastAsia"/>
          <w:sz w:val="22"/>
          <w:szCs w:val="22"/>
        </w:rPr>
        <w:t>标</w:t>
      </w:r>
      <w:r w:rsidR="007B640A">
        <w:rPr>
          <w:rFonts w:ascii="新宋体" w:eastAsia="新宋体" w:hAnsi="新宋体" w:cs="新宋体" w:hint="eastAsia"/>
          <w:sz w:val="22"/>
          <w:szCs w:val="22"/>
        </w:rPr>
        <w:t>大</w:t>
      </w:r>
      <w:r>
        <w:rPr>
          <w:rFonts w:ascii="新宋体" w:eastAsia="新宋体" w:hAnsi="新宋体" w:cs="新宋体" w:hint="eastAsia"/>
          <w:sz w:val="22"/>
          <w:szCs w:val="22"/>
        </w:rPr>
        <w:t>红R</w:t>
      </w:r>
      <w:r w:rsidR="007B640A">
        <w:rPr>
          <w:rFonts w:ascii="新宋体" w:eastAsia="新宋体" w:hAnsi="新宋体" w:cs="新宋体"/>
          <w:sz w:val="22"/>
          <w:szCs w:val="22"/>
        </w:rPr>
        <w:t>03</w:t>
      </w:r>
      <w:r>
        <w:rPr>
          <w:rFonts w:ascii="新宋体" w:eastAsia="新宋体" w:hAnsi="新宋体" w:cs="新宋体" w:hint="eastAsia"/>
          <w:sz w:val="22"/>
          <w:szCs w:val="22"/>
        </w:rPr>
        <w:t>；栏杆色标</w:t>
      </w:r>
      <w:proofErr w:type="gramStart"/>
      <w:r>
        <w:rPr>
          <w:rFonts w:ascii="新宋体" w:eastAsia="新宋体" w:hAnsi="新宋体" w:cs="新宋体" w:hint="eastAsia"/>
          <w:sz w:val="22"/>
          <w:szCs w:val="22"/>
        </w:rPr>
        <w:t>柠</w:t>
      </w:r>
      <w:proofErr w:type="gramEnd"/>
      <w:r>
        <w:rPr>
          <w:rFonts w:ascii="新宋体" w:eastAsia="新宋体" w:hAnsi="新宋体" w:cs="新宋体" w:hint="eastAsia"/>
          <w:sz w:val="22"/>
          <w:szCs w:val="22"/>
        </w:rPr>
        <w:t>黄色</w:t>
      </w:r>
      <w:r>
        <w:rPr>
          <w:rFonts w:ascii="新宋体" w:eastAsia="新宋体" w:hAnsi="新宋体" w:cs="新宋体"/>
          <w:sz w:val="22"/>
          <w:szCs w:val="22"/>
        </w:rPr>
        <w:t>Y05</w:t>
      </w:r>
      <w:r>
        <w:rPr>
          <w:rFonts w:ascii="新宋体" w:eastAsia="新宋体" w:hAnsi="新宋体" w:cs="新宋体" w:hint="eastAsia"/>
          <w:sz w:val="22"/>
          <w:szCs w:val="22"/>
        </w:rPr>
        <w:t>；机房地板银灰色</w:t>
      </w:r>
      <w:r>
        <w:rPr>
          <w:rFonts w:ascii="新宋体" w:eastAsia="新宋体" w:hAnsi="新宋体" w:cs="新宋体"/>
          <w:sz w:val="22"/>
          <w:szCs w:val="22"/>
        </w:rPr>
        <w:t>B04</w:t>
      </w:r>
      <w:r>
        <w:rPr>
          <w:rFonts w:ascii="新宋体" w:eastAsia="新宋体" w:hAnsi="新宋体" w:cs="新宋体" w:hint="eastAsia"/>
          <w:sz w:val="22"/>
          <w:szCs w:val="22"/>
        </w:rPr>
        <w:t>；其他部位颜色选择</w:t>
      </w:r>
      <w:proofErr w:type="gramStart"/>
      <w:r>
        <w:rPr>
          <w:rFonts w:ascii="新宋体" w:eastAsia="新宋体" w:hAnsi="新宋体" w:cs="新宋体" w:hint="eastAsia"/>
          <w:sz w:val="22"/>
          <w:szCs w:val="22"/>
        </w:rPr>
        <w:t>随门机原涂</w:t>
      </w:r>
      <w:proofErr w:type="gramEnd"/>
      <w:r>
        <w:rPr>
          <w:rFonts w:ascii="新宋体" w:eastAsia="新宋体" w:hAnsi="新宋体" w:cs="新宋体" w:hint="eastAsia"/>
          <w:sz w:val="22"/>
          <w:szCs w:val="22"/>
        </w:rPr>
        <w:t>装油漆颜色而定。（颜色参照</w:t>
      </w:r>
      <w:proofErr w:type="gramStart"/>
      <w:r>
        <w:rPr>
          <w:rFonts w:ascii="新宋体" w:eastAsia="新宋体" w:hAnsi="新宋体" w:cs="新宋体"/>
          <w:sz w:val="22"/>
          <w:szCs w:val="22"/>
        </w:rPr>
        <w:t>国标</w:t>
      </w:r>
      <w:r>
        <w:rPr>
          <w:rFonts w:ascii="新宋体" w:eastAsia="新宋体" w:hAnsi="新宋体" w:cs="新宋体" w:hint="eastAsia"/>
          <w:sz w:val="22"/>
          <w:szCs w:val="22"/>
        </w:rPr>
        <w:t>色</w:t>
      </w:r>
      <w:proofErr w:type="gramEnd"/>
      <w:r>
        <w:rPr>
          <w:rFonts w:ascii="新宋体" w:eastAsia="新宋体" w:hAnsi="新宋体" w:cs="新宋体"/>
          <w:sz w:val="22"/>
          <w:szCs w:val="22"/>
        </w:rPr>
        <w:t>卡GSB05-1426-2001</w:t>
      </w:r>
      <w:r>
        <w:rPr>
          <w:rFonts w:ascii="新宋体" w:eastAsia="新宋体" w:hAnsi="新宋体" w:cs="新宋体" w:hint="eastAsia"/>
          <w:sz w:val="22"/>
          <w:szCs w:val="22"/>
        </w:rPr>
        <w:t>标准）</w:t>
      </w:r>
    </w:p>
    <w:p w:rsidR="00D513ED" w:rsidRDefault="00D513ED" w:rsidP="00D513ED">
      <w:pPr>
        <w:tabs>
          <w:tab w:val="left" w:pos="720"/>
        </w:tabs>
        <w:snapToGrid w:val="0"/>
        <w:spacing w:line="460" w:lineRule="exact"/>
        <w:ind w:firstLineChars="200" w:firstLine="442"/>
        <w:rPr>
          <w:rFonts w:ascii="新宋体" w:eastAsia="新宋体" w:hAnsi="新宋体" w:cs="新宋体"/>
          <w:b/>
          <w:bCs/>
          <w:sz w:val="22"/>
          <w:szCs w:val="22"/>
        </w:rPr>
      </w:pPr>
      <w:r>
        <w:rPr>
          <w:rFonts w:ascii="新宋体" w:eastAsia="新宋体" w:hAnsi="新宋体" w:cs="新宋体"/>
          <w:b/>
          <w:bCs/>
          <w:sz w:val="22"/>
          <w:szCs w:val="22"/>
        </w:rPr>
        <w:t>5</w:t>
      </w:r>
      <w:r>
        <w:rPr>
          <w:rFonts w:ascii="新宋体" w:eastAsia="新宋体" w:hAnsi="新宋体" w:cs="新宋体" w:hint="eastAsia"/>
          <w:b/>
          <w:bCs/>
          <w:sz w:val="22"/>
          <w:szCs w:val="22"/>
        </w:rPr>
        <w:t>）油漆品牌：ZPMC/国际/佐敦/海虹或相当的品牌。</w:t>
      </w:r>
    </w:p>
    <w:p w:rsidR="00D513ED" w:rsidRDefault="00D513ED" w:rsidP="00D513ED">
      <w:pPr>
        <w:tabs>
          <w:tab w:val="left" w:pos="720"/>
        </w:tabs>
        <w:snapToGrid w:val="0"/>
        <w:spacing w:line="460" w:lineRule="exact"/>
        <w:ind w:firstLineChars="200" w:firstLine="440"/>
        <w:rPr>
          <w:rFonts w:ascii="新宋体" w:eastAsia="新宋体" w:hAnsi="新宋体" w:cs="新宋体"/>
          <w:sz w:val="22"/>
          <w:szCs w:val="22"/>
        </w:rPr>
      </w:pPr>
      <w:r>
        <w:rPr>
          <w:rFonts w:ascii="新宋体" w:eastAsia="新宋体" w:hAnsi="新宋体" w:cs="新宋体"/>
          <w:sz w:val="22"/>
          <w:szCs w:val="22"/>
        </w:rPr>
        <w:t>6</w:t>
      </w:r>
      <w:r>
        <w:rPr>
          <w:rFonts w:ascii="新宋体" w:eastAsia="新宋体" w:hAnsi="新宋体" w:cs="新宋体" w:hint="eastAsia"/>
          <w:sz w:val="22"/>
          <w:szCs w:val="22"/>
        </w:rPr>
        <w:t>）设备的涂装设计及标准需按照《浙江省海港集团、宁波舟山港集团港机视觉形象系统》的相关要求来执行。</w:t>
      </w:r>
    </w:p>
    <w:p w:rsidR="00D513ED" w:rsidRDefault="00D513ED" w:rsidP="00D513ED">
      <w:pPr>
        <w:tabs>
          <w:tab w:val="left" w:pos="720"/>
        </w:tabs>
        <w:snapToGrid w:val="0"/>
        <w:spacing w:line="460" w:lineRule="exact"/>
        <w:rPr>
          <w:rFonts w:ascii="新宋体" w:eastAsia="新宋体" w:hAnsi="新宋体" w:cs="新宋体"/>
          <w:b/>
          <w:sz w:val="22"/>
          <w:szCs w:val="22"/>
        </w:rPr>
      </w:pPr>
      <w:r>
        <w:rPr>
          <w:rFonts w:ascii="新宋体" w:eastAsia="新宋体" w:hAnsi="新宋体" w:cs="新宋体" w:hint="eastAsia"/>
          <w:sz w:val="22"/>
          <w:szCs w:val="22"/>
        </w:rPr>
        <w:t>（2）</w:t>
      </w:r>
      <w:r>
        <w:rPr>
          <w:rFonts w:ascii="新宋体" w:eastAsia="新宋体" w:hAnsi="新宋体" w:cs="新宋体" w:hint="eastAsia"/>
          <w:b/>
          <w:sz w:val="22"/>
          <w:szCs w:val="22"/>
        </w:rPr>
        <w:t>防腐油漆质保期要求：</w:t>
      </w:r>
    </w:p>
    <w:p w:rsidR="00091D8A" w:rsidRDefault="00091D8A" w:rsidP="00D513ED">
      <w:pPr>
        <w:tabs>
          <w:tab w:val="left" w:pos="720"/>
        </w:tabs>
        <w:snapToGrid w:val="0"/>
        <w:spacing w:line="460" w:lineRule="exact"/>
        <w:ind w:firstLineChars="200" w:firstLine="440"/>
        <w:rPr>
          <w:rFonts w:ascii="新宋体" w:eastAsia="新宋体" w:hAnsi="新宋体" w:cs="新宋体"/>
          <w:sz w:val="22"/>
          <w:szCs w:val="22"/>
        </w:rPr>
      </w:pPr>
      <w:r>
        <w:rPr>
          <w:rFonts w:ascii="新宋体" w:eastAsia="新宋体" w:hAnsi="新宋体" w:cs="新宋体" w:hint="eastAsia"/>
          <w:sz w:val="22"/>
          <w:szCs w:val="22"/>
        </w:rPr>
        <w:t>1）</w:t>
      </w:r>
      <w:r w:rsidR="00D513ED">
        <w:rPr>
          <w:rFonts w:ascii="新宋体" w:eastAsia="新宋体" w:hAnsi="新宋体" w:cs="新宋体" w:hint="eastAsia"/>
          <w:sz w:val="22"/>
          <w:szCs w:val="22"/>
        </w:rPr>
        <w:t>至少1年以上</w:t>
      </w:r>
      <w:r>
        <w:rPr>
          <w:rFonts w:ascii="新宋体" w:eastAsia="新宋体" w:hAnsi="新宋体" w:cs="新宋体" w:hint="eastAsia"/>
          <w:sz w:val="22"/>
          <w:szCs w:val="22"/>
        </w:rPr>
        <w:t>。</w:t>
      </w:r>
    </w:p>
    <w:p w:rsidR="00D513ED" w:rsidRDefault="00091D8A" w:rsidP="00D513ED">
      <w:pPr>
        <w:tabs>
          <w:tab w:val="left" w:pos="720"/>
        </w:tabs>
        <w:snapToGrid w:val="0"/>
        <w:spacing w:line="460" w:lineRule="exact"/>
        <w:ind w:firstLineChars="200" w:firstLine="440"/>
        <w:rPr>
          <w:rFonts w:ascii="新宋体" w:eastAsia="新宋体" w:hAnsi="新宋体" w:cs="新宋体"/>
          <w:sz w:val="22"/>
          <w:szCs w:val="22"/>
        </w:rPr>
      </w:pPr>
      <w:r>
        <w:rPr>
          <w:rFonts w:ascii="新宋体" w:eastAsia="新宋体" w:hAnsi="新宋体" w:cs="新宋体"/>
          <w:sz w:val="22"/>
          <w:szCs w:val="22"/>
        </w:rPr>
        <w:t>2</w:t>
      </w:r>
      <w:r>
        <w:rPr>
          <w:rFonts w:ascii="新宋体" w:eastAsia="新宋体" w:hAnsi="新宋体" w:cs="新宋体" w:hint="eastAsia"/>
          <w:sz w:val="22"/>
          <w:szCs w:val="22"/>
        </w:rPr>
        <w:t>）</w:t>
      </w:r>
      <w:r w:rsidR="006D163E" w:rsidRPr="006D163E">
        <w:rPr>
          <w:rFonts w:ascii="新宋体" w:eastAsia="新宋体" w:hAnsi="新宋体" w:cs="新宋体"/>
          <w:sz w:val="22"/>
          <w:szCs w:val="22"/>
        </w:rPr>
        <w:t>在质保期内，若非人为损坏、外力破坏及使用不当等原因，漆面出现锈点、开裂、脱落、粉化、起皮等质量缺陷问题，中标人须在接到通知后及时到场无偿进行局部修补、整改处置，直至完成整体重新涂装修复，确保防腐涂装质量达标。</w:t>
      </w:r>
    </w:p>
    <w:p w:rsidR="00D513ED" w:rsidRDefault="00D513ED" w:rsidP="00D513ED">
      <w:pPr>
        <w:autoSpaceDN w:val="0"/>
        <w:spacing w:line="460" w:lineRule="exact"/>
        <w:rPr>
          <w:rFonts w:ascii="新宋体" w:eastAsia="新宋体" w:hAnsi="新宋体" w:cs="新宋体"/>
          <w:b/>
          <w:color w:val="000000"/>
          <w:sz w:val="22"/>
          <w:szCs w:val="22"/>
        </w:rPr>
      </w:pPr>
    </w:p>
    <w:p w:rsidR="00D513ED" w:rsidRPr="006D163E" w:rsidRDefault="00D513ED" w:rsidP="00D513ED">
      <w:pPr>
        <w:autoSpaceDN w:val="0"/>
        <w:spacing w:line="460" w:lineRule="exact"/>
        <w:rPr>
          <w:rFonts w:ascii="新宋体" w:eastAsia="新宋体" w:hAnsi="新宋体" w:cs="新宋体"/>
          <w:b/>
          <w:color w:val="000000"/>
          <w:sz w:val="22"/>
          <w:szCs w:val="22"/>
        </w:rPr>
      </w:pPr>
    </w:p>
    <w:p w:rsidR="00D513ED" w:rsidRPr="00091D8A" w:rsidRDefault="00D513ED" w:rsidP="00D513ED">
      <w:pPr>
        <w:autoSpaceDN w:val="0"/>
        <w:spacing w:line="460" w:lineRule="exact"/>
        <w:rPr>
          <w:rFonts w:ascii="新宋体" w:eastAsia="新宋体" w:hAnsi="新宋体" w:cs="新宋体"/>
          <w:b/>
          <w:color w:val="000000"/>
          <w:sz w:val="22"/>
          <w:szCs w:val="22"/>
        </w:rPr>
      </w:pPr>
    </w:p>
    <w:p w:rsidR="00D513ED" w:rsidRDefault="00D513ED" w:rsidP="00D513ED">
      <w:pPr>
        <w:autoSpaceDN w:val="0"/>
        <w:spacing w:line="460" w:lineRule="exact"/>
        <w:rPr>
          <w:rFonts w:ascii="新宋体" w:eastAsia="新宋体" w:hAnsi="新宋体" w:cs="新宋体"/>
          <w:b/>
          <w:color w:val="000000"/>
          <w:sz w:val="22"/>
          <w:szCs w:val="22"/>
        </w:rPr>
      </w:pPr>
    </w:p>
    <w:p w:rsidR="00D513ED" w:rsidRPr="00D513ED" w:rsidRDefault="00D513ED" w:rsidP="004E0FE7">
      <w:pPr>
        <w:pStyle w:val="2"/>
        <w:ind w:leftChars="0" w:left="0" w:firstLineChars="0" w:firstLine="0"/>
      </w:pPr>
    </w:p>
    <w:p w:rsidR="00D513ED" w:rsidRDefault="00D513ED" w:rsidP="00D513ED">
      <w:pPr>
        <w:autoSpaceDN w:val="0"/>
        <w:spacing w:line="460" w:lineRule="exact"/>
        <w:rPr>
          <w:rFonts w:ascii="新宋体" w:eastAsia="新宋体" w:hAnsi="新宋体" w:cs="新宋体"/>
          <w:b/>
          <w:color w:val="000000"/>
          <w:sz w:val="22"/>
          <w:szCs w:val="22"/>
        </w:rPr>
      </w:pPr>
      <w:r>
        <w:rPr>
          <w:rFonts w:ascii="新宋体" w:eastAsia="新宋体" w:hAnsi="新宋体" w:cs="新宋体" w:hint="eastAsia"/>
          <w:b/>
          <w:color w:val="000000"/>
          <w:sz w:val="22"/>
          <w:szCs w:val="22"/>
        </w:rPr>
        <w:t>五、涂层配套：</w:t>
      </w:r>
    </w:p>
    <w:p w:rsidR="00D513ED" w:rsidRDefault="00D513ED" w:rsidP="00D513ED">
      <w:pPr>
        <w:autoSpaceDN w:val="0"/>
        <w:spacing w:line="460" w:lineRule="exact"/>
        <w:rPr>
          <w:rFonts w:ascii="新宋体" w:eastAsia="新宋体" w:hAnsi="新宋体" w:cs="新宋体"/>
          <w:b/>
          <w:color w:val="000000"/>
          <w:sz w:val="22"/>
          <w:szCs w:val="22"/>
        </w:rPr>
      </w:pPr>
      <w:r>
        <w:rPr>
          <w:rFonts w:ascii="新宋体" w:eastAsia="新宋体" w:hAnsi="新宋体" w:cs="新宋体" w:hint="eastAsia"/>
          <w:b/>
          <w:color w:val="000000"/>
          <w:sz w:val="22"/>
          <w:szCs w:val="22"/>
        </w:rPr>
        <w:t>（1）涂层工艺流程：</w:t>
      </w:r>
    </w:p>
    <w:p w:rsidR="00D513ED" w:rsidRDefault="00D513ED" w:rsidP="00D513ED">
      <w:pPr>
        <w:rPr>
          <w:rFonts w:ascii="新宋体" w:eastAsia="新宋体" w:hAnsi="新宋体" w:cs="新宋体"/>
          <w:b/>
          <w:color w:val="000000"/>
          <w:sz w:val="22"/>
          <w:szCs w:val="22"/>
        </w:rPr>
      </w:pPr>
      <w:r>
        <w:rPr>
          <w:rFonts w:ascii="新宋体" w:eastAsia="新宋体" w:hAnsi="新宋体" w:cs="新宋体" w:hint="eastAsia"/>
          <w:b/>
          <w:noProof/>
          <w:color w:val="000000"/>
          <w:sz w:val="22"/>
          <w:szCs w:val="22"/>
        </w:rPr>
        <mc:AlternateContent>
          <mc:Choice Requires="wpg">
            <w:drawing>
              <wp:inline distT="0" distB="0" distL="0" distR="0" wp14:anchorId="4758413E" wp14:editId="1FCBBD52">
                <wp:extent cx="5719313" cy="4408098"/>
                <wp:effectExtent l="0" t="0" r="0" b="0"/>
                <wp:docPr id="1" name="组合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19313" cy="4408098"/>
                          <a:chOff x="0" y="-110"/>
                          <a:chExt cx="8884" cy="4239"/>
                        </a:xfrm>
                      </wpg:grpSpPr>
                      <wps:wsp>
                        <wps:cNvPr id="2" name="Picture 5"/>
                        <wps:cNvSpPr>
                          <a:spLocks noChangeAspect="1" noChangeArrowheads="1" noTextEdit="1"/>
                        </wps:cNvSpPr>
                        <wps:spPr bwMode="auto">
                          <a:xfrm>
                            <a:off x="0" y="0"/>
                            <a:ext cx="8884" cy="4129"/>
                          </a:xfrm>
                          <a:prstGeom prst="rect">
                            <a:avLst/>
                          </a:prstGeom>
                          <a:noFill/>
                          <a:ln>
                            <a:noFill/>
                          </a:ln>
                        </wps:spPr>
                        <wps:bodyPr rot="0" vert="horz" wrap="square" lIns="91440" tIns="45720" rIns="91440" bIns="45720" anchor="t" anchorCtr="0" upright="1">
                          <a:noAutofit/>
                        </wps:bodyPr>
                      </wps:wsp>
                      <wps:wsp>
                        <wps:cNvPr id="3" name="AutoShape 6"/>
                        <wps:cNvSpPr>
                          <a:spLocks noChangeArrowheads="1"/>
                        </wps:cNvSpPr>
                        <wps:spPr bwMode="auto">
                          <a:xfrm>
                            <a:off x="0" y="118"/>
                            <a:ext cx="1683" cy="541"/>
                          </a:xfrm>
                          <a:prstGeom prst="flowChartProcess">
                            <a:avLst/>
                          </a:prstGeom>
                          <a:solidFill>
                            <a:srgbClr val="FFFFFF"/>
                          </a:solidFill>
                          <a:ln w="9525">
                            <a:solidFill>
                              <a:srgbClr val="000000"/>
                            </a:solidFill>
                            <a:miter lim="800000"/>
                          </a:ln>
                        </wps:spPr>
                        <wps:txbx>
                          <w:txbxContent>
                            <w:p w:rsidR="008E699B" w:rsidRDefault="008E699B" w:rsidP="00D513ED">
                              <w:pPr>
                                <w:spacing w:line="360" w:lineRule="exact"/>
                                <w:rPr>
                                  <w:rFonts w:ascii="新宋体" w:eastAsia="新宋体" w:hAnsi="新宋体" w:cs="新宋体"/>
                                  <w:sz w:val="22"/>
                                  <w:szCs w:val="22"/>
                                </w:rPr>
                              </w:pPr>
                              <w:r>
                                <w:rPr>
                                  <w:rFonts w:ascii="新宋体" w:eastAsia="新宋体" w:hAnsi="新宋体" w:cs="新宋体" w:hint="eastAsia"/>
                                  <w:sz w:val="22"/>
                                  <w:szCs w:val="22"/>
                                </w:rPr>
                                <w:t>整机表面清洗</w:t>
                              </w:r>
                            </w:p>
                          </w:txbxContent>
                        </wps:txbx>
                        <wps:bodyPr rot="0" vert="horz" wrap="square" lIns="91440" tIns="45720" rIns="91440" bIns="45720" anchor="t" anchorCtr="0" upright="1">
                          <a:noAutofit/>
                        </wps:bodyPr>
                      </wps:wsp>
                      <wps:wsp>
                        <wps:cNvPr id="4" name="Line 7"/>
                        <wps:cNvCnPr>
                          <a:cxnSpLocks noChangeShapeType="1"/>
                        </wps:cNvCnPr>
                        <wps:spPr bwMode="auto">
                          <a:xfrm flipV="1">
                            <a:off x="1683" y="388"/>
                            <a:ext cx="348" cy="1"/>
                          </a:xfrm>
                          <a:prstGeom prst="line">
                            <a:avLst/>
                          </a:prstGeom>
                          <a:noFill/>
                          <a:ln w="9525">
                            <a:solidFill>
                              <a:srgbClr val="000000"/>
                            </a:solidFill>
                            <a:round/>
                            <a:tailEnd type="triangle" w="med" len="med"/>
                          </a:ln>
                        </wps:spPr>
                        <wps:bodyPr/>
                      </wps:wsp>
                      <wps:wsp>
                        <wps:cNvPr id="33" name="AutoShape 8"/>
                        <wps:cNvSpPr>
                          <a:spLocks noChangeArrowheads="1"/>
                        </wps:cNvSpPr>
                        <wps:spPr bwMode="auto">
                          <a:xfrm>
                            <a:off x="3504" y="118"/>
                            <a:ext cx="1781" cy="624"/>
                          </a:xfrm>
                          <a:prstGeom prst="flowChartProcess">
                            <a:avLst/>
                          </a:prstGeom>
                          <a:solidFill>
                            <a:srgbClr val="FFFFFF"/>
                          </a:solidFill>
                          <a:ln w="9525">
                            <a:solidFill>
                              <a:srgbClr val="000000"/>
                            </a:solidFill>
                            <a:miter lim="800000"/>
                          </a:ln>
                        </wps:spPr>
                        <wps:txbx>
                          <w:txbxContent>
                            <w:p w:rsidR="008E699B" w:rsidRDefault="008E699B" w:rsidP="00D513ED">
                              <w:pPr>
                                <w:spacing w:line="360" w:lineRule="exact"/>
                                <w:rPr>
                                  <w:rFonts w:ascii="新宋体" w:eastAsia="新宋体" w:hAnsi="新宋体" w:cs="新宋体"/>
                                  <w:sz w:val="22"/>
                                  <w:szCs w:val="22"/>
                                </w:rPr>
                              </w:pPr>
                              <w:r>
                                <w:rPr>
                                  <w:rFonts w:ascii="新宋体" w:eastAsia="新宋体" w:hAnsi="新宋体" w:cs="新宋体" w:hint="eastAsia"/>
                                  <w:sz w:val="22"/>
                                  <w:szCs w:val="22"/>
                                </w:rPr>
                                <w:t>锈蚀部位打磨除锈</w:t>
                              </w:r>
                            </w:p>
                          </w:txbxContent>
                        </wps:txbx>
                        <wps:bodyPr rot="0" vert="horz" wrap="square" lIns="91440" tIns="45720" rIns="91440" bIns="45720" anchor="t" anchorCtr="0" upright="1">
                          <a:noAutofit/>
                        </wps:bodyPr>
                      </wps:wsp>
                      <wps:wsp>
                        <wps:cNvPr id="35" name="Line 9"/>
                        <wps:cNvCnPr>
                          <a:cxnSpLocks noChangeShapeType="1"/>
                        </wps:cNvCnPr>
                        <wps:spPr bwMode="auto">
                          <a:xfrm>
                            <a:off x="5285" y="382"/>
                            <a:ext cx="403" cy="1"/>
                          </a:xfrm>
                          <a:prstGeom prst="line">
                            <a:avLst/>
                          </a:prstGeom>
                          <a:noFill/>
                          <a:ln w="9525">
                            <a:solidFill>
                              <a:srgbClr val="000000"/>
                            </a:solidFill>
                            <a:round/>
                            <a:tailEnd type="triangle" w="med" len="med"/>
                          </a:ln>
                        </wps:spPr>
                        <wps:bodyPr/>
                      </wps:wsp>
                      <wps:wsp>
                        <wps:cNvPr id="36" name="AutoShape 10"/>
                        <wps:cNvSpPr>
                          <a:spLocks noChangeArrowheads="1"/>
                        </wps:cNvSpPr>
                        <wps:spPr bwMode="auto">
                          <a:xfrm>
                            <a:off x="5688" y="-110"/>
                            <a:ext cx="2503" cy="769"/>
                          </a:xfrm>
                          <a:prstGeom prst="flowChartProcess">
                            <a:avLst/>
                          </a:prstGeom>
                          <a:solidFill>
                            <a:srgbClr val="FFFFFF"/>
                          </a:solidFill>
                          <a:ln w="9525">
                            <a:solidFill>
                              <a:srgbClr val="000000"/>
                            </a:solidFill>
                            <a:miter lim="800000"/>
                          </a:ln>
                        </wps:spPr>
                        <wps:txbx>
                          <w:txbxContent>
                            <w:p w:rsidR="008E699B" w:rsidRDefault="008E699B" w:rsidP="00D513ED">
                              <w:pPr>
                                <w:spacing w:line="360" w:lineRule="exact"/>
                                <w:rPr>
                                  <w:rFonts w:ascii="新宋体" w:eastAsia="新宋体" w:hAnsi="新宋体" w:cs="新宋体"/>
                                  <w:sz w:val="22"/>
                                  <w:szCs w:val="22"/>
                                </w:rPr>
                              </w:pPr>
                              <w:r>
                                <w:rPr>
                                  <w:rFonts w:ascii="新宋体" w:eastAsia="新宋体" w:hAnsi="新宋体" w:cs="新宋体" w:hint="eastAsia"/>
                                  <w:sz w:val="22"/>
                                  <w:szCs w:val="22"/>
                                </w:rPr>
                                <w:t>打磨部位表面除尘、刷底漆，验收合格后刷中间漆</w:t>
                              </w:r>
                            </w:p>
                          </w:txbxContent>
                        </wps:txbx>
                        <wps:bodyPr rot="0" vert="horz" wrap="square" lIns="91440" tIns="45720" rIns="91440" bIns="45720" anchor="t" anchorCtr="0" upright="1">
                          <a:noAutofit/>
                        </wps:bodyPr>
                      </wps:wsp>
                      <wps:wsp>
                        <wps:cNvPr id="37" name="Line 11"/>
                        <wps:cNvCnPr>
                          <a:cxnSpLocks noChangeShapeType="1"/>
                        </wps:cNvCnPr>
                        <wps:spPr bwMode="auto">
                          <a:xfrm>
                            <a:off x="8191" y="388"/>
                            <a:ext cx="169" cy="3"/>
                          </a:xfrm>
                          <a:prstGeom prst="line">
                            <a:avLst/>
                          </a:prstGeom>
                          <a:noFill/>
                          <a:ln w="9525">
                            <a:solidFill>
                              <a:srgbClr val="000000"/>
                            </a:solidFill>
                            <a:round/>
                          </a:ln>
                        </wps:spPr>
                        <wps:bodyPr/>
                      </wps:wsp>
                      <wps:wsp>
                        <wps:cNvPr id="38" name="Line 12"/>
                        <wps:cNvCnPr>
                          <a:cxnSpLocks noChangeShapeType="1"/>
                        </wps:cNvCnPr>
                        <wps:spPr bwMode="auto">
                          <a:xfrm flipH="1">
                            <a:off x="8360" y="388"/>
                            <a:ext cx="1" cy="965"/>
                          </a:xfrm>
                          <a:prstGeom prst="line">
                            <a:avLst/>
                          </a:prstGeom>
                          <a:noFill/>
                          <a:ln w="9525">
                            <a:solidFill>
                              <a:srgbClr val="000000"/>
                            </a:solidFill>
                            <a:round/>
                          </a:ln>
                        </wps:spPr>
                        <wps:bodyPr/>
                      </wps:wsp>
                      <wps:wsp>
                        <wps:cNvPr id="39" name="Line 13"/>
                        <wps:cNvCnPr>
                          <a:cxnSpLocks noChangeShapeType="1"/>
                        </wps:cNvCnPr>
                        <wps:spPr bwMode="auto">
                          <a:xfrm flipH="1">
                            <a:off x="2" y="1353"/>
                            <a:ext cx="8354" cy="0"/>
                          </a:xfrm>
                          <a:prstGeom prst="line">
                            <a:avLst/>
                          </a:prstGeom>
                          <a:noFill/>
                          <a:ln w="9525">
                            <a:solidFill>
                              <a:srgbClr val="000000"/>
                            </a:solidFill>
                            <a:round/>
                          </a:ln>
                        </wps:spPr>
                        <wps:bodyPr/>
                      </wps:wsp>
                      <wps:wsp>
                        <wps:cNvPr id="40" name="Line 14"/>
                        <wps:cNvCnPr>
                          <a:cxnSpLocks noChangeShapeType="1"/>
                        </wps:cNvCnPr>
                        <wps:spPr bwMode="auto">
                          <a:xfrm>
                            <a:off x="2" y="1892"/>
                            <a:ext cx="437" cy="3"/>
                          </a:xfrm>
                          <a:prstGeom prst="line">
                            <a:avLst/>
                          </a:prstGeom>
                          <a:noFill/>
                          <a:ln w="9525">
                            <a:solidFill>
                              <a:srgbClr val="000000"/>
                            </a:solidFill>
                            <a:round/>
                            <a:tailEnd type="triangle" w="med" len="med"/>
                          </a:ln>
                        </wps:spPr>
                        <wps:bodyPr/>
                      </wps:wsp>
                      <wps:wsp>
                        <wps:cNvPr id="41" name="AutoShape 16"/>
                        <wps:cNvSpPr>
                          <a:spLocks noChangeArrowheads="1"/>
                        </wps:cNvSpPr>
                        <wps:spPr bwMode="auto">
                          <a:xfrm>
                            <a:off x="2031" y="118"/>
                            <a:ext cx="1108" cy="541"/>
                          </a:xfrm>
                          <a:prstGeom prst="flowChartProcess">
                            <a:avLst/>
                          </a:prstGeom>
                          <a:solidFill>
                            <a:srgbClr val="FFFFFF"/>
                          </a:solidFill>
                          <a:ln w="9525">
                            <a:solidFill>
                              <a:srgbClr val="000000"/>
                            </a:solidFill>
                            <a:miter lim="800000"/>
                          </a:ln>
                        </wps:spPr>
                        <wps:txbx>
                          <w:txbxContent>
                            <w:p w:rsidR="008E699B" w:rsidRDefault="008E699B" w:rsidP="00D513ED">
                              <w:pPr>
                                <w:spacing w:line="360" w:lineRule="exact"/>
                                <w:rPr>
                                  <w:rFonts w:ascii="新宋体" w:eastAsia="新宋体" w:hAnsi="新宋体" w:cs="新宋体"/>
                                  <w:sz w:val="22"/>
                                  <w:szCs w:val="22"/>
                                </w:rPr>
                              </w:pPr>
                              <w:r>
                                <w:rPr>
                                  <w:rFonts w:ascii="新宋体" w:eastAsia="新宋体" w:hAnsi="新宋体" w:cs="新宋体" w:hint="eastAsia"/>
                                  <w:sz w:val="22"/>
                                  <w:szCs w:val="22"/>
                                </w:rPr>
                                <w:t>结构保护</w:t>
                              </w:r>
                            </w:p>
                          </w:txbxContent>
                        </wps:txbx>
                        <wps:bodyPr rot="0" vert="horz" wrap="square" lIns="91440" tIns="45720" rIns="91440" bIns="45720" anchor="t" anchorCtr="0" upright="1">
                          <a:noAutofit/>
                        </wps:bodyPr>
                      </wps:wsp>
                      <wps:wsp>
                        <wps:cNvPr id="42" name="Line 17"/>
                        <wps:cNvCnPr>
                          <a:cxnSpLocks noChangeShapeType="1"/>
                        </wps:cNvCnPr>
                        <wps:spPr bwMode="auto">
                          <a:xfrm>
                            <a:off x="3139" y="391"/>
                            <a:ext cx="365" cy="3"/>
                          </a:xfrm>
                          <a:prstGeom prst="line">
                            <a:avLst/>
                          </a:prstGeom>
                          <a:noFill/>
                          <a:ln w="9525">
                            <a:solidFill>
                              <a:srgbClr val="000000"/>
                            </a:solidFill>
                            <a:round/>
                            <a:tailEnd type="triangle" w="med" len="med"/>
                          </a:ln>
                        </wps:spPr>
                        <wps:bodyPr/>
                      </wps:wsp>
                      <wps:wsp>
                        <wps:cNvPr id="43" name="Line 18"/>
                        <wps:cNvCnPr>
                          <a:cxnSpLocks noChangeShapeType="1"/>
                        </wps:cNvCnPr>
                        <wps:spPr bwMode="auto">
                          <a:xfrm flipV="1">
                            <a:off x="2769" y="1850"/>
                            <a:ext cx="735" cy="16"/>
                          </a:xfrm>
                          <a:prstGeom prst="line">
                            <a:avLst/>
                          </a:prstGeom>
                          <a:noFill/>
                          <a:ln w="9525">
                            <a:solidFill>
                              <a:srgbClr val="000000"/>
                            </a:solidFill>
                            <a:round/>
                            <a:tailEnd type="triangle" w="med" len="med"/>
                          </a:ln>
                        </wps:spPr>
                        <wps:bodyPr/>
                      </wps:wsp>
                      <wps:wsp>
                        <wps:cNvPr id="44" name="AutoShape 19"/>
                        <wps:cNvSpPr>
                          <a:spLocks noChangeArrowheads="1"/>
                        </wps:cNvSpPr>
                        <wps:spPr bwMode="auto">
                          <a:xfrm>
                            <a:off x="495" y="1580"/>
                            <a:ext cx="2263" cy="540"/>
                          </a:xfrm>
                          <a:prstGeom prst="flowChartProcess">
                            <a:avLst/>
                          </a:prstGeom>
                          <a:solidFill>
                            <a:srgbClr val="FFFFFF"/>
                          </a:solidFill>
                          <a:ln w="9525">
                            <a:solidFill>
                              <a:srgbClr val="000000"/>
                            </a:solidFill>
                            <a:miter lim="800000"/>
                          </a:ln>
                        </wps:spPr>
                        <wps:txbx>
                          <w:txbxContent>
                            <w:p w:rsidR="008E699B" w:rsidRDefault="008E699B" w:rsidP="00D513ED">
                              <w:pPr>
                                <w:spacing w:line="360" w:lineRule="exact"/>
                                <w:jc w:val="center"/>
                                <w:rPr>
                                  <w:rFonts w:ascii="新宋体" w:eastAsia="新宋体" w:hAnsi="新宋体" w:cs="新宋体"/>
                                  <w:sz w:val="22"/>
                                  <w:szCs w:val="22"/>
                                </w:rPr>
                              </w:pPr>
                              <w:r>
                                <w:rPr>
                                  <w:rFonts w:ascii="新宋体" w:eastAsia="新宋体" w:hAnsi="新宋体" w:cs="新宋体" w:hint="eastAsia"/>
                                  <w:sz w:val="22"/>
                                  <w:szCs w:val="22"/>
                                </w:rPr>
                                <w:t>清理、</w:t>
                              </w:r>
                              <w:proofErr w:type="gramStart"/>
                              <w:r>
                                <w:rPr>
                                  <w:rFonts w:ascii="新宋体" w:eastAsia="新宋体" w:hAnsi="新宋体" w:cs="新宋体" w:hint="eastAsia"/>
                                  <w:sz w:val="22"/>
                                  <w:szCs w:val="22"/>
                                </w:rPr>
                                <w:t>通涂面漆</w:t>
                              </w:r>
                              <w:proofErr w:type="gramEnd"/>
                            </w:p>
                          </w:txbxContent>
                        </wps:txbx>
                        <wps:bodyPr rot="0" vert="horz" wrap="square" lIns="91440" tIns="45720" rIns="91440" bIns="45720" anchor="t" anchorCtr="0" upright="1">
                          <a:noAutofit/>
                        </wps:bodyPr>
                      </wps:wsp>
                      <wps:wsp>
                        <wps:cNvPr id="45" name="Line 24"/>
                        <wps:cNvCnPr>
                          <a:cxnSpLocks noChangeShapeType="1"/>
                        </wps:cNvCnPr>
                        <wps:spPr bwMode="auto">
                          <a:xfrm flipV="1">
                            <a:off x="5285" y="1856"/>
                            <a:ext cx="459" cy="7"/>
                          </a:xfrm>
                          <a:prstGeom prst="line">
                            <a:avLst/>
                          </a:prstGeom>
                          <a:noFill/>
                          <a:ln w="9525">
                            <a:solidFill>
                              <a:srgbClr val="000000"/>
                            </a:solidFill>
                            <a:round/>
                            <a:tailEnd type="triangle" w="med" len="med"/>
                          </a:ln>
                        </wps:spPr>
                        <wps:bodyPr/>
                      </wps:wsp>
                      <wps:wsp>
                        <wps:cNvPr id="46" name="AutoShape 25"/>
                        <wps:cNvSpPr>
                          <a:spLocks noChangeArrowheads="1"/>
                        </wps:cNvSpPr>
                        <wps:spPr bwMode="auto">
                          <a:xfrm>
                            <a:off x="5744" y="1591"/>
                            <a:ext cx="1798" cy="529"/>
                          </a:xfrm>
                          <a:prstGeom prst="flowChartProcess">
                            <a:avLst/>
                          </a:prstGeom>
                          <a:solidFill>
                            <a:srgbClr val="FFFFFF"/>
                          </a:solidFill>
                          <a:ln w="9525">
                            <a:solidFill>
                              <a:srgbClr val="000000"/>
                            </a:solidFill>
                            <a:miter lim="800000"/>
                          </a:ln>
                        </wps:spPr>
                        <wps:txbx>
                          <w:txbxContent>
                            <w:p w:rsidR="008E699B" w:rsidRDefault="008E699B" w:rsidP="00D513ED">
                              <w:pPr>
                                <w:spacing w:line="360" w:lineRule="exact"/>
                                <w:jc w:val="center"/>
                                <w:rPr>
                                  <w:rFonts w:ascii="新宋体" w:eastAsia="新宋体" w:hAnsi="新宋体" w:cs="新宋体"/>
                                  <w:sz w:val="22"/>
                                  <w:szCs w:val="22"/>
                                </w:rPr>
                              </w:pPr>
                              <w:r>
                                <w:rPr>
                                  <w:rFonts w:ascii="新宋体" w:eastAsia="新宋体" w:hAnsi="新宋体" w:cs="新宋体" w:hint="eastAsia"/>
                                  <w:sz w:val="22"/>
                                  <w:szCs w:val="22"/>
                                </w:rPr>
                                <w:t>完工验收</w:t>
                              </w:r>
                            </w:p>
                          </w:txbxContent>
                        </wps:txbx>
                        <wps:bodyPr rot="0" vert="horz" wrap="square" lIns="91440" tIns="45720" rIns="91440" bIns="45720" anchor="t" anchorCtr="0" upright="1">
                          <a:noAutofit/>
                        </wps:bodyPr>
                      </wps:wsp>
                      <wps:wsp>
                        <wps:cNvPr id="47" name="Line 26"/>
                        <wps:cNvCnPr>
                          <a:cxnSpLocks noChangeShapeType="1"/>
                        </wps:cNvCnPr>
                        <wps:spPr bwMode="auto">
                          <a:xfrm>
                            <a:off x="0" y="1354"/>
                            <a:ext cx="2" cy="541"/>
                          </a:xfrm>
                          <a:prstGeom prst="line">
                            <a:avLst/>
                          </a:prstGeom>
                          <a:noFill/>
                          <a:ln w="9525">
                            <a:solidFill>
                              <a:srgbClr val="000000"/>
                            </a:solidFill>
                            <a:round/>
                          </a:ln>
                        </wps:spPr>
                        <wps:bodyPr/>
                      </wps:wsp>
                      <wps:wsp>
                        <wps:cNvPr id="48" name="AutoShape 27"/>
                        <wps:cNvSpPr>
                          <a:spLocks noChangeArrowheads="1"/>
                        </wps:cNvSpPr>
                        <wps:spPr bwMode="auto">
                          <a:xfrm>
                            <a:off x="3504" y="1580"/>
                            <a:ext cx="1825" cy="540"/>
                          </a:xfrm>
                          <a:prstGeom prst="flowChartProcess">
                            <a:avLst/>
                          </a:prstGeom>
                          <a:solidFill>
                            <a:srgbClr val="FFFFFF"/>
                          </a:solidFill>
                          <a:ln w="9525">
                            <a:solidFill>
                              <a:srgbClr val="000000"/>
                            </a:solidFill>
                            <a:miter lim="800000"/>
                          </a:ln>
                        </wps:spPr>
                        <wps:txbx>
                          <w:txbxContent>
                            <w:p w:rsidR="008E699B" w:rsidRDefault="008E699B" w:rsidP="00D513ED">
                              <w:pPr>
                                <w:spacing w:line="360" w:lineRule="auto"/>
                                <w:jc w:val="center"/>
                                <w:rPr>
                                  <w:rFonts w:ascii="新宋体" w:eastAsia="新宋体" w:hAnsi="新宋体" w:cs="新宋体"/>
                                  <w:sz w:val="22"/>
                                  <w:szCs w:val="22"/>
                                </w:rPr>
                              </w:pPr>
                              <w:r>
                                <w:rPr>
                                  <w:rFonts w:ascii="新宋体" w:eastAsia="新宋体" w:hAnsi="新宋体" w:cs="新宋体" w:hint="eastAsia"/>
                                  <w:sz w:val="22"/>
                                  <w:szCs w:val="22"/>
                                </w:rPr>
                                <w:t>面漆修补</w:t>
                              </w:r>
                            </w:p>
                          </w:txbxContent>
                        </wps:txbx>
                        <wps:bodyPr rot="0" vert="horz" wrap="square" lIns="91440" tIns="45720" rIns="91440" bIns="45720" anchor="t" anchorCtr="0" upright="1">
                          <a:noAutofit/>
                        </wps:bodyPr>
                      </wps:wsp>
                      <wps:wsp>
                        <wps:cNvPr id="49" name="AutoShape 29"/>
                        <wps:cNvCnPr>
                          <a:cxnSpLocks noChangeShapeType="1"/>
                        </wps:cNvCnPr>
                        <wps:spPr bwMode="auto">
                          <a:xfrm>
                            <a:off x="4395" y="742"/>
                            <a:ext cx="6" cy="172"/>
                          </a:xfrm>
                          <a:prstGeom prst="straightConnector1">
                            <a:avLst/>
                          </a:prstGeom>
                          <a:noFill/>
                          <a:ln w="9525">
                            <a:solidFill>
                              <a:srgbClr val="000000"/>
                            </a:solidFill>
                            <a:round/>
                          </a:ln>
                        </wps:spPr>
                        <wps:bodyPr/>
                      </wps:wsp>
                      <wps:wsp>
                        <wps:cNvPr id="50" name="Rectangle 30"/>
                        <wps:cNvSpPr>
                          <a:spLocks noChangeArrowheads="1"/>
                        </wps:cNvSpPr>
                        <wps:spPr bwMode="auto">
                          <a:xfrm>
                            <a:off x="3504" y="836"/>
                            <a:ext cx="1862" cy="446"/>
                          </a:xfrm>
                          <a:prstGeom prst="rect">
                            <a:avLst/>
                          </a:prstGeom>
                          <a:solidFill>
                            <a:srgbClr val="FFFFFF"/>
                          </a:solidFill>
                          <a:ln w="9525">
                            <a:solidFill>
                              <a:srgbClr val="000000"/>
                            </a:solidFill>
                            <a:miter lim="800000"/>
                          </a:ln>
                        </wps:spPr>
                        <wps:txbx>
                          <w:txbxContent>
                            <w:p w:rsidR="008E699B" w:rsidRDefault="008E699B" w:rsidP="00D513ED">
                              <w:pPr>
                                <w:rPr>
                                  <w:rFonts w:ascii="新宋体" w:eastAsia="新宋体" w:hAnsi="新宋体" w:cs="新宋体"/>
                                  <w:sz w:val="22"/>
                                  <w:szCs w:val="22"/>
                                </w:rPr>
                              </w:pPr>
                              <w:r>
                                <w:rPr>
                                  <w:rFonts w:ascii="新宋体" w:eastAsia="新宋体" w:hAnsi="新宋体" w:cs="新宋体" w:hint="eastAsia"/>
                                  <w:sz w:val="22"/>
                                  <w:szCs w:val="22"/>
                                </w:rPr>
                                <w:t>St3级除锈标准</w:t>
                              </w:r>
                            </w:p>
                          </w:txbxContent>
                        </wps:txbx>
                        <wps:bodyPr rot="0" vert="horz" wrap="square" lIns="91440" tIns="45720" rIns="91440" bIns="45720" anchor="t" anchorCtr="0" upright="1">
                          <a:noAutofit/>
                        </wps:bodyPr>
                      </wps:wsp>
                      <wps:wsp>
                        <wps:cNvPr id="51" name="AutoShape 32"/>
                        <wps:cNvCnPr>
                          <a:cxnSpLocks noChangeShapeType="1"/>
                        </wps:cNvCnPr>
                        <wps:spPr bwMode="auto">
                          <a:xfrm>
                            <a:off x="842" y="659"/>
                            <a:ext cx="1" cy="173"/>
                          </a:xfrm>
                          <a:prstGeom prst="straightConnector1">
                            <a:avLst/>
                          </a:prstGeom>
                          <a:noFill/>
                          <a:ln w="9525">
                            <a:solidFill>
                              <a:srgbClr val="000000"/>
                            </a:solidFill>
                            <a:round/>
                          </a:ln>
                        </wps:spPr>
                        <wps:bodyPr/>
                      </wps:wsp>
                      <wps:wsp>
                        <wps:cNvPr id="52" name="Rectangle 33"/>
                        <wps:cNvSpPr>
                          <a:spLocks noChangeArrowheads="1"/>
                        </wps:cNvSpPr>
                        <wps:spPr bwMode="auto">
                          <a:xfrm>
                            <a:off x="0" y="824"/>
                            <a:ext cx="2757" cy="454"/>
                          </a:xfrm>
                          <a:prstGeom prst="rect">
                            <a:avLst/>
                          </a:prstGeom>
                          <a:solidFill>
                            <a:srgbClr val="FFFFFF"/>
                          </a:solidFill>
                          <a:ln w="9525">
                            <a:solidFill>
                              <a:srgbClr val="000000"/>
                            </a:solidFill>
                            <a:miter lim="800000"/>
                          </a:ln>
                        </wps:spPr>
                        <wps:txbx>
                          <w:txbxContent>
                            <w:p w:rsidR="008E699B" w:rsidRDefault="008E699B" w:rsidP="00D513ED">
                              <w:pPr>
                                <w:rPr>
                                  <w:sz w:val="22"/>
                                  <w:szCs w:val="22"/>
                                </w:rPr>
                              </w:pPr>
                              <w:r>
                                <w:rPr>
                                  <w:rFonts w:hint="eastAsia"/>
                                  <w:sz w:val="22"/>
                                  <w:szCs w:val="22"/>
                                </w:rPr>
                                <w:t>清洗表面盐份及污物</w:t>
                              </w:r>
                            </w:p>
                          </w:txbxContent>
                        </wps:txbx>
                        <wps:bodyPr rot="0" vert="horz" wrap="square" lIns="91440" tIns="45720" rIns="91440" bIns="45720" anchor="t" anchorCtr="0" upright="1">
                          <a:noAutofit/>
                        </wps:bodyPr>
                      </wps:wsp>
                      <wps:wsp>
                        <wps:cNvPr id="53" name="AutoShape 34"/>
                        <wps:cNvCnPr>
                          <a:cxnSpLocks noChangeShapeType="1"/>
                        </wps:cNvCnPr>
                        <wps:spPr bwMode="auto">
                          <a:xfrm flipH="1">
                            <a:off x="1626" y="2120"/>
                            <a:ext cx="0" cy="233"/>
                          </a:xfrm>
                          <a:prstGeom prst="straightConnector1">
                            <a:avLst/>
                          </a:prstGeom>
                          <a:noFill/>
                          <a:ln w="9525">
                            <a:solidFill>
                              <a:srgbClr val="000000"/>
                            </a:solidFill>
                            <a:round/>
                          </a:ln>
                        </wps:spPr>
                        <wps:bodyPr/>
                      </wps:wsp>
                      <wps:wsp>
                        <wps:cNvPr id="54" name="Rectangle 35"/>
                        <wps:cNvSpPr>
                          <a:spLocks noChangeArrowheads="1"/>
                        </wps:cNvSpPr>
                        <wps:spPr bwMode="auto">
                          <a:xfrm>
                            <a:off x="496" y="2353"/>
                            <a:ext cx="2261" cy="626"/>
                          </a:xfrm>
                          <a:prstGeom prst="rect">
                            <a:avLst/>
                          </a:prstGeom>
                          <a:solidFill>
                            <a:srgbClr val="FFFFFF"/>
                          </a:solidFill>
                          <a:ln w="9525">
                            <a:solidFill>
                              <a:srgbClr val="000000"/>
                            </a:solidFill>
                            <a:miter lim="800000"/>
                          </a:ln>
                        </wps:spPr>
                        <wps:txbx>
                          <w:txbxContent>
                            <w:p w:rsidR="008E699B" w:rsidRDefault="008E699B" w:rsidP="00D513ED">
                              <w:pPr>
                                <w:rPr>
                                  <w:rFonts w:ascii="新宋体" w:eastAsia="新宋体" w:hAnsi="新宋体" w:cs="新宋体"/>
                                  <w:sz w:val="22"/>
                                  <w:szCs w:val="22"/>
                                </w:rPr>
                              </w:pPr>
                              <w:r>
                                <w:rPr>
                                  <w:rFonts w:ascii="新宋体" w:eastAsia="新宋体" w:hAnsi="新宋体" w:cs="新宋体" w:hint="eastAsia"/>
                                  <w:sz w:val="22"/>
                                  <w:szCs w:val="22"/>
                                </w:rPr>
                                <w:t>二度面漆厚度不低于120</w:t>
                              </w:r>
                              <w:r>
                                <w:rPr>
                                  <w:rFonts w:ascii="新宋体" w:eastAsia="新宋体" w:hAnsi="新宋体" w:cs="新宋体" w:hint="eastAsia"/>
                                  <w:color w:val="000000"/>
                                  <w:sz w:val="22"/>
                                  <w:szCs w:val="22"/>
                                </w:rPr>
                                <w:t>μm</w:t>
                              </w:r>
                            </w:p>
                          </w:txbxContent>
                        </wps:txbx>
                        <wps:bodyPr rot="0" vert="horz" wrap="square" lIns="91440" tIns="45720" rIns="91440" bIns="45720" anchor="t" anchorCtr="0" upright="1">
                          <a:noAutofit/>
                        </wps:bodyPr>
                      </wps:wsp>
                      <wps:wsp>
                        <wps:cNvPr id="55" name="Rectangle 38"/>
                        <wps:cNvSpPr>
                          <a:spLocks noChangeArrowheads="1"/>
                        </wps:cNvSpPr>
                        <wps:spPr bwMode="auto">
                          <a:xfrm>
                            <a:off x="5688" y="832"/>
                            <a:ext cx="2503" cy="450"/>
                          </a:xfrm>
                          <a:prstGeom prst="rect">
                            <a:avLst/>
                          </a:prstGeom>
                          <a:solidFill>
                            <a:srgbClr val="FFFFFF"/>
                          </a:solidFill>
                          <a:ln w="9525">
                            <a:solidFill>
                              <a:srgbClr val="000000"/>
                            </a:solidFill>
                            <a:miter lim="800000"/>
                          </a:ln>
                        </wps:spPr>
                        <wps:txbx>
                          <w:txbxContent>
                            <w:p w:rsidR="008E699B" w:rsidRDefault="008E699B" w:rsidP="00D513ED">
                              <w:pPr>
                                <w:rPr>
                                  <w:rFonts w:ascii="新宋体" w:eastAsia="新宋体" w:hAnsi="新宋体" w:cs="新宋体"/>
                                  <w:sz w:val="22"/>
                                  <w:szCs w:val="22"/>
                                </w:rPr>
                              </w:pPr>
                              <w:r>
                                <w:rPr>
                                  <w:rFonts w:ascii="新宋体" w:eastAsia="新宋体" w:hAnsi="新宋体" w:cs="新宋体" w:hint="eastAsia"/>
                                  <w:sz w:val="22"/>
                                  <w:szCs w:val="22"/>
                                </w:rPr>
                                <w:t>检测底漆、中间漆达到规定膜厚</w:t>
                              </w:r>
                            </w:p>
                          </w:txbxContent>
                        </wps:txbx>
                        <wps:bodyPr rot="0" vert="horz" wrap="square" lIns="91440" tIns="45720" rIns="91440" bIns="45720" anchor="t" anchorCtr="0" upright="1">
                          <a:noAutofit/>
                        </wps:bodyPr>
                      </wps:wsp>
                      <wps:wsp>
                        <wps:cNvPr id="56" name="AutoShape 32"/>
                        <wps:cNvCnPr>
                          <a:cxnSpLocks noChangeShapeType="1"/>
                        </wps:cNvCnPr>
                        <wps:spPr bwMode="auto">
                          <a:xfrm>
                            <a:off x="6850" y="663"/>
                            <a:ext cx="1" cy="173"/>
                          </a:xfrm>
                          <a:prstGeom prst="straightConnector1">
                            <a:avLst/>
                          </a:prstGeom>
                          <a:noFill/>
                          <a:ln w="9525">
                            <a:solidFill>
                              <a:srgbClr val="000000"/>
                            </a:solidFill>
                            <a:round/>
                          </a:ln>
                        </wps:spPr>
                        <wps:bodyPr/>
                      </wps:wsp>
                    </wpg:wgp>
                  </a:graphicData>
                </a:graphic>
              </wp:inline>
            </w:drawing>
          </mc:Choice>
          <mc:Fallback>
            <w:pict>
              <v:group id="组合 1" o:spid="_x0000_s1026" style="width:450.35pt;height:347.1pt;mso-position-horizontal-relative:char;mso-position-vertical-relative:line" coordorigin=",-110" coordsize="8884,42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">
                <v:rect id="Picture 5" o:spid="_x0000_s1027" style="position:absolute;width:8884;height:41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" filled="f" stroked="f">
                  <o:lock v:ext="edit" aspectratio="t" text="t"/>
                </v:rect>
                <v:shapetype id="_x0000_t109" coordsize="21600,21600" o:spt="109" path="m,l,21600r21600,l21600,xe">
                  <v:stroke joinstyle="miter"/>
                  <v:path gradientshapeok="t" o:connecttype="rect"/>
                </v:shapetype>
                <v:shape id="AutoShape 6" o:spid="_x0000_s1028" type="#_x0000_t109" style="position:absolute;top:118;width:1683;height:5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">
                  <v:textbox>
                    <w:txbxContent>
                      <w:p w:rsidR="008E699B" w:rsidRDefault="008E699B" w:rsidP="00D513ED">
                        <w:pPr>
                          <w:spacing w:line="360" w:lineRule="exact"/>
                          <w:rPr>
                            <w:rFonts w:ascii="新宋体" w:eastAsia="新宋体" w:hAnsi="新宋体" w:cs="新宋体"/>
                            <w:sz w:val="22"/>
                            <w:szCs w:val="22"/>
                          </w:rPr>
                        </w:pPr>
                        <w:r>
                          <w:rPr>
                            <w:rFonts w:ascii="新宋体" w:eastAsia="新宋体" w:hAnsi="新宋体" w:cs="新宋体" w:hint="eastAsia"/>
                            <w:sz w:val="22"/>
                            <w:szCs w:val="22"/>
                          </w:rPr>
                          <w:t>整机表面清洗</w:t>
                        </w:r>
                      </w:p>
                    </w:txbxContent>
                  </v:textbox>
                </v:shape>
                <v:line id="Line 7" o:spid="_x0000_s1029" style="position:absolute;flip:y;visibility:visible;mso-wrap-style:square" from="1683,388" to="2031,3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">
                  <v:stroke endarrow="block"/>
                </v:line>
                <v:shape id="AutoShape 8" o:spid="_x0000_s1030" type="#_x0000_t109" style="position:absolute;left:3504;top:118;width:1781;height: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">
                  <v:textbox>
                    <w:txbxContent>
                      <w:p w:rsidR="008E699B" w:rsidRDefault="008E699B" w:rsidP="00D513ED">
                        <w:pPr>
                          <w:spacing w:line="360" w:lineRule="exact"/>
                          <w:rPr>
                            <w:rFonts w:ascii="新宋体" w:eastAsia="新宋体" w:hAnsi="新宋体" w:cs="新宋体"/>
                            <w:sz w:val="22"/>
                            <w:szCs w:val="22"/>
                          </w:rPr>
                        </w:pPr>
                        <w:r>
                          <w:rPr>
                            <w:rFonts w:ascii="新宋体" w:eastAsia="新宋体" w:hAnsi="新宋体" w:cs="新宋体" w:hint="eastAsia"/>
                            <w:sz w:val="22"/>
                            <w:szCs w:val="22"/>
                          </w:rPr>
                          <w:t>锈蚀部位打磨除锈</w:t>
                        </w:r>
                      </w:p>
                    </w:txbxContent>
                  </v:textbox>
                </v:shape>
                <v:line id="Line 9" o:spid="_x0000_s1031" style="position:absolute;visibility:visible;mso-wrap-style:square" from="5285,382" to="5688,3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">
                  <v:stroke endarrow="block"/>
                </v:line>
                <v:shape id="AutoShape 10" o:spid="_x0000_s1032" type="#_x0000_t109" style="position:absolute;left:5688;top:-110;width:2503;height:7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">
                  <v:textbox>
                    <w:txbxContent>
                      <w:p w:rsidR="008E699B" w:rsidRDefault="008E699B" w:rsidP="00D513ED">
                        <w:pPr>
                          <w:spacing w:line="360" w:lineRule="exact"/>
                          <w:rPr>
                            <w:rFonts w:ascii="新宋体" w:eastAsia="新宋体" w:hAnsi="新宋体" w:cs="新宋体"/>
                            <w:sz w:val="22"/>
                            <w:szCs w:val="22"/>
                          </w:rPr>
                        </w:pPr>
                        <w:r>
                          <w:rPr>
                            <w:rFonts w:ascii="新宋体" w:eastAsia="新宋体" w:hAnsi="新宋体" w:cs="新宋体" w:hint="eastAsia"/>
                            <w:sz w:val="22"/>
                            <w:szCs w:val="22"/>
                          </w:rPr>
                          <w:t>打磨部位表面除尘、刷底漆，验收合格后刷中间漆</w:t>
                        </w:r>
                      </w:p>
                    </w:txbxContent>
                  </v:textbox>
                </v:shape>
                <v:line id="Line 11" o:spid="_x0000_s1033" style="position:absolute;visibility:visible;mso-wrap-style:square" from="8191,388" to="8360,3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"/>
                <v:line id="Line 12" o:spid="_x0000_s1034" style="position:absolute;flip:x;visibility:visible;mso-wrap-style:square" from="8360,388" to="8361,13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"/>
                <v:line id="Line 13" o:spid="_x0000_s1035" style="position:absolute;flip:x;visibility:visible;mso-wrap-style:square" from="2,1353" to="8356,13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"/>
                <v:line id="Line 14" o:spid="_x0000_s1036" style="position:absolute;visibility:visible;mso-wrap-style:square" from="2,1892" to="439,18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">
                  <v:stroke endarrow="block"/>
                </v:line>
                <v:shape id="AutoShape 16" o:spid="_x0000_s1037" type="#_x0000_t109" style="position:absolute;left:2031;top:118;width:1108;height:5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">
                  <v:textbox>
                    <w:txbxContent>
                      <w:p w:rsidR="008E699B" w:rsidRDefault="008E699B" w:rsidP="00D513ED">
                        <w:pPr>
                          <w:spacing w:line="360" w:lineRule="exact"/>
                          <w:rPr>
                            <w:rFonts w:ascii="新宋体" w:eastAsia="新宋体" w:hAnsi="新宋体" w:cs="新宋体"/>
                            <w:sz w:val="22"/>
                            <w:szCs w:val="22"/>
                          </w:rPr>
                        </w:pPr>
                        <w:r>
                          <w:rPr>
                            <w:rFonts w:ascii="新宋体" w:eastAsia="新宋体" w:hAnsi="新宋体" w:cs="新宋体" w:hint="eastAsia"/>
                            <w:sz w:val="22"/>
                            <w:szCs w:val="22"/>
                          </w:rPr>
                          <w:t>结构保护</w:t>
                        </w:r>
                      </w:p>
                    </w:txbxContent>
                  </v:textbox>
                </v:shape>
                <v:line id="Line 17" o:spid="_x0000_s1038" style="position:absolute;visibility:visible;mso-wrap-style:square" from="3139,391" to="3504,3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">
                  <v:stroke endarrow="block"/>
                </v:line>
                <v:line id="Line 18" o:spid="_x0000_s1039" style="position:absolute;flip:y;visibility:visible;mso-wrap-style:square" from="2769,1850" to="3504,18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">
                  <v:stroke endarrow="block"/>
                </v:line>
                <v:shape id="AutoShape 19" o:spid="_x0000_s1040" type="#_x0000_t109" style="position:absolute;left:495;top:1580;width:2263;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">
                  <v:textbox>
                    <w:txbxContent>
                      <w:p w:rsidR="008E699B" w:rsidRDefault="008E699B" w:rsidP="00D513ED">
                        <w:pPr>
                          <w:spacing w:line="360" w:lineRule="exact"/>
                          <w:jc w:val="center"/>
                          <w:rPr>
                            <w:rFonts w:ascii="新宋体" w:eastAsia="新宋体" w:hAnsi="新宋体" w:cs="新宋体"/>
                            <w:sz w:val="22"/>
                            <w:szCs w:val="22"/>
                          </w:rPr>
                        </w:pPr>
                        <w:r>
                          <w:rPr>
                            <w:rFonts w:ascii="新宋体" w:eastAsia="新宋体" w:hAnsi="新宋体" w:cs="新宋体" w:hint="eastAsia"/>
                            <w:sz w:val="22"/>
                            <w:szCs w:val="22"/>
                          </w:rPr>
                          <w:t>清理、通涂面漆</w:t>
                        </w:r>
                      </w:p>
                    </w:txbxContent>
                  </v:textbox>
                </v:shape>
                <v:line id="Line 24" o:spid="_x0000_s1041" style="position:absolute;flip:y;visibility:visible;mso-wrap-style:square" from="5285,1856" to="5744,18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">
                  <v:stroke endarrow="block"/>
                </v:line>
                <v:shape id="AutoShape 25" o:spid="_x0000_s1042" type="#_x0000_t109" style="position:absolute;left:5744;top:1591;width:1798;height:5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">
                  <v:textbox>
                    <w:txbxContent>
                      <w:p w:rsidR="008E699B" w:rsidRDefault="008E699B" w:rsidP="00D513ED">
                        <w:pPr>
                          <w:spacing w:line="360" w:lineRule="exact"/>
                          <w:jc w:val="center"/>
                          <w:rPr>
                            <w:rFonts w:ascii="新宋体" w:eastAsia="新宋体" w:hAnsi="新宋体" w:cs="新宋体"/>
                            <w:sz w:val="22"/>
                            <w:szCs w:val="22"/>
                          </w:rPr>
                        </w:pPr>
                        <w:r>
                          <w:rPr>
                            <w:rFonts w:ascii="新宋体" w:eastAsia="新宋体" w:hAnsi="新宋体" w:cs="新宋体" w:hint="eastAsia"/>
                            <w:sz w:val="22"/>
                            <w:szCs w:val="22"/>
                          </w:rPr>
                          <w:t>完工验收</w:t>
                        </w:r>
                      </w:p>
                    </w:txbxContent>
                  </v:textbox>
                </v:shape>
                <v:line id="Line 26" o:spid="_x0000_s1043" style="position:absolute;visibility:visible;mso-wrap-style:square" from="0,1354" to="2,18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"/>
                <v:shape id="AutoShape 27" o:spid="_x0000_s1044" type="#_x0000_t109" style="position:absolute;left:3504;top:1580;width:1825;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">
                  <v:textbox>
                    <w:txbxContent>
                      <w:p w:rsidR="008E699B" w:rsidRDefault="008E699B" w:rsidP="00D513ED">
                        <w:pPr>
                          <w:spacing w:line="360" w:lineRule="auto"/>
                          <w:jc w:val="center"/>
                          <w:rPr>
                            <w:rFonts w:ascii="新宋体" w:eastAsia="新宋体" w:hAnsi="新宋体" w:cs="新宋体"/>
                            <w:sz w:val="22"/>
                            <w:szCs w:val="22"/>
                          </w:rPr>
                        </w:pPr>
                        <w:r>
                          <w:rPr>
                            <w:rFonts w:ascii="新宋体" w:eastAsia="新宋体" w:hAnsi="新宋体" w:cs="新宋体" w:hint="eastAsia"/>
                            <w:sz w:val="22"/>
                            <w:szCs w:val="22"/>
                          </w:rPr>
                          <w:t>面漆修补</w:t>
                        </w:r>
                      </w:p>
                    </w:txbxContent>
                  </v:textbox>
                </v:shape>
                <v:shapetype id="_x0000_t32" coordsize="21600,21600" o:spt="32" o:oned="t" path="m,l21600,21600e" filled="f">
                  <v:path arrowok="t" fillok="f" o:connecttype="none"/>
                  <o:lock v:ext="edit" shapetype="t"/>
                </v:shapetype>
                <v:shape id="AutoShape 29" o:spid="_x0000_s1045" type="#_x0000_t32" style="position:absolute;left:4395;top:742;width:6;height:17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"/>
                <v:rect id="Rectangle 30" o:spid="_x0000_s1046" style="position:absolute;left:3504;top:836;width:1862;height:4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">
                  <v:textbox>
                    <w:txbxContent>
                      <w:p w:rsidR="008E699B" w:rsidRDefault="008E699B" w:rsidP="00D513ED">
                        <w:pPr>
                          <w:rPr>
                            <w:rFonts w:ascii="新宋体" w:eastAsia="新宋体" w:hAnsi="新宋体" w:cs="新宋体"/>
                            <w:sz w:val="22"/>
                            <w:szCs w:val="22"/>
                          </w:rPr>
                        </w:pPr>
                        <w:r>
                          <w:rPr>
                            <w:rFonts w:ascii="新宋体" w:eastAsia="新宋体" w:hAnsi="新宋体" w:cs="新宋体" w:hint="eastAsia"/>
                            <w:sz w:val="22"/>
                            <w:szCs w:val="22"/>
                          </w:rPr>
                          <w:t>St3级除锈标准</w:t>
                        </w:r>
                      </w:p>
                    </w:txbxContent>
                  </v:textbox>
                </v:rect>
                <v:shape id="AutoShape 32" o:spid="_x0000_s1047" type="#_x0000_t32" style="position:absolute;left:842;top:659;width:1;height:17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"/>
                <v:rect id="Rectangle 33" o:spid="_x0000_s1048" style="position:absolute;top:824;width:2757;height: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">
                  <v:textbox>
                    <w:txbxContent>
                      <w:p w:rsidR="008E699B" w:rsidRDefault="008E699B" w:rsidP="00D513ED">
                        <w:pPr>
                          <w:rPr>
                            <w:sz w:val="22"/>
                            <w:szCs w:val="22"/>
                          </w:rPr>
                        </w:pPr>
                        <w:r>
                          <w:rPr>
                            <w:rFonts w:hint="eastAsia"/>
                            <w:sz w:val="22"/>
                            <w:szCs w:val="22"/>
                          </w:rPr>
                          <w:t>清洗表面盐份及污物</w:t>
                        </w:r>
                      </w:p>
                    </w:txbxContent>
                  </v:textbox>
                </v:rect>
                <v:shape id="AutoShape 34" o:spid="_x0000_s1049" type="#_x0000_t32" style="position:absolute;left:1626;top:2120;width:0;height:23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"/>
                <v:rect id="Rectangle 35" o:spid="_x0000_s1050" style="position:absolute;left:496;top:2353;width:2261;height:6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">
                  <v:textbox>
                    <w:txbxContent>
                      <w:p w:rsidR="008E699B" w:rsidRDefault="008E699B" w:rsidP="00D513ED">
                        <w:pPr>
                          <w:rPr>
                            <w:rFonts w:ascii="新宋体" w:eastAsia="新宋体" w:hAnsi="新宋体" w:cs="新宋体"/>
                            <w:sz w:val="22"/>
                            <w:szCs w:val="22"/>
                          </w:rPr>
                        </w:pPr>
                        <w:r>
                          <w:rPr>
                            <w:rFonts w:ascii="新宋体" w:eastAsia="新宋体" w:hAnsi="新宋体" w:cs="新宋体" w:hint="eastAsia"/>
                            <w:sz w:val="22"/>
                            <w:szCs w:val="22"/>
                          </w:rPr>
                          <w:t>二度面漆厚度不低于120</w:t>
                        </w:r>
                        <w:r>
                          <w:rPr>
                            <w:rFonts w:ascii="新宋体" w:eastAsia="新宋体" w:hAnsi="新宋体" w:cs="新宋体" w:hint="eastAsia"/>
                            <w:color w:val="000000"/>
                            <w:sz w:val="22"/>
                            <w:szCs w:val="22"/>
                          </w:rPr>
                          <w:t>μm</w:t>
                        </w:r>
                      </w:p>
                    </w:txbxContent>
                  </v:textbox>
                </v:rect>
                <v:rect id="Rectangle 38" o:spid="_x0000_s1051" style="position:absolute;left:5688;top:832;width:2503;height: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">
                  <v:textbox>
                    <w:txbxContent>
                      <w:p w:rsidR="008E699B" w:rsidRDefault="008E699B" w:rsidP="00D513ED">
                        <w:pPr>
                          <w:rPr>
                            <w:rFonts w:ascii="新宋体" w:eastAsia="新宋体" w:hAnsi="新宋体" w:cs="新宋体"/>
                            <w:sz w:val="22"/>
                            <w:szCs w:val="22"/>
                          </w:rPr>
                        </w:pPr>
                        <w:r>
                          <w:rPr>
                            <w:rFonts w:ascii="新宋体" w:eastAsia="新宋体" w:hAnsi="新宋体" w:cs="新宋体" w:hint="eastAsia"/>
                            <w:sz w:val="22"/>
                            <w:szCs w:val="22"/>
                          </w:rPr>
                          <w:t>检测底漆、中间漆达到规定膜厚</w:t>
                        </w:r>
                      </w:p>
                    </w:txbxContent>
                  </v:textbox>
                </v:rect>
                <v:shape id="AutoShape 32" o:spid="_x0000_s1052" type="#_x0000_t32" style="position:absolute;left:6850;top:663;width:1;height:17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"/>
                <w10:anchorlock/>
              </v:group>
            </w:pict>
          </mc:Fallback>
        </mc:AlternateContent>
      </w:r>
    </w:p>
    <w:p w:rsidR="00D513ED" w:rsidRDefault="00D513ED" w:rsidP="00D513ED">
      <w:pPr>
        <w:spacing w:line="460" w:lineRule="exact"/>
        <w:rPr>
          <w:rFonts w:ascii="新宋体" w:eastAsia="新宋体" w:hAnsi="新宋体" w:cs="新宋体"/>
          <w:color w:val="000000"/>
          <w:sz w:val="22"/>
          <w:szCs w:val="22"/>
        </w:rPr>
      </w:pPr>
      <w:r>
        <w:rPr>
          <w:rFonts w:ascii="新宋体" w:eastAsia="新宋体" w:hAnsi="新宋体" w:cs="新宋体" w:hint="eastAsia"/>
          <w:b/>
          <w:color w:val="000000"/>
          <w:sz w:val="22"/>
          <w:szCs w:val="22"/>
        </w:rPr>
        <w:t>（2）涂层配套</w:t>
      </w:r>
    </w:p>
    <w:tbl>
      <w:tblPr>
        <w:tblW w:w="9192" w:type="dxa"/>
        <w:tblInd w:w="-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07"/>
        <w:gridCol w:w="2977"/>
        <w:gridCol w:w="2404"/>
        <w:gridCol w:w="2404"/>
      </w:tblGrid>
      <w:tr w:rsidR="00D513ED" w:rsidTr="007F5E62">
        <w:trPr>
          <w:trHeight w:val="539"/>
        </w:trPr>
        <w:tc>
          <w:tcPr>
            <w:tcW w:w="1407" w:type="dxa"/>
          </w:tcPr>
          <w:p w:rsidR="00D513ED" w:rsidRDefault="00D513ED" w:rsidP="007F5E62">
            <w:pPr>
              <w:tabs>
                <w:tab w:val="left" w:pos="720"/>
              </w:tabs>
              <w:snapToGrid w:val="0"/>
              <w:spacing w:beforeLines="25" w:before="78" w:afterLines="25" w:after="78" w:line="460" w:lineRule="exact"/>
              <w:jc w:val="center"/>
              <w:rPr>
                <w:rFonts w:ascii="新宋体" w:eastAsia="新宋体" w:hAnsi="新宋体" w:cs="新宋体"/>
                <w:color w:val="000000"/>
                <w:sz w:val="22"/>
                <w:szCs w:val="22"/>
              </w:rPr>
            </w:pPr>
            <w:r>
              <w:rPr>
                <w:rFonts w:ascii="新宋体" w:eastAsia="新宋体" w:hAnsi="新宋体" w:cs="新宋体" w:hint="eastAsia"/>
                <w:color w:val="000000"/>
                <w:sz w:val="22"/>
                <w:szCs w:val="22"/>
              </w:rPr>
              <w:t>序号</w:t>
            </w:r>
          </w:p>
        </w:tc>
        <w:tc>
          <w:tcPr>
            <w:tcW w:w="2976" w:type="dxa"/>
          </w:tcPr>
          <w:p w:rsidR="00D513ED" w:rsidRDefault="00D513ED" w:rsidP="007F5E62">
            <w:pPr>
              <w:tabs>
                <w:tab w:val="left" w:pos="720"/>
              </w:tabs>
              <w:snapToGrid w:val="0"/>
              <w:spacing w:beforeLines="25" w:before="78" w:afterLines="25" w:after="78" w:line="460" w:lineRule="exact"/>
              <w:jc w:val="center"/>
              <w:rPr>
                <w:rFonts w:ascii="新宋体" w:eastAsia="新宋体" w:hAnsi="新宋体" w:cs="新宋体"/>
                <w:color w:val="000000"/>
                <w:sz w:val="22"/>
                <w:szCs w:val="22"/>
              </w:rPr>
            </w:pPr>
            <w:r>
              <w:rPr>
                <w:rFonts w:ascii="新宋体" w:eastAsia="新宋体" w:hAnsi="新宋体" w:cs="新宋体" w:hint="eastAsia"/>
                <w:color w:val="000000"/>
                <w:sz w:val="22"/>
                <w:szCs w:val="22"/>
              </w:rPr>
              <w:t>产品名称</w:t>
            </w:r>
          </w:p>
        </w:tc>
        <w:tc>
          <w:tcPr>
            <w:tcW w:w="2404" w:type="dxa"/>
          </w:tcPr>
          <w:p w:rsidR="00D513ED" w:rsidRDefault="00D513ED" w:rsidP="007F5E62">
            <w:pPr>
              <w:tabs>
                <w:tab w:val="left" w:pos="720"/>
              </w:tabs>
              <w:snapToGrid w:val="0"/>
              <w:spacing w:beforeLines="25" w:before="78" w:afterLines="25" w:after="78" w:line="460" w:lineRule="exact"/>
              <w:jc w:val="center"/>
              <w:rPr>
                <w:rFonts w:ascii="新宋体" w:eastAsia="新宋体" w:hAnsi="新宋体" w:cs="新宋体"/>
                <w:color w:val="000000"/>
                <w:sz w:val="22"/>
                <w:szCs w:val="22"/>
              </w:rPr>
            </w:pPr>
            <w:r>
              <w:rPr>
                <w:rFonts w:ascii="新宋体" w:eastAsia="新宋体" w:hAnsi="新宋体" w:cs="新宋体" w:hint="eastAsia"/>
                <w:color w:val="000000"/>
                <w:sz w:val="22"/>
                <w:szCs w:val="22"/>
              </w:rPr>
              <w:t>膜厚</w:t>
            </w:r>
          </w:p>
        </w:tc>
        <w:tc>
          <w:tcPr>
            <w:tcW w:w="2404" w:type="dxa"/>
          </w:tcPr>
          <w:p w:rsidR="00D513ED" w:rsidRDefault="00D513ED" w:rsidP="007F5E62">
            <w:pPr>
              <w:tabs>
                <w:tab w:val="left" w:pos="720"/>
              </w:tabs>
              <w:snapToGrid w:val="0"/>
              <w:spacing w:beforeLines="25" w:before="78" w:afterLines="25" w:after="78" w:line="460" w:lineRule="exact"/>
              <w:jc w:val="center"/>
              <w:rPr>
                <w:rFonts w:ascii="新宋体" w:eastAsia="新宋体" w:hAnsi="新宋体" w:cs="新宋体"/>
                <w:color w:val="000000"/>
                <w:sz w:val="22"/>
                <w:szCs w:val="22"/>
              </w:rPr>
            </w:pPr>
            <w:r>
              <w:rPr>
                <w:rFonts w:ascii="新宋体" w:eastAsia="新宋体" w:hAnsi="新宋体" w:cs="新宋体" w:hint="eastAsia"/>
                <w:color w:val="000000"/>
                <w:sz w:val="22"/>
                <w:szCs w:val="22"/>
              </w:rPr>
              <w:t>备注</w:t>
            </w:r>
          </w:p>
        </w:tc>
      </w:tr>
      <w:tr w:rsidR="00D513ED" w:rsidTr="007F5E62">
        <w:trPr>
          <w:trHeight w:val="332"/>
        </w:trPr>
        <w:tc>
          <w:tcPr>
            <w:tcW w:w="1407" w:type="dxa"/>
          </w:tcPr>
          <w:p w:rsidR="00D513ED" w:rsidRDefault="00D513ED" w:rsidP="007F5E62">
            <w:pPr>
              <w:tabs>
                <w:tab w:val="left" w:pos="720"/>
              </w:tabs>
              <w:snapToGrid w:val="0"/>
              <w:spacing w:beforeLines="25" w:before="78" w:afterLines="25" w:after="78" w:line="460" w:lineRule="exact"/>
              <w:jc w:val="center"/>
              <w:rPr>
                <w:rFonts w:ascii="新宋体" w:eastAsia="新宋体" w:hAnsi="新宋体" w:cs="新宋体"/>
                <w:b/>
                <w:bCs/>
                <w:color w:val="000000"/>
                <w:sz w:val="22"/>
                <w:szCs w:val="22"/>
              </w:rPr>
            </w:pPr>
            <w:r>
              <w:rPr>
                <w:rFonts w:ascii="新宋体" w:eastAsia="新宋体" w:hAnsi="新宋体" w:cs="新宋体" w:hint="eastAsia"/>
                <w:color w:val="000000"/>
                <w:sz w:val="22"/>
                <w:szCs w:val="22"/>
              </w:rPr>
              <w:t>1</w:t>
            </w:r>
          </w:p>
        </w:tc>
        <w:tc>
          <w:tcPr>
            <w:tcW w:w="2976" w:type="dxa"/>
            <w:vAlign w:val="center"/>
          </w:tcPr>
          <w:p w:rsidR="00D513ED" w:rsidRDefault="00D513ED" w:rsidP="007F5E62">
            <w:pPr>
              <w:tabs>
                <w:tab w:val="left" w:pos="720"/>
              </w:tabs>
              <w:snapToGrid w:val="0"/>
              <w:spacing w:beforeLines="25" w:before="78" w:afterLines="25" w:after="78" w:line="460" w:lineRule="exact"/>
              <w:jc w:val="center"/>
              <w:rPr>
                <w:rFonts w:ascii="新宋体" w:eastAsia="新宋体" w:hAnsi="新宋体" w:cs="新宋体"/>
                <w:color w:val="000000"/>
                <w:sz w:val="22"/>
                <w:szCs w:val="22"/>
              </w:rPr>
            </w:pPr>
            <w:r>
              <w:rPr>
                <w:rFonts w:ascii="新宋体" w:eastAsia="新宋体" w:hAnsi="新宋体" w:cs="新宋体" w:hint="eastAsia"/>
                <w:color w:val="000000"/>
                <w:sz w:val="22"/>
                <w:szCs w:val="22"/>
              </w:rPr>
              <w:t>环氧富锌底漆</w:t>
            </w:r>
          </w:p>
        </w:tc>
        <w:tc>
          <w:tcPr>
            <w:tcW w:w="2404" w:type="dxa"/>
          </w:tcPr>
          <w:p w:rsidR="00D513ED" w:rsidRDefault="00D513ED" w:rsidP="007F5E62">
            <w:pPr>
              <w:tabs>
                <w:tab w:val="left" w:pos="720"/>
              </w:tabs>
              <w:snapToGrid w:val="0"/>
              <w:spacing w:beforeLines="25" w:before="78" w:afterLines="25" w:after="78" w:line="460" w:lineRule="exact"/>
              <w:jc w:val="center"/>
              <w:rPr>
                <w:rFonts w:ascii="新宋体" w:eastAsia="新宋体" w:hAnsi="新宋体" w:cs="新宋体"/>
                <w:color w:val="000000"/>
                <w:sz w:val="22"/>
                <w:szCs w:val="22"/>
              </w:rPr>
            </w:pPr>
            <w:r>
              <w:rPr>
                <w:rFonts w:ascii="新宋体" w:eastAsia="新宋体" w:hAnsi="新宋体" w:cs="新宋体" w:hint="eastAsia"/>
                <w:color w:val="000000"/>
                <w:sz w:val="22"/>
                <w:szCs w:val="22"/>
              </w:rPr>
              <w:t>70μm</w:t>
            </w:r>
          </w:p>
        </w:tc>
        <w:tc>
          <w:tcPr>
            <w:tcW w:w="2404" w:type="dxa"/>
          </w:tcPr>
          <w:p w:rsidR="00D513ED" w:rsidRDefault="00D513ED" w:rsidP="007F5E62">
            <w:pPr>
              <w:tabs>
                <w:tab w:val="left" w:pos="720"/>
              </w:tabs>
              <w:snapToGrid w:val="0"/>
              <w:spacing w:beforeLines="25" w:before="78" w:afterLines="25" w:after="78" w:line="460" w:lineRule="exact"/>
              <w:jc w:val="center"/>
              <w:rPr>
                <w:rFonts w:ascii="新宋体" w:eastAsia="新宋体" w:hAnsi="新宋体" w:cs="新宋体"/>
                <w:color w:val="000000"/>
                <w:sz w:val="22"/>
                <w:szCs w:val="22"/>
              </w:rPr>
            </w:pPr>
            <w:r>
              <w:rPr>
                <w:rFonts w:ascii="新宋体" w:eastAsia="新宋体" w:hAnsi="新宋体" w:cs="新宋体" w:hint="eastAsia"/>
                <w:color w:val="000000"/>
                <w:sz w:val="22"/>
                <w:szCs w:val="22"/>
              </w:rPr>
              <w:t>一度底漆</w:t>
            </w:r>
          </w:p>
        </w:tc>
      </w:tr>
      <w:tr w:rsidR="00D513ED" w:rsidTr="007F5E62">
        <w:trPr>
          <w:trHeight w:val="464"/>
        </w:trPr>
        <w:tc>
          <w:tcPr>
            <w:tcW w:w="1407" w:type="dxa"/>
          </w:tcPr>
          <w:p w:rsidR="00D513ED" w:rsidRDefault="00D513ED" w:rsidP="007F5E62">
            <w:pPr>
              <w:tabs>
                <w:tab w:val="left" w:pos="720"/>
              </w:tabs>
              <w:snapToGrid w:val="0"/>
              <w:spacing w:beforeLines="25" w:before="78" w:afterLines="25" w:after="78" w:line="460" w:lineRule="exact"/>
              <w:jc w:val="center"/>
              <w:rPr>
                <w:rFonts w:ascii="新宋体" w:eastAsia="新宋体" w:hAnsi="新宋体" w:cs="新宋体"/>
                <w:b/>
                <w:bCs/>
                <w:color w:val="000000"/>
                <w:sz w:val="22"/>
                <w:szCs w:val="22"/>
              </w:rPr>
            </w:pPr>
            <w:r>
              <w:rPr>
                <w:rFonts w:ascii="新宋体" w:eastAsia="新宋体" w:hAnsi="新宋体" w:cs="新宋体" w:hint="eastAsia"/>
                <w:color w:val="000000"/>
                <w:sz w:val="22"/>
                <w:szCs w:val="22"/>
              </w:rPr>
              <w:t>2</w:t>
            </w:r>
          </w:p>
        </w:tc>
        <w:tc>
          <w:tcPr>
            <w:tcW w:w="2976" w:type="dxa"/>
          </w:tcPr>
          <w:p w:rsidR="00D513ED" w:rsidRDefault="00D513ED" w:rsidP="007F5E62">
            <w:pPr>
              <w:tabs>
                <w:tab w:val="left" w:pos="720"/>
              </w:tabs>
              <w:snapToGrid w:val="0"/>
              <w:spacing w:beforeLines="25" w:before="78" w:afterLines="25" w:after="78" w:line="460" w:lineRule="exact"/>
              <w:jc w:val="center"/>
              <w:rPr>
                <w:rFonts w:ascii="新宋体" w:eastAsia="新宋体" w:hAnsi="新宋体" w:cs="新宋体"/>
                <w:color w:val="000000"/>
                <w:sz w:val="22"/>
                <w:szCs w:val="22"/>
              </w:rPr>
            </w:pPr>
            <w:proofErr w:type="gramStart"/>
            <w:r>
              <w:rPr>
                <w:rFonts w:ascii="新宋体" w:eastAsia="新宋体" w:hAnsi="新宋体" w:cs="新宋体" w:hint="eastAsia"/>
                <w:color w:val="000000"/>
                <w:sz w:val="22"/>
                <w:szCs w:val="22"/>
              </w:rPr>
              <w:t>环氧厚浆</w:t>
            </w:r>
            <w:proofErr w:type="gramEnd"/>
            <w:r>
              <w:rPr>
                <w:rFonts w:ascii="新宋体" w:eastAsia="新宋体" w:hAnsi="新宋体" w:cs="新宋体" w:hint="eastAsia"/>
                <w:color w:val="000000"/>
                <w:sz w:val="22"/>
                <w:szCs w:val="22"/>
              </w:rPr>
              <w:t>漆(云铁)</w:t>
            </w:r>
          </w:p>
        </w:tc>
        <w:tc>
          <w:tcPr>
            <w:tcW w:w="2404" w:type="dxa"/>
          </w:tcPr>
          <w:p w:rsidR="00D513ED" w:rsidRDefault="00D513ED" w:rsidP="007F5E62">
            <w:pPr>
              <w:tabs>
                <w:tab w:val="left" w:pos="720"/>
              </w:tabs>
              <w:snapToGrid w:val="0"/>
              <w:spacing w:beforeLines="25" w:before="78" w:afterLines="25" w:after="78" w:line="460" w:lineRule="exact"/>
              <w:jc w:val="center"/>
              <w:rPr>
                <w:rFonts w:ascii="新宋体" w:eastAsia="新宋体" w:hAnsi="新宋体" w:cs="新宋体"/>
                <w:color w:val="000000"/>
                <w:sz w:val="22"/>
                <w:szCs w:val="22"/>
              </w:rPr>
            </w:pPr>
            <w:r>
              <w:rPr>
                <w:rFonts w:ascii="新宋体" w:eastAsia="新宋体" w:hAnsi="新宋体" w:cs="新宋体"/>
                <w:color w:val="000000"/>
                <w:sz w:val="22"/>
                <w:szCs w:val="22"/>
              </w:rPr>
              <w:t>70</w:t>
            </w:r>
            <w:r>
              <w:rPr>
                <w:rFonts w:ascii="新宋体" w:eastAsia="新宋体" w:hAnsi="新宋体" w:cs="新宋体" w:hint="eastAsia"/>
                <w:color w:val="000000"/>
                <w:sz w:val="22"/>
                <w:szCs w:val="22"/>
              </w:rPr>
              <w:t xml:space="preserve">μm </w:t>
            </w:r>
          </w:p>
        </w:tc>
        <w:tc>
          <w:tcPr>
            <w:tcW w:w="2404" w:type="dxa"/>
          </w:tcPr>
          <w:p w:rsidR="00D513ED" w:rsidRDefault="00D513ED" w:rsidP="007F5E62">
            <w:pPr>
              <w:tabs>
                <w:tab w:val="left" w:pos="720"/>
              </w:tabs>
              <w:snapToGrid w:val="0"/>
              <w:spacing w:beforeLines="25" w:before="78" w:afterLines="25" w:after="78" w:line="460" w:lineRule="exact"/>
              <w:jc w:val="center"/>
              <w:rPr>
                <w:rFonts w:ascii="新宋体" w:eastAsia="新宋体" w:hAnsi="新宋体" w:cs="新宋体"/>
                <w:color w:val="000000"/>
                <w:sz w:val="22"/>
                <w:szCs w:val="22"/>
              </w:rPr>
            </w:pPr>
            <w:r>
              <w:rPr>
                <w:rFonts w:ascii="新宋体" w:eastAsia="新宋体" w:hAnsi="新宋体" w:cs="新宋体" w:hint="eastAsia"/>
                <w:color w:val="000000"/>
                <w:sz w:val="22"/>
                <w:szCs w:val="22"/>
              </w:rPr>
              <w:t>一度中间漆</w:t>
            </w:r>
          </w:p>
        </w:tc>
      </w:tr>
      <w:tr w:rsidR="00D513ED" w:rsidTr="007F5E62">
        <w:trPr>
          <w:trHeight w:val="464"/>
        </w:trPr>
        <w:tc>
          <w:tcPr>
            <w:tcW w:w="1407" w:type="dxa"/>
          </w:tcPr>
          <w:p w:rsidR="00D513ED" w:rsidRDefault="00D513ED" w:rsidP="007F5E62">
            <w:pPr>
              <w:tabs>
                <w:tab w:val="left" w:pos="720"/>
              </w:tabs>
              <w:snapToGrid w:val="0"/>
              <w:spacing w:beforeLines="25" w:before="78" w:afterLines="25" w:after="78" w:line="460" w:lineRule="exact"/>
              <w:jc w:val="center"/>
              <w:rPr>
                <w:rFonts w:ascii="新宋体" w:eastAsia="新宋体" w:hAnsi="新宋体" w:cs="新宋体"/>
                <w:color w:val="000000"/>
                <w:sz w:val="22"/>
                <w:szCs w:val="22"/>
              </w:rPr>
            </w:pPr>
            <w:r>
              <w:rPr>
                <w:rFonts w:ascii="新宋体" w:eastAsia="新宋体" w:hAnsi="新宋体" w:cs="新宋体" w:hint="eastAsia"/>
                <w:color w:val="000000"/>
                <w:sz w:val="22"/>
                <w:szCs w:val="22"/>
              </w:rPr>
              <w:t>3</w:t>
            </w:r>
          </w:p>
        </w:tc>
        <w:tc>
          <w:tcPr>
            <w:tcW w:w="2976" w:type="dxa"/>
          </w:tcPr>
          <w:p w:rsidR="00D513ED" w:rsidRDefault="00D513ED" w:rsidP="007F5E62">
            <w:pPr>
              <w:tabs>
                <w:tab w:val="left" w:pos="720"/>
              </w:tabs>
              <w:snapToGrid w:val="0"/>
              <w:spacing w:beforeLines="25" w:before="78" w:afterLines="25" w:after="78" w:line="460" w:lineRule="exact"/>
              <w:jc w:val="center"/>
              <w:rPr>
                <w:rFonts w:ascii="新宋体" w:eastAsia="新宋体" w:hAnsi="新宋体" w:cs="新宋体"/>
                <w:color w:val="000000"/>
                <w:sz w:val="22"/>
                <w:szCs w:val="22"/>
              </w:rPr>
            </w:pPr>
            <w:r>
              <w:rPr>
                <w:rFonts w:ascii="新宋体" w:eastAsia="新宋体" w:hAnsi="新宋体" w:cs="新宋体" w:hint="eastAsia"/>
                <w:color w:val="000000"/>
                <w:sz w:val="22"/>
                <w:szCs w:val="22"/>
              </w:rPr>
              <w:t>新型脂肪族聚氨酯面漆</w:t>
            </w:r>
          </w:p>
        </w:tc>
        <w:tc>
          <w:tcPr>
            <w:tcW w:w="2404" w:type="dxa"/>
          </w:tcPr>
          <w:p w:rsidR="00D513ED" w:rsidRDefault="00D513ED" w:rsidP="007F5E62">
            <w:pPr>
              <w:tabs>
                <w:tab w:val="left" w:pos="720"/>
              </w:tabs>
              <w:snapToGrid w:val="0"/>
              <w:spacing w:beforeLines="25" w:before="78" w:afterLines="25" w:after="78" w:line="460" w:lineRule="exact"/>
              <w:jc w:val="center"/>
              <w:rPr>
                <w:rFonts w:ascii="新宋体" w:eastAsia="新宋体" w:hAnsi="新宋体" w:cs="新宋体"/>
                <w:color w:val="000000"/>
                <w:sz w:val="22"/>
                <w:szCs w:val="22"/>
              </w:rPr>
            </w:pPr>
            <w:r>
              <w:rPr>
                <w:rFonts w:ascii="新宋体" w:eastAsia="新宋体" w:hAnsi="新宋体" w:cs="新宋体" w:hint="eastAsia"/>
                <w:color w:val="000000"/>
                <w:sz w:val="22"/>
                <w:szCs w:val="22"/>
              </w:rPr>
              <w:t>120μm</w:t>
            </w:r>
          </w:p>
        </w:tc>
        <w:tc>
          <w:tcPr>
            <w:tcW w:w="2404" w:type="dxa"/>
          </w:tcPr>
          <w:p w:rsidR="00D513ED" w:rsidRDefault="00D513ED" w:rsidP="007F5E62">
            <w:pPr>
              <w:tabs>
                <w:tab w:val="left" w:pos="720"/>
              </w:tabs>
              <w:snapToGrid w:val="0"/>
              <w:spacing w:beforeLines="25" w:before="78" w:afterLines="25" w:after="78" w:line="460" w:lineRule="exact"/>
              <w:jc w:val="center"/>
              <w:rPr>
                <w:rFonts w:ascii="新宋体" w:eastAsia="新宋体" w:hAnsi="新宋体" w:cs="新宋体"/>
                <w:color w:val="000000"/>
                <w:sz w:val="22"/>
                <w:szCs w:val="22"/>
              </w:rPr>
            </w:pPr>
            <w:r>
              <w:rPr>
                <w:rFonts w:ascii="新宋体" w:eastAsia="新宋体" w:hAnsi="新宋体" w:cs="新宋体" w:hint="eastAsia"/>
                <w:color w:val="000000"/>
                <w:sz w:val="22"/>
                <w:szCs w:val="22"/>
              </w:rPr>
              <w:t>二度面漆</w:t>
            </w:r>
          </w:p>
        </w:tc>
      </w:tr>
      <w:tr w:rsidR="00D513ED" w:rsidTr="007F5E62">
        <w:trPr>
          <w:trHeight w:val="464"/>
        </w:trPr>
        <w:tc>
          <w:tcPr>
            <w:tcW w:w="4384" w:type="dxa"/>
            <w:gridSpan w:val="2"/>
          </w:tcPr>
          <w:p w:rsidR="00D513ED" w:rsidRDefault="00D513ED" w:rsidP="007F5E62">
            <w:pPr>
              <w:tabs>
                <w:tab w:val="left" w:pos="720"/>
              </w:tabs>
              <w:snapToGrid w:val="0"/>
              <w:spacing w:beforeLines="25" w:before="78" w:afterLines="25" w:after="78" w:line="460" w:lineRule="exact"/>
              <w:jc w:val="center"/>
              <w:rPr>
                <w:rFonts w:ascii="新宋体" w:eastAsia="新宋体" w:hAnsi="新宋体" w:cs="新宋体"/>
                <w:color w:val="000000"/>
                <w:sz w:val="22"/>
                <w:szCs w:val="22"/>
              </w:rPr>
            </w:pPr>
            <w:r>
              <w:rPr>
                <w:rFonts w:ascii="新宋体" w:eastAsia="新宋体" w:hAnsi="新宋体" w:cs="新宋体" w:hint="eastAsia"/>
                <w:color w:val="000000"/>
                <w:sz w:val="22"/>
                <w:szCs w:val="22"/>
              </w:rPr>
              <w:t>总膜厚</w:t>
            </w:r>
          </w:p>
        </w:tc>
        <w:tc>
          <w:tcPr>
            <w:tcW w:w="2404" w:type="dxa"/>
          </w:tcPr>
          <w:p w:rsidR="00D513ED" w:rsidRDefault="00D513ED" w:rsidP="007F5E62">
            <w:pPr>
              <w:tabs>
                <w:tab w:val="left" w:pos="720"/>
              </w:tabs>
              <w:snapToGrid w:val="0"/>
              <w:spacing w:beforeLines="25" w:before="78" w:afterLines="25" w:after="78" w:line="460" w:lineRule="exact"/>
              <w:jc w:val="center"/>
              <w:rPr>
                <w:rFonts w:ascii="新宋体" w:eastAsia="新宋体" w:hAnsi="新宋体" w:cs="新宋体"/>
                <w:color w:val="000000"/>
                <w:sz w:val="22"/>
                <w:szCs w:val="22"/>
              </w:rPr>
            </w:pPr>
            <w:r>
              <w:rPr>
                <w:rFonts w:ascii="新宋体" w:eastAsia="新宋体" w:hAnsi="新宋体" w:cs="新宋体"/>
                <w:color w:val="000000"/>
                <w:sz w:val="22"/>
                <w:szCs w:val="22"/>
              </w:rPr>
              <w:t>26</w:t>
            </w:r>
            <w:r>
              <w:rPr>
                <w:rFonts w:ascii="新宋体" w:eastAsia="新宋体" w:hAnsi="新宋体" w:cs="新宋体" w:hint="eastAsia"/>
                <w:color w:val="000000"/>
                <w:sz w:val="22"/>
                <w:szCs w:val="22"/>
              </w:rPr>
              <w:t>0μm</w:t>
            </w:r>
          </w:p>
        </w:tc>
        <w:tc>
          <w:tcPr>
            <w:tcW w:w="2404" w:type="dxa"/>
          </w:tcPr>
          <w:p w:rsidR="00D513ED" w:rsidRDefault="00D513ED" w:rsidP="007F5E62">
            <w:pPr>
              <w:tabs>
                <w:tab w:val="left" w:pos="720"/>
              </w:tabs>
              <w:snapToGrid w:val="0"/>
              <w:spacing w:beforeLines="25" w:before="78" w:afterLines="25" w:after="78" w:line="460" w:lineRule="exact"/>
              <w:jc w:val="center"/>
              <w:rPr>
                <w:rFonts w:ascii="新宋体" w:eastAsia="新宋体" w:hAnsi="新宋体" w:cs="新宋体"/>
                <w:color w:val="000000"/>
                <w:sz w:val="22"/>
                <w:szCs w:val="22"/>
              </w:rPr>
            </w:pPr>
          </w:p>
        </w:tc>
      </w:tr>
    </w:tbl>
    <w:p w:rsidR="00D513ED" w:rsidRDefault="00D513ED" w:rsidP="00D513ED">
      <w:pPr>
        <w:tabs>
          <w:tab w:val="left" w:pos="720"/>
        </w:tabs>
        <w:snapToGrid w:val="0"/>
        <w:spacing w:line="460" w:lineRule="exact"/>
        <w:rPr>
          <w:rFonts w:ascii="新宋体" w:eastAsia="新宋体" w:hAnsi="新宋体" w:cs="新宋体"/>
          <w:b/>
          <w:color w:val="000000"/>
          <w:sz w:val="22"/>
          <w:szCs w:val="22"/>
        </w:rPr>
      </w:pPr>
      <w:r>
        <w:rPr>
          <w:rFonts w:ascii="新宋体" w:eastAsia="新宋体" w:hAnsi="新宋体" w:cs="新宋体" w:hint="eastAsia"/>
          <w:b/>
          <w:color w:val="000000"/>
          <w:sz w:val="22"/>
          <w:szCs w:val="22"/>
        </w:rPr>
        <w:t>六、安全保证措施：</w:t>
      </w:r>
    </w:p>
    <w:p w:rsidR="00D513ED" w:rsidRDefault="00D513ED" w:rsidP="00D513ED">
      <w:pPr>
        <w:tabs>
          <w:tab w:val="left" w:pos="720"/>
        </w:tabs>
        <w:snapToGrid w:val="0"/>
        <w:spacing w:line="460" w:lineRule="exact"/>
        <w:ind w:firstLineChars="200" w:firstLine="440"/>
        <w:rPr>
          <w:rFonts w:ascii="新宋体" w:eastAsia="新宋体" w:hAnsi="新宋体" w:cs="新宋体"/>
          <w:color w:val="000000"/>
          <w:sz w:val="22"/>
          <w:szCs w:val="22"/>
        </w:rPr>
      </w:pPr>
      <w:r>
        <w:rPr>
          <w:rFonts w:ascii="新宋体" w:eastAsia="新宋体" w:hAnsi="新宋体" w:cs="新宋体" w:hint="eastAsia"/>
          <w:color w:val="000000"/>
          <w:sz w:val="22"/>
          <w:szCs w:val="22"/>
        </w:rPr>
        <w:t>为了确保整个工程顺利而安全的完成,应严格遵照国家有关安全技术规范,结合本工程实际情况,制定如下安全管理措施:</w:t>
      </w:r>
    </w:p>
    <w:p w:rsidR="00D513ED" w:rsidRDefault="00D513ED" w:rsidP="00D513ED">
      <w:pPr>
        <w:tabs>
          <w:tab w:val="left" w:pos="720"/>
        </w:tabs>
        <w:snapToGrid w:val="0"/>
        <w:spacing w:line="460" w:lineRule="exact"/>
        <w:rPr>
          <w:rFonts w:ascii="新宋体" w:eastAsia="新宋体" w:hAnsi="新宋体" w:cs="新宋体"/>
          <w:color w:val="000000"/>
          <w:sz w:val="22"/>
          <w:szCs w:val="22"/>
        </w:rPr>
      </w:pPr>
      <w:r>
        <w:rPr>
          <w:rFonts w:ascii="新宋体" w:eastAsia="新宋体" w:hAnsi="新宋体" w:cs="新宋体" w:hint="eastAsia"/>
          <w:sz w:val="22"/>
          <w:szCs w:val="22"/>
        </w:rPr>
        <w:lastRenderedPageBreak/>
        <w:t>（1）</w:t>
      </w:r>
      <w:r>
        <w:rPr>
          <w:rFonts w:ascii="新宋体" w:eastAsia="新宋体" w:hAnsi="新宋体" w:cs="新宋体" w:hint="eastAsia"/>
          <w:color w:val="000000"/>
          <w:sz w:val="22"/>
          <w:szCs w:val="22"/>
        </w:rPr>
        <w:t>动力工具更换磨片必须切掉动力源后才能进行更换,使用前进行测试检查,操作者必需戴好防护用品。</w:t>
      </w:r>
    </w:p>
    <w:p w:rsidR="00D513ED" w:rsidRDefault="00D513ED" w:rsidP="00D513ED">
      <w:pPr>
        <w:tabs>
          <w:tab w:val="left" w:pos="720"/>
        </w:tabs>
        <w:snapToGrid w:val="0"/>
        <w:spacing w:line="460" w:lineRule="exact"/>
        <w:rPr>
          <w:rFonts w:ascii="新宋体" w:eastAsia="新宋体" w:hAnsi="新宋体" w:cs="新宋体"/>
          <w:color w:val="000000"/>
          <w:sz w:val="22"/>
          <w:szCs w:val="22"/>
        </w:rPr>
      </w:pPr>
      <w:r>
        <w:rPr>
          <w:rFonts w:ascii="新宋体" w:eastAsia="新宋体" w:hAnsi="新宋体" w:cs="新宋体" w:hint="eastAsia"/>
          <w:sz w:val="22"/>
          <w:szCs w:val="22"/>
        </w:rPr>
        <w:t>（2）</w:t>
      </w:r>
      <w:r>
        <w:rPr>
          <w:rFonts w:ascii="新宋体" w:eastAsia="新宋体" w:hAnsi="新宋体" w:cs="新宋体" w:hint="eastAsia"/>
          <w:color w:val="000000"/>
          <w:sz w:val="22"/>
          <w:szCs w:val="22"/>
        </w:rPr>
        <w:t>油漆存放处应杜绝火源,并放置足够的消防器材,操作者应熟悉灭火器材的位置和使用方法。喷漆时必须戴好防护用具,连续操作1小时应休息进行通风换气。</w:t>
      </w:r>
    </w:p>
    <w:p w:rsidR="00D513ED" w:rsidRDefault="00D513ED" w:rsidP="00D513ED">
      <w:pPr>
        <w:tabs>
          <w:tab w:val="left" w:pos="720"/>
        </w:tabs>
        <w:snapToGrid w:val="0"/>
        <w:spacing w:line="460" w:lineRule="exact"/>
        <w:rPr>
          <w:rFonts w:ascii="新宋体" w:eastAsia="新宋体" w:hAnsi="新宋体" w:cs="新宋体"/>
          <w:color w:val="000000"/>
          <w:sz w:val="22"/>
          <w:szCs w:val="22"/>
        </w:rPr>
      </w:pPr>
      <w:r>
        <w:rPr>
          <w:rFonts w:ascii="新宋体" w:eastAsia="新宋体" w:hAnsi="新宋体" w:cs="新宋体" w:hint="eastAsia"/>
          <w:sz w:val="22"/>
          <w:szCs w:val="22"/>
        </w:rPr>
        <w:t>（3）</w:t>
      </w:r>
      <w:r>
        <w:rPr>
          <w:rFonts w:ascii="新宋体" w:eastAsia="新宋体" w:hAnsi="新宋体" w:cs="新宋体" w:hint="eastAsia"/>
          <w:color w:val="000000"/>
          <w:sz w:val="22"/>
          <w:szCs w:val="22"/>
        </w:rPr>
        <w:t>脚手架必须搭设牢固,经检查验收后合格后方能使用，使用荷载不得集中，不得超过设计载荷。</w:t>
      </w:r>
    </w:p>
    <w:p w:rsidR="00D513ED" w:rsidRDefault="00D513ED" w:rsidP="00D513ED">
      <w:pPr>
        <w:tabs>
          <w:tab w:val="left" w:pos="720"/>
        </w:tabs>
        <w:snapToGrid w:val="0"/>
        <w:spacing w:line="460" w:lineRule="exact"/>
        <w:rPr>
          <w:rFonts w:ascii="新宋体" w:eastAsia="新宋体" w:hAnsi="新宋体" w:cs="新宋体"/>
          <w:color w:val="000000"/>
          <w:sz w:val="22"/>
          <w:szCs w:val="22"/>
        </w:rPr>
      </w:pPr>
      <w:r>
        <w:rPr>
          <w:rFonts w:ascii="新宋体" w:eastAsia="新宋体" w:hAnsi="新宋体" w:cs="新宋体" w:hint="eastAsia"/>
          <w:sz w:val="22"/>
          <w:szCs w:val="22"/>
        </w:rPr>
        <w:t>（4）</w:t>
      </w:r>
      <w:r>
        <w:rPr>
          <w:rFonts w:ascii="新宋体" w:eastAsia="新宋体" w:hAnsi="新宋体" w:cs="新宋体" w:hint="eastAsia"/>
          <w:color w:val="000000"/>
          <w:sz w:val="22"/>
          <w:szCs w:val="22"/>
        </w:rPr>
        <w:t>遇有六级以上大风停止一切高空作业；雨雾天气应停止室外一切作业。</w:t>
      </w:r>
    </w:p>
    <w:p w:rsidR="00D513ED" w:rsidRDefault="00D513ED" w:rsidP="00D513ED">
      <w:pPr>
        <w:tabs>
          <w:tab w:val="left" w:pos="720"/>
        </w:tabs>
        <w:snapToGrid w:val="0"/>
        <w:spacing w:line="460" w:lineRule="exact"/>
        <w:rPr>
          <w:rFonts w:ascii="新宋体" w:eastAsia="新宋体" w:hAnsi="新宋体" w:cs="新宋体"/>
          <w:color w:val="000000"/>
          <w:sz w:val="22"/>
          <w:szCs w:val="22"/>
        </w:rPr>
      </w:pPr>
      <w:r>
        <w:rPr>
          <w:rFonts w:ascii="新宋体" w:eastAsia="新宋体" w:hAnsi="新宋体" w:cs="新宋体" w:hint="eastAsia"/>
          <w:sz w:val="22"/>
          <w:szCs w:val="22"/>
        </w:rPr>
        <w:t>（5）</w:t>
      </w:r>
      <w:r>
        <w:rPr>
          <w:rFonts w:ascii="新宋体" w:eastAsia="新宋体" w:hAnsi="新宋体" w:cs="新宋体" w:hint="eastAsia"/>
          <w:color w:val="000000"/>
          <w:sz w:val="22"/>
          <w:szCs w:val="22"/>
        </w:rPr>
        <w:t>进行高空作业除遵守以上各条外，还必须遵守招标人安全管理规定，所有施工人员必须穿戴整齐，劳保用品齐全，2米以上佩戴安全带，防止跌滑。</w:t>
      </w:r>
    </w:p>
    <w:p w:rsidR="00D513ED" w:rsidRDefault="00D513ED" w:rsidP="00D513ED">
      <w:pPr>
        <w:tabs>
          <w:tab w:val="left" w:pos="720"/>
        </w:tabs>
        <w:snapToGrid w:val="0"/>
        <w:spacing w:line="460" w:lineRule="exact"/>
        <w:rPr>
          <w:rFonts w:ascii="新宋体" w:eastAsia="新宋体" w:hAnsi="新宋体" w:cs="新宋体"/>
          <w:color w:val="000000"/>
          <w:sz w:val="22"/>
          <w:szCs w:val="22"/>
        </w:rPr>
      </w:pPr>
      <w:r>
        <w:rPr>
          <w:rFonts w:ascii="新宋体" w:eastAsia="新宋体" w:hAnsi="新宋体" w:cs="新宋体" w:hint="eastAsia"/>
          <w:sz w:val="22"/>
          <w:szCs w:val="22"/>
        </w:rPr>
        <w:t>（6）</w:t>
      </w:r>
      <w:r>
        <w:rPr>
          <w:rFonts w:ascii="新宋体" w:eastAsia="新宋体" w:hAnsi="新宋体" w:cs="新宋体" w:hint="eastAsia"/>
          <w:color w:val="000000"/>
          <w:sz w:val="22"/>
          <w:szCs w:val="22"/>
        </w:rPr>
        <w:t>涂料须专人看管，用防火布覆盖，现场严禁吸烟,应避免明火引起事故。</w:t>
      </w:r>
    </w:p>
    <w:p w:rsidR="00D513ED" w:rsidRDefault="00D513ED" w:rsidP="00D513ED">
      <w:pPr>
        <w:tabs>
          <w:tab w:val="left" w:pos="720"/>
        </w:tabs>
        <w:snapToGrid w:val="0"/>
        <w:spacing w:line="460" w:lineRule="exact"/>
        <w:rPr>
          <w:rFonts w:ascii="新宋体" w:eastAsia="新宋体" w:hAnsi="新宋体" w:cs="新宋体"/>
          <w:b/>
          <w:color w:val="000000"/>
          <w:sz w:val="22"/>
          <w:szCs w:val="22"/>
        </w:rPr>
      </w:pPr>
      <w:r>
        <w:rPr>
          <w:rFonts w:ascii="新宋体" w:eastAsia="新宋体" w:hAnsi="新宋体" w:cs="新宋体" w:hint="eastAsia"/>
          <w:b/>
          <w:color w:val="000000"/>
          <w:sz w:val="22"/>
          <w:szCs w:val="22"/>
        </w:rPr>
        <w:t>七、验收标准：</w:t>
      </w:r>
    </w:p>
    <w:p w:rsidR="00D513ED" w:rsidRDefault="00D513ED" w:rsidP="00D513ED">
      <w:pPr>
        <w:tabs>
          <w:tab w:val="left" w:pos="720"/>
        </w:tabs>
        <w:snapToGrid w:val="0"/>
        <w:spacing w:line="460" w:lineRule="exact"/>
        <w:rPr>
          <w:rFonts w:ascii="新宋体" w:eastAsia="新宋体" w:hAnsi="新宋体" w:cs="新宋体"/>
          <w:color w:val="000000"/>
          <w:sz w:val="22"/>
          <w:szCs w:val="22"/>
        </w:rPr>
      </w:pPr>
      <w:r>
        <w:rPr>
          <w:rFonts w:ascii="新宋体" w:eastAsia="新宋体" w:hAnsi="新宋体" w:cs="新宋体" w:hint="eastAsia"/>
          <w:sz w:val="22"/>
          <w:szCs w:val="22"/>
        </w:rPr>
        <w:t>（1）</w:t>
      </w:r>
      <w:r>
        <w:rPr>
          <w:rFonts w:ascii="新宋体" w:eastAsia="新宋体" w:hAnsi="新宋体" w:cs="新宋体" w:hint="eastAsia"/>
          <w:color w:val="000000"/>
          <w:sz w:val="22"/>
          <w:szCs w:val="22"/>
        </w:rPr>
        <w:t>涂层表面质量:每道涂层应均匀平整、色泽一致、无皱皮、无流挂、无针孔、无气泡、无漏涂和涂层脱皮现象。</w:t>
      </w:r>
    </w:p>
    <w:p w:rsidR="00D513ED" w:rsidRDefault="00D513ED" w:rsidP="00D513ED">
      <w:pPr>
        <w:tabs>
          <w:tab w:val="left" w:pos="720"/>
        </w:tabs>
        <w:snapToGrid w:val="0"/>
        <w:spacing w:line="460" w:lineRule="exact"/>
        <w:rPr>
          <w:rFonts w:ascii="新宋体" w:eastAsia="新宋体" w:hAnsi="新宋体" w:cs="新宋体"/>
          <w:color w:val="000000"/>
          <w:sz w:val="22"/>
          <w:szCs w:val="22"/>
        </w:rPr>
      </w:pPr>
      <w:r>
        <w:rPr>
          <w:rFonts w:ascii="新宋体" w:eastAsia="新宋体" w:hAnsi="新宋体" w:cs="新宋体" w:hint="eastAsia"/>
          <w:color w:val="000000"/>
          <w:sz w:val="22"/>
          <w:szCs w:val="22"/>
        </w:rPr>
        <w:t>（2）涂层厚度:涂层每道遍数为一度底漆、一度中间漆、二度面漆,每道涂层厚度按工艺要求严格测量。</w:t>
      </w:r>
    </w:p>
    <w:p w:rsidR="00D513ED" w:rsidRDefault="00D513ED" w:rsidP="00D513ED">
      <w:r>
        <w:rPr>
          <w:rFonts w:ascii="新宋体" w:eastAsia="新宋体" w:hAnsi="新宋体" w:cs="新宋体" w:hint="eastAsia"/>
          <w:color w:val="000000"/>
          <w:sz w:val="22"/>
          <w:szCs w:val="22"/>
        </w:rPr>
        <w:t>（3）漆面均匀,表面光泽,颜色均匀一致。用5～10倍放大镜观察防腐涂层,观看有无针孔及气泡现象。</w:t>
      </w:r>
    </w:p>
    <w:p w:rsidR="004E0FE7" w:rsidRDefault="004E0FE7" w:rsidP="004E0FE7">
      <w:pPr>
        <w:adjustRightInd w:val="0"/>
        <w:spacing w:line="440" w:lineRule="exact"/>
        <w:jc w:val="left"/>
        <w:outlineLvl w:val="2"/>
        <w:rPr>
          <w:rFonts w:ascii="宋体" w:hAnsi="宋体" w:cs="宋体"/>
          <w:sz w:val="22"/>
          <w:szCs w:val="22"/>
        </w:rPr>
      </w:pPr>
      <w:bookmarkStart w:id="19" w:name="_Toc3503"/>
      <w:r>
        <w:rPr>
          <w:rFonts w:ascii="宋体" w:hAnsi="宋体" w:cs="宋体" w:hint="eastAsia"/>
          <w:b/>
          <w:bCs/>
          <w:sz w:val="22"/>
          <w:szCs w:val="22"/>
        </w:rPr>
        <w:t>★八、人员要求</w:t>
      </w:r>
      <w:bookmarkEnd w:id="19"/>
    </w:p>
    <w:p w:rsidR="00D8762A" w:rsidRPr="00D8762A" w:rsidRDefault="00D8762A" w:rsidP="00D8762A">
      <w:pPr>
        <w:tabs>
          <w:tab w:val="left" w:pos="720"/>
        </w:tabs>
        <w:snapToGrid w:val="0"/>
        <w:spacing w:line="460" w:lineRule="exact"/>
        <w:rPr>
          <w:rFonts w:ascii="新宋体" w:eastAsia="新宋体" w:hAnsi="新宋体" w:cs="新宋体"/>
          <w:color w:val="000000"/>
          <w:sz w:val="22"/>
          <w:szCs w:val="22"/>
        </w:rPr>
      </w:pPr>
      <w:r w:rsidRPr="00D8762A">
        <w:rPr>
          <w:rFonts w:ascii="新宋体" w:eastAsia="新宋体" w:hAnsi="新宋体" w:cs="新宋体" w:hint="eastAsia"/>
          <w:color w:val="000000"/>
          <w:sz w:val="22"/>
          <w:szCs w:val="22"/>
        </w:rPr>
        <w:t>（1）至少配备专职安全员1名，现场兼职安全员1名（专职安全员可以兼任现场安全员）。并在投标文件中提供社保三年以上证明。（须提供相关部门颁发的有效的安全员证书）；</w:t>
      </w:r>
    </w:p>
    <w:p w:rsidR="00D8762A" w:rsidRPr="00D8762A" w:rsidRDefault="00D8762A" w:rsidP="00D8762A">
      <w:pPr>
        <w:tabs>
          <w:tab w:val="left" w:pos="720"/>
        </w:tabs>
        <w:snapToGrid w:val="0"/>
        <w:spacing w:line="460" w:lineRule="exact"/>
        <w:rPr>
          <w:rFonts w:ascii="新宋体" w:eastAsia="新宋体" w:hAnsi="新宋体" w:cs="新宋体"/>
          <w:color w:val="000000"/>
          <w:sz w:val="22"/>
          <w:szCs w:val="22"/>
        </w:rPr>
      </w:pPr>
      <w:r w:rsidRPr="00D8762A">
        <w:rPr>
          <w:rFonts w:ascii="新宋体" w:eastAsia="新宋体" w:hAnsi="新宋体" w:cs="新宋体" w:hint="eastAsia"/>
          <w:color w:val="000000"/>
          <w:sz w:val="22"/>
          <w:szCs w:val="22"/>
        </w:rPr>
        <w:t>（2）项目负责人或主修需具有丰富经验，且在当前单位连续缴纳社保满1年（须提供</w:t>
      </w:r>
      <w:proofErr w:type="gramStart"/>
      <w:r w:rsidRPr="00D8762A">
        <w:rPr>
          <w:rFonts w:ascii="新宋体" w:eastAsia="新宋体" w:hAnsi="新宋体" w:cs="新宋体" w:hint="eastAsia"/>
          <w:color w:val="000000"/>
          <w:sz w:val="22"/>
          <w:szCs w:val="22"/>
        </w:rPr>
        <w:t>社保证明</w:t>
      </w:r>
      <w:proofErr w:type="gramEnd"/>
      <w:r w:rsidRPr="00D8762A">
        <w:rPr>
          <w:rFonts w:ascii="新宋体" w:eastAsia="新宋体" w:hAnsi="新宋体" w:cs="新宋体" w:hint="eastAsia"/>
          <w:color w:val="000000"/>
          <w:sz w:val="22"/>
          <w:szCs w:val="22"/>
        </w:rPr>
        <w:t>材料并加盖单位公章）；</w:t>
      </w:r>
    </w:p>
    <w:p w:rsidR="00D8762A" w:rsidRPr="00D8762A" w:rsidRDefault="00D8762A" w:rsidP="00D8762A">
      <w:pPr>
        <w:tabs>
          <w:tab w:val="left" w:pos="720"/>
        </w:tabs>
        <w:snapToGrid w:val="0"/>
        <w:spacing w:line="460" w:lineRule="exact"/>
        <w:rPr>
          <w:rFonts w:ascii="新宋体" w:eastAsia="新宋体" w:hAnsi="新宋体" w:cs="新宋体"/>
          <w:color w:val="000000"/>
          <w:sz w:val="22"/>
          <w:szCs w:val="22"/>
        </w:rPr>
      </w:pPr>
      <w:r w:rsidRPr="00D8762A">
        <w:rPr>
          <w:rFonts w:ascii="新宋体" w:eastAsia="新宋体" w:hAnsi="新宋体" w:cs="新宋体" w:hint="eastAsia"/>
          <w:color w:val="000000"/>
          <w:sz w:val="22"/>
          <w:szCs w:val="22"/>
        </w:rPr>
        <w:t>（3）所有进场人员需提供投标截止前3个月的</w:t>
      </w:r>
      <w:proofErr w:type="gramStart"/>
      <w:r w:rsidRPr="00D8762A">
        <w:rPr>
          <w:rFonts w:ascii="新宋体" w:eastAsia="新宋体" w:hAnsi="新宋体" w:cs="新宋体" w:hint="eastAsia"/>
          <w:color w:val="000000"/>
          <w:sz w:val="22"/>
          <w:szCs w:val="22"/>
        </w:rPr>
        <w:t>社保证明</w:t>
      </w:r>
      <w:proofErr w:type="gramEnd"/>
      <w:r w:rsidRPr="00D8762A">
        <w:rPr>
          <w:rFonts w:ascii="新宋体" w:eastAsia="新宋体" w:hAnsi="新宋体" w:cs="新宋体" w:hint="eastAsia"/>
          <w:color w:val="000000"/>
          <w:sz w:val="22"/>
          <w:szCs w:val="22"/>
        </w:rPr>
        <w:t>（须提供</w:t>
      </w:r>
      <w:proofErr w:type="gramStart"/>
      <w:r w:rsidRPr="00D8762A">
        <w:rPr>
          <w:rFonts w:ascii="新宋体" w:eastAsia="新宋体" w:hAnsi="新宋体" w:cs="新宋体" w:hint="eastAsia"/>
          <w:color w:val="000000"/>
          <w:sz w:val="22"/>
          <w:szCs w:val="22"/>
        </w:rPr>
        <w:t>社保证明</w:t>
      </w:r>
      <w:proofErr w:type="gramEnd"/>
      <w:r w:rsidRPr="00D8762A">
        <w:rPr>
          <w:rFonts w:ascii="新宋体" w:eastAsia="新宋体" w:hAnsi="新宋体" w:cs="新宋体" w:hint="eastAsia"/>
          <w:color w:val="000000"/>
          <w:sz w:val="22"/>
          <w:szCs w:val="22"/>
        </w:rPr>
        <w:t>材料并加盖单位公章）；</w:t>
      </w:r>
    </w:p>
    <w:p w:rsidR="00D8762A" w:rsidRPr="00D8762A" w:rsidRDefault="00D8762A" w:rsidP="00D8762A">
      <w:pPr>
        <w:tabs>
          <w:tab w:val="left" w:pos="720"/>
        </w:tabs>
        <w:snapToGrid w:val="0"/>
        <w:spacing w:line="460" w:lineRule="exact"/>
        <w:rPr>
          <w:rFonts w:ascii="新宋体" w:eastAsia="新宋体" w:hAnsi="新宋体" w:cs="新宋体"/>
          <w:color w:val="000000"/>
          <w:sz w:val="22"/>
          <w:szCs w:val="22"/>
        </w:rPr>
      </w:pPr>
      <w:r w:rsidRPr="00D8762A">
        <w:rPr>
          <w:rFonts w:ascii="新宋体" w:eastAsia="新宋体" w:hAnsi="新宋体" w:cs="新宋体" w:hint="eastAsia"/>
          <w:color w:val="000000"/>
          <w:sz w:val="22"/>
          <w:szCs w:val="22"/>
        </w:rPr>
        <w:t>（4）特种作业人员持证上岗，人证合一（须提供承诺函并加盖单位公章）。</w:t>
      </w:r>
    </w:p>
    <w:p w:rsidR="00D513ED" w:rsidRPr="00D8762A" w:rsidRDefault="00D513ED" w:rsidP="00D513ED">
      <w:pPr>
        <w:pStyle w:val="2"/>
        <w:ind w:firstLine="400"/>
      </w:pPr>
    </w:p>
    <w:p w:rsidR="00D513ED" w:rsidRDefault="00D513ED" w:rsidP="00D513ED"/>
    <w:p w:rsidR="00D513ED" w:rsidRDefault="00D513ED" w:rsidP="00D513ED">
      <w:pPr>
        <w:pStyle w:val="2"/>
        <w:ind w:firstLine="400"/>
      </w:pPr>
    </w:p>
    <w:p w:rsidR="00D513ED" w:rsidRDefault="00D513ED" w:rsidP="00D513ED"/>
    <w:p w:rsidR="00D513ED" w:rsidRDefault="00D513ED" w:rsidP="00D513ED">
      <w:pPr>
        <w:pStyle w:val="2"/>
        <w:ind w:firstLine="400"/>
      </w:pPr>
    </w:p>
    <w:p w:rsidR="00D513ED" w:rsidRDefault="00D513ED" w:rsidP="00D513ED"/>
    <w:p w:rsidR="00D513ED" w:rsidRDefault="00D513ED" w:rsidP="00D513ED">
      <w:pPr>
        <w:pStyle w:val="2"/>
        <w:ind w:firstLine="400"/>
      </w:pPr>
    </w:p>
    <w:p w:rsidR="000E64B0" w:rsidRDefault="008353F4">
      <w:pPr>
        <w:pStyle w:val="af7"/>
        <w:numPr>
          <w:ilvl w:val="0"/>
          <w:numId w:val="3"/>
        </w:numPr>
      </w:pPr>
      <w:bookmarkStart w:id="20" w:name="_Toc50128378"/>
      <w:bookmarkStart w:id="21" w:name="_Toc11775"/>
      <w:r>
        <w:rPr>
          <w:rFonts w:hint="eastAsia"/>
        </w:rPr>
        <w:lastRenderedPageBreak/>
        <w:t>投标人须知</w:t>
      </w:r>
      <w:bookmarkEnd w:id="20"/>
      <w:bookmarkEnd w:id="21"/>
    </w:p>
    <w:p w:rsidR="000E64B0" w:rsidRDefault="008353F4">
      <w:pPr>
        <w:pStyle w:val="ad"/>
        <w:spacing w:after="0" w:line="440" w:lineRule="exact"/>
        <w:ind w:firstLineChars="0" w:firstLine="0"/>
        <w:jc w:val="center"/>
        <w:outlineLvl w:val="2"/>
        <w:rPr>
          <w:rFonts w:ascii="宋体" w:hAnsi="宋体" w:cs="宋体"/>
          <w:b/>
          <w:bCs/>
          <w:sz w:val="22"/>
          <w:szCs w:val="22"/>
        </w:rPr>
      </w:pPr>
      <w:r>
        <w:rPr>
          <w:rFonts w:ascii="宋体" w:hAnsi="宋体" w:cs="宋体" w:hint="eastAsia"/>
          <w:b/>
          <w:bCs/>
          <w:sz w:val="22"/>
          <w:szCs w:val="22"/>
        </w:rPr>
        <w:t>投标人须知前附表</w:t>
      </w:r>
    </w:p>
    <w:p w:rsidR="000E64B0" w:rsidRDefault="000E64B0">
      <w:pPr>
        <w:pStyle w:val="ad"/>
        <w:spacing w:after="0" w:line="440" w:lineRule="exact"/>
        <w:ind w:firstLineChars="0" w:firstLine="0"/>
        <w:jc w:val="center"/>
        <w:rPr>
          <w:rFonts w:ascii="宋体" w:hAnsi="宋体" w:cs="宋体"/>
          <w:b/>
          <w:bCs/>
          <w:sz w:val="22"/>
          <w:szCs w:val="22"/>
        </w:rPr>
      </w:pPr>
    </w:p>
    <w:tbl>
      <w:tblPr>
        <w:tblpPr w:leftFromText="180" w:rightFromText="180" w:vertAnchor="text" w:horzAnchor="margin" w:tblpY="286"/>
        <w:tblOverlap w:val="never"/>
        <w:tblW w:w="8998" w:type="dxa"/>
        <w:tblLayout w:type="fixed"/>
        <w:tblLook w:val="04A0" w:firstRow="1" w:lastRow="0" w:firstColumn="1" w:lastColumn="0" w:noHBand="0" w:noVBand="1"/>
      </w:tblPr>
      <w:tblGrid>
        <w:gridCol w:w="867"/>
        <w:gridCol w:w="1560"/>
        <w:gridCol w:w="6571"/>
      </w:tblGrid>
      <w:tr w:rsidR="000E64B0">
        <w:trPr>
          <w:trHeight w:hRule="exact" w:val="692"/>
        </w:trPr>
        <w:tc>
          <w:tcPr>
            <w:tcW w:w="867" w:type="dxa"/>
            <w:tcBorders>
              <w:top w:val="single" w:sz="4" w:space="0" w:color="auto"/>
              <w:left w:val="single" w:sz="4" w:space="0" w:color="auto"/>
              <w:bottom w:val="single" w:sz="4" w:space="0" w:color="auto"/>
              <w:right w:val="single" w:sz="4" w:space="0" w:color="auto"/>
            </w:tcBorders>
            <w:vAlign w:val="center"/>
          </w:tcPr>
          <w:p w:rsidR="000E64B0" w:rsidRDefault="008353F4">
            <w:pPr>
              <w:spacing w:line="320" w:lineRule="exact"/>
              <w:jc w:val="center"/>
              <w:rPr>
                <w:rFonts w:ascii="宋体" w:hAnsi="宋体" w:cs="宋体"/>
                <w:b/>
                <w:bCs/>
                <w:kern w:val="0"/>
                <w:szCs w:val="21"/>
              </w:rPr>
            </w:pPr>
            <w:r>
              <w:rPr>
                <w:rFonts w:ascii="宋体" w:hAnsi="宋体" w:cs="宋体" w:hint="eastAsia"/>
                <w:b/>
                <w:bCs/>
                <w:kern w:val="0"/>
                <w:szCs w:val="21"/>
              </w:rPr>
              <w:t>序号</w:t>
            </w:r>
          </w:p>
        </w:tc>
        <w:tc>
          <w:tcPr>
            <w:tcW w:w="1560" w:type="dxa"/>
            <w:tcBorders>
              <w:top w:val="single" w:sz="4" w:space="0" w:color="auto"/>
              <w:left w:val="single" w:sz="4" w:space="0" w:color="auto"/>
              <w:bottom w:val="single" w:sz="4" w:space="0" w:color="auto"/>
              <w:right w:val="single" w:sz="4" w:space="0" w:color="auto"/>
            </w:tcBorders>
            <w:vAlign w:val="center"/>
          </w:tcPr>
          <w:p w:rsidR="000E64B0" w:rsidRDefault="008353F4">
            <w:pPr>
              <w:spacing w:line="320" w:lineRule="exact"/>
              <w:jc w:val="center"/>
              <w:rPr>
                <w:rFonts w:ascii="宋体" w:hAnsi="宋体" w:cs="宋体"/>
                <w:b/>
                <w:bCs/>
                <w:kern w:val="0"/>
                <w:szCs w:val="21"/>
              </w:rPr>
            </w:pPr>
            <w:r>
              <w:rPr>
                <w:rFonts w:ascii="宋体" w:hAnsi="宋体" w:cs="宋体" w:hint="eastAsia"/>
                <w:b/>
                <w:bCs/>
                <w:kern w:val="0"/>
                <w:szCs w:val="21"/>
              </w:rPr>
              <w:t>条款名称</w:t>
            </w:r>
          </w:p>
        </w:tc>
        <w:tc>
          <w:tcPr>
            <w:tcW w:w="6571" w:type="dxa"/>
            <w:tcBorders>
              <w:top w:val="single" w:sz="4" w:space="0" w:color="auto"/>
              <w:left w:val="single" w:sz="4" w:space="0" w:color="auto"/>
              <w:bottom w:val="single" w:sz="4" w:space="0" w:color="auto"/>
              <w:right w:val="single" w:sz="4" w:space="0" w:color="auto"/>
            </w:tcBorders>
            <w:vAlign w:val="center"/>
          </w:tcPr>
          <w:p w:rsidR="000E64B0" w:rsidRDefault="008353F4">
            <w:pPr>
              <w:spacing w:line="320" w:lineRule="exact"/>
              <w:jc w:val="center"/>
              <w:rPr>
                <w:rFonts w:ascii="宋体" w:hAnsi="宋体" w:cs="宋体"/>
                <w:b/>
                <w:bCs/>
                <w:kern w:val="0"/>
                <w:szCs w:val="21"/>
              </w:rPr>
            </w:pPr>
            <w:r>
              <w:rPr>
                <w:rFonts w:ascii="宋体" w:hAnsi="宋体" w:cs="宋体" w:hint="eastAsia"/>
                <w:b/>
                <w:bCs/>
                <w:kern w:val="0"/>
                <w:szCs w:val="21"/>
              </w:rPr>
              <w:t>编列内容</w:t>
            </w:r>
          </w:p>
        </w:tc>
      </w:tr>
      <w:tr w:rsidR="000E64B0">
        <w:trPr>
          <w:trHeight w:val="1068"/>
        </w:trPr>
        <w:tc>
          <w:tcPr>
            <w:tcW w:w="867" w:type="dxa"/>
            <w:tcBorders>
              <w:top w:val="single" w:sz="4" w:space="0" w:color="auto"/>
              <w:left w:val="single" w:sz="4" w:space="0" w:color="auto"/>
              <w:bottom w:val="single" w:sz="4" w:space="0" w:color="auto"/>
              <w:right w:val="single" w:sz="4" w:space="0" w:color="auto"/>
            </w:tcBorders>
            <w:vAlign w:val="center"/>
          </w:tcPr>
          <w:p w:rsidR="000E64B0" w:rsidRDefault="008353F4">
            <w:pPr>
              <w:widowControl/>
              <w:spacing w:line="440" w:lineRule="exact"/>
              <w:jc w:val="center"/>
              <w:rPr>
                <w:rFonts w:ascii="宋体" w:hAnsi="宋体" w:cs="宋体"/>
                <w:bCs/>
                <w:kern w:val="0"/>
                <w:sz w:val="22"/>
                <w:szCs w:val="22"/>
              </w:rPr>
            </w:pPr>
            <w:r>
              <w:rPr>
                <w:rFonts w:ascii="宋体" w:hAnsi="宋体" w:cs="宋体" w:hint="eastAsia"/>
                <w:bCs/>
                <w:kern w:val="0"/>
                <w:sz w:val="22"/>
                <w:szCs w:val="22"/>
              </w:rPr>
              <w:t>1</w:t>
            </w:r>
          </w:p>
        </w:tc>
        <w:tc>
          <w:tcPr>
            <w:tcW w:w="1560" w:type="dxa"/>
            <w:tcBorders>
              <w:top w:val="single" w:sz="4" w:space="0" w:color="auto"/>
              <w:left w:val="single" w:sz="4" w:space="0" w:color="auto"/>
              <w:bottom w:val="single" w:sz="4" w:space="0" w:color="auto"/>
              <w:right w:val="single" w:sz="4" w:space="0" w:color="auto"/>
            </w:tcBorders>
            <w:vAlign w:val="center"/>
          </w:tcPr>
          <w:p w:rsidR="000E64B0" w:rsidRDefault="008353F4">
            <w:pPr>
              <w:widowControl/>
              <w:spacing w:line="440" w:lineRule="exact"/>
              <w:jc w:val="left"/>
              <w:rPr>
                <w:rFonts w:ascii="宋体" w:hAnsi="宋体" w:cs="宋体"/>
                <w:bCs/>
                <w:kern w:val="0"/>
                <w:sz w:val="22"/>
                <w:szCs w:val="22"/>
              </w:rPr>
            </w:pPr>
            <w:r>
              <w:rPr>
                <w:rFonts w:ascii="宋体" w:hAnsi="宋体" w:cs="宋体" w:hint="eastAsia"/>
                <w:bCs/>
                <w:kern w:val="0"/>
                <w:sz w:val="22"/>
                <w:szCs w:val="22"/>
              </w:rPr>
              <w:t>招标人</w:t>
            </w:r>
          </w:p>
        </w:tc>
        <w:tc>
          <w:tcPr>
            <w:tcW w:w="6571" w:type="dxa"/>
            <w:tcBorders>
              <w:top w:val="single" w:sz="4" w:space="0" w:color="auto"/>
              <w:left w:val="single" w:sz="4" w:space="0" w:color="auto"/>
              <w:bottom w:val="single" w:sz="4" w:space="0" w:color="auto"/>
              <w:right w:val="single" w:sz="4" w:space="0" w:color="auto"/>
            </w:tcBorders>
            <w:vAlign w:val="center"/>
          </w:tcPr>
          <w:p w:rsidR="000E64B0" w:rsidRDefault="008353F4">
            <w:pPr>
              <w:widowControl/>
              <w:spacing w:line="440" w:lineRule="exact"/>
              <w:jc w:val="left"/>
              <w:rPr>
                <w:rFonts w:ascii="宋体" w:hAnsi="宋体" w:cs="宋体"/>
                <w:bCs/>
                <w:kern w:val="0"/>
                <w:sz w:val="22"/>
                <w:szCs w:val="22"/>
              </w:rPr>
            </w:pPr>
            <w:r>
              <w:rPr>
                <w:rFonts w:ascii="宋体" w:hAnsi="宋体" w:cs="宋体" w:hint="eastAsia"/>
                <w:bCs/>
                <w:kern w:val="0"/>
                <w:sz w:val="22"/>
                <w:szCs w:val="22"/>
              </w:rPr>
              <w:t>名  称：温州港集团有限公司龙湾港务分公司</w:t>
            </w:r>
          </w:p>
          <w:p w:rsidR="000E64B0" w:rsidRDefault="008353F4">
            <w:pPr>
              <w:widowControl/>
              <w:spacing w:line="440" w:lineRule="exact"/>
              <w:jc w:val="left"/>
              <w:rPr>
                <w:rFonts w:ascii="宋体" w:hAnsi="宋体" w:cs="宋体"/>
                <w:bCs/>
                <w:kern w:val="0"/>
                <w:sz w:val="22"/>
                <w:szCs w:val="22"/>
              </w:rPr>
            </w:pPr>
            <w:r>
              <w:rPr>
                <w:rFonts w:ascii="宋体" w:hAnsi="宋体" w:cs="宋体" w:hint="eastAsia"/>
                <w:bCs/>
                <w:kern w:val="0"/>
                <w:sz w:val="22"/>
                <w:szCs w:val="22"/>
              </w:rPr>
              <w:t>联系人</w:t>
            </w:r>
            <w:r w:rsidR="00D513ED">
              <w:rPr>
                <w:rFonts w:ascii="宋体" w:hAnsi="宋体" w:cs="宋体" w:hint="eastAsia"/>
                <w:bCs/>
                <w:kern w:val="0"/>
                <w:sz w:val="22"/>
                <w:szCs w:val="22"/>
              </w:rPr>
              <w:t>：高先生</w:t>
            </w:r>
          </w:p>
          <w:p w:rsidR="000E64B0" w:rsidRDefault="008353F4" w:rsidP="00D513ED">
            <w:pPr>
              <w:widowControl/>
              <w:spacing w:line="440" w:lineRule="exact"/>
              <w:jc w:val="left"/>
              <w:rPr>
                <w:rFonts w:ascii="宋体" w:hAnsi="宋体" w:cs="宋体"/>
                <w:bCs/>
                <w:kern w:val="0"/>
                <w:sz w:val="22"/>
                <w:szCs w:val="22"/>
              </w:rPr>
            </w:pPr>
            <w:r>
              <w:rPr>
                <w:rFonts w:ascii="宋体" w:hAnsi="宋体" w:cs="宋体" w:hint="eastAsia"/>
                <w:bCs/>
                <w:kern w:val="0"/>
                <w:sz w:val="22"/>
                <w:szCs w:val="22"/>
              </w:rPr>
              <w:t>联系方式：</w:t>
            </w:r>
            <w:r w:rsidR="00D513ED">
              <w:rPr>
                <w:rFonts w:ascii="宋体" w:hAnsi="宋体" w:cs="宋体"/>
                <w:bCs/>
                <w:kern w:val="0"/>
                <w:sz w:val="22"/>
                <w:szCs w:val="22"/>
              </w:rPr>
              <w:t>0577-56669872</w:t>
            </w:r>
          </w:p>
        </w:tc>
      </w:tr>
      <w:tr w:rsidR="000E64B0">
        <w:trPr>
          <w:trHeight w:val="685"/>
        </w:trPr>
        <w:tc>
          <w:tcPr>
            <w:tcW w:w="867" w:type="dxa"/>
            <w:tcBorders>
              <w:top w:val="single" w:sz="4" w:space="0" w:color="auto"/>
              <w:left w:val="single" w:sz="4" w:space="0" w:color="auto"/>
              <w:bottom w:val="single" w:sz="4" w:space="0" w:color="auto"/>
              <w:right w:val="single" w:sz="4" w:space="0" w:color="auto"/>
            </w:tcBorders>
            <w:vAlign w:val="center"/>
          </w:tcPr>
          <w:p w:rsidR="000E64B0" w:rsidRDefault="008353F4">
            <w:pPr>
              <w:widowControl/>
              <w:spacing w:line="440" w:lineRule="exact"/>
              <w:jc w:val="center"/>
              <w:rPr>
                <w:rFonts w:ascii="宋体" w:hAnsi="宋体" w:cs="宋体"/>
                <w:bCs/>
                <w:kern w:val="0"/>
                <w:sz w:val="22"/>
                <w:szCs w:val="22"/>
              </w:rPr>
            </w:pPr>
            <w:r>
              <w:rPr>
                <w:rFonts w:ascii="宋体" w:hAnsi="宋体" w:cs="宋体" w:hint="eastAsia"/>
                <w:bCs/>
                <w:kern w:val="0"/>
                <w:sz w:val="22"/>
                <w:szCs w:val="22"/>
              </w:rPr>
              <w:t>2</w:t>
            </w:r>
          </w:p>
        </w:tc>
        <w:tc>
          <w:tcPr>
            <w:tcW w:w="1560" w:type="dxa"/>
            <w:tcBorders>
              <w:top w:val="single" w:sz="4" w:space="0" w:color="auto"/>
              <w:left w:val="single" w:sz="4" w:space="0" w:color="auto"/>
              <w:bottom w:val="single" w:sz="4" w:space="0" w:color="auto"/>
              <w:right w:val="single" w:sz="4" w:space="0" w:color="auto"/>
            </w:tcBorders>
            <w:vAlign w:val="center"/>
          </w:tcPr>
          <w:p w:rsidR="000E64B0" w:rsidRDefault="008353F4">
            <w:pPr>
              <w:widowControl/>
              <w:spacing w:line="440" w:lineRule="exact"/>
              <w:jc w:val="left"/>
              <w:rPr>
                <w:rFonts w:ascii="宋体" w:hAnsi="宋体" w:cs="宋体"/>
                <w:bCs/>
                <w:kern w:val="0"/>
                <w:sz w:val="22"/>
                <w:szCs w:val="22"/>
              </w:rPr>
            </w:pPr>
            <w:r>
              <w:rPr>
                <w:rFonts w:ascii="宋体" w:hAnsi="宋体" w:cs="宋体" w:hint="eastAsia"/>
                <w:bCs/>
                <w:kern w:val="0"/>
                <w:sz w:val="22"/>
                <w:szCs w:val="22"/>
              </w:rPr>
              <w:t>招标代理机构</w:t>
            </w:r>
          </w:p>
        </w:tc>
        <w:tc>
          <w:tcPr>
            <w:tcW w:w="6571" w:type="dxa"/>
            <w:tcBorders>
              <w:top w:val="single" w:sz="4" w:space="0" w:color="auto"/>
              <w:left w:val="single" w:sz="4" w:space="0" w:color="auto"/>
              <w:bottom w:val="single" w:sz="4" w:space="0" w:color="auto"/>
              <w:right w:val="single" w:sz="4" w:space="0" w:color="auto"/>
            </w:tcBorders>
            <w:vAlign w:val="center"/>
          </w:tcPr>
          <w:p w:rsidR="000E64B0" w:rsidRDefault="008353F4">
            <w:pPr>
              <w:widowControl/>
              <w:spacing w:line="440" w:lineRule="exact"/>
              <w:jc w:val="left"/>
              <w:rPr>
                <w:rFonts w:ascii="宋体" w:hAnsi="宋体" w:cs="宋体"/>
                <w:bCs/>
                <w:kern w:val="0"/>
                <w:sz w:val="22"/>
                <w:szCs w:val="22"/>
              </w:rPr>
            </w:pPr>
            <w:r>
              <w:rPr>
                <w:rFonts w:ascii="宋体" w:hAnsi="宋体" w:cs="宋体" w:hint="eastAsia"/>
                <w:bCs/>
                <w:kern w:val="0"/>
                <w:sz w:val="22"/>
                <w:szCs w:val="22"/>
              </w:rPr>
              <w:t>名  称：浙江五石中正工程咨询有限公司</w:t>
            </w:r>
          </w:p>
          <w:p w:rsidR="000E64B0" w:rsidRDefault="008353F4">
            <w:pPr>
              <w:widowControl/>
              <w:spacing w:line="440" w:lineRule="exact"/>
              <w:jc w:val="left"/>
              <w:rPr>
                <w:rFonts w:ascii="宋体" w:hAnsi="宋体" w:cs="宋体"/>
                <w:bCs/>
                <w:kern w:val="0"/>
                <w:sz w:val="22"/>
                <w:szCs w:val="22"/>
              </w:rPr>
            </w:pPr>
            <w:r>
              <w:rPr>
                <w:rFonts w:ascii="宋体" w:hAnsi="宋体" w:cs="宋体" w:hint="eastAsia"/>
                <w:bCs/>
                <w:kern w:val="0"/>
                <w:sz w:val="22"/>
                <w:szCs w:val="22"/>
              </w:rPr>
              <w:t>联系人：杜立华、王剑强</w:t>
            </w:r>
          </w:p>
          <w:p w:rsidR="000E64B0" w:rsidRDefault="008353F4">
            <w:pPr>
              <w:widowControl/>
              <w:spacing w:line="440" w:lineRule="exact"/>
              <w:jc w:val="left"/>
              <w:rPr>
                <w:rFonts w:ascii="宋体" w:hAnsi="宋体" w:cs="宋体"/>
                <w:bCs/>
                <w:kern w:val="0"/>
                <w:sz w:val="22"/>
                <w:szCs w:val="22"/>
              </w:rPr>
            </w:pPr>
            <w:r>
              <w:rPr>
                <w:rFonts w:ascii="宋体" w:hAnsi="宋体" w:cs="宋体" w:hint="eastAsia"/>
                <w:bCs/>
                <w:kern w:val="0"/>
                <w:sz w:val="22"/>
                <w:szCs w:val="22"/>
              </w:rPr>
              <w:t>联系电话：19330238545、13588304654</w:t>
            </w:r>
          </w:p>
        </w:tc>
      </w:tr>
      <w:tr w:rsidR="000E64B0">
        <w:trPr>
          <w:trHeight w:val="685"/>
        </w:trPr>
        <w:tc>
          <w:tcPr>
            <w:tcW w:w="867" w:type="dxa"/>
            <w:tcBorders>
              <w:top w:val="single" w:sz="4" w:space="0" w:color="auto"/>
              <w:left w:val="single" w:sz="4" w:space="0" w:color="auto"/>
              <w:bottom w:val="single" w:sz="4" w:space="0" w:color="auto"/>
              <w:right w:val="single" w:sz="4" w:space="0" w:color="auto"/>
            </w:tcBorders>
            <w:vAlign w:val="center"/>
          </w:tcPr>
          <w:p w:rsidR="000E64B0" w:rsidRDefault="008353F4">
            <w:pPr>
              <w:widowControl/>
              <w:spacing w:line="440" w:lineRule="exact"/>
              <w:jc w:val="center"/>
              <w:rPr>
                <w:rFonts w:ascii="宋体" w:hAnsi="宋体" w:cs="宋体"/>
                <w:bCs/>
                <w:kern w:val="0"/>
                <w:sz w:val="22"/>
                <w:szCs w:val="22"/>
              </w:rPr>
            </w:pPr>
            <w:r>
              <w:rPr>
                <w:rFonts w:ascii="宋体" w:hAnsi="宋体" w:cs="宋体" w:hint="eastAsia"/>
                <w:bCs/>
                <w:kern w:val="0"/>
                <w:sz w:val="22"/>
                <w:szCs w:val="22"/>
              </w:rPr>
              <w:t>3</w:t>
            </w:r>
          </w:p>
        </w:tc>
        <w:tc>
          <w:tcPr>
            <w:tcW w:w="1560" w:type="dxa"/>
            <w:tcBorders>
              <w:top w:val="single" w:sz="4" w:space="0" w:color="auto"/>
              <w:left w:val="single" w:sz="4" w:space="0" w:color="auto"/>
              <w:bottom w:val="single" w:sz="4" w:space="0" w:color="auto"/>
              <w:right w:val="single" w:sz="4" w:space="0" w:color="auto"/>
            </w:tcBorders>
            <w:vAlign w:val="center"/>
          </w:tcPr>
          <w:p w:rsidR="000E64B0" w:rsidRDefault="008353F4">
            <w:pPr>
              <w:widowControl/>
              <w:spacing w:line="440" w:lineRule="exact"/>
              <w:jc w:val="left"/>
              <w:rPr>
                <w:rFonts w:ascii="宋体" w:hAnsi="宋体" w:cs="宋体"/>
                <w:bCs/>
                <w:kern w:val="0"/>
                <w:sz w:val="22"/>
                <w:szCs w:val="22"/>
              </w:rPr>
            </w:pPr>
            <w:r>
              <w:rPr>
                <w:rFonts w:ascii="宋体" w:hAnsi="宋体" w:cs="宋体" w:hint="eastAsia"/>
                <w:bCs/>
                <w:kern w:val="0"/>
                <w:sz w:val="22"/>
                <w:szCs w:val="22"/>
              </w:rPr>
              <w:t>项目名称</w:t>
            </w:r>
          </w:p>
        </w:tc>
        <w:tc>
          <w:tcPr>
            <w:tcW w:w="6571" w:type="dxa"/>
            <w:tcBorders>
              <w:top w:val="single" w:sz="4" w:space="0" w:color="auto"/>
              <w:left w:val="single" w:sz="4" w:space="0" w:color="auto"/>
              <w:bottom w:val="single" w:sz="4" w:space="0" w:color="auto"/>
              <w:right w:val="single" w:sz="4" w:space="0" w:color="auto"/>
            </w:tcBorders>
            <w:vAlign w:val="center"/>
          </w:tcPr>
          <w:p w:rsidR="000E64B0" w:rsidRDefault="008353F4">
            <w:pPr>
              <w:widowControl/>
              <w:spacing w:line="440" w:lineRule="exact"/>
              <w:jc w:val="left"/>
              <w:rPr>
                <w:rFonts w:ascii="宋体" w:hAnsi="宋体" w:cs="宋体"/>
                <w:bCs/>
                <w:kern w:val="0"/>
                <w:sz w:val="22"/>
                <w:szCs w:val="22"/>
              </w:rPr>
            </w:pPr>
            <w:r>
              <w:rPr>
                <w:rFonts w:ascii="宋体" w:hAnsi="宋体" w:cs="宋体" w:hint="eastAsia"/>
                <w:kern w:val="0"/>
                <w:sz w:val="22"/>
                <w:szCs w:val="22"/>
                <w:lang w:val="zh-CN"/>
              </w:rPr>
              <w:t>温州港集团有限公司龙湾港务分公司</w:t>
            </w:r>
            <w:r w:rsidR="00D513ED" w:rsidRPr="008D296A">
              <w:rPr>
                <w:rFonts w:ascii="宋体" w:hAnsi="宋体" w:cs="宋体" w:hint="eastAsia"/>
                <w:kern w:val="0"/>
                <w:sz w:val="22"/>
                <w:szCs w:val="22"/>
                <w:lang w:val="zh-CN"/>
              </w:rPr>
              <w:t>16吨门机除锈油漆</w:t>
            </w:r>
          </w:p>
        </w:tc>
      </w:tr>
      <w:tr w:rsidR="000E64B0">
        <w:trPr>
          <w:trHeight w:val="559"/>
        </w:trPr>
        <w:tc>
          <w:tcPr>
            <w:tcW w:w="867" w:type="dxa"/>
            <w:tcBorders>
              <w:top w:val="single" w:sz="4" w:space="0" w:color="auto"/>
              <w:left w:val="single" w:sz="4" w:space="0" w:color="auto"/>
              <w:bottom w:val="single" w:sz="4" w:space="0" w:color="auto"/>
              <w:right w:val="single" w:sz="4" w:space="0" w:color="auto"/>
            </w:tcBorders>
            <w:vAlign w:val="center"/>
          </w:tcPr>
          <w:p w:rsidR="000E64B0" w:rsidRDefault="008353F4">
            <w:pPr>
              <w:widowControl/>
              <w:spacing w:line="440" w:lineRule="exact"/>
              <w:jc w:val="center"/>
              <w:rPr>
                <w:rFonts w:ascii="宋体" w:hAnsi="宋体" w:cs="宋体"/>
                <w:bCs/>
                <w:kern w:val="0"/>
                <w:sz w:val="22"/>
                <w:szCs w:val="22"/>
              </w:rPr>
            </w:pPr>
            <w:r>
              <w:rPr>
                <w:rFonts w:ascii="宋体" w:hAnsi="宋体" w:cs="宋体" w:hint="eastAsia"/>
                <w:bCs/>
                <w:kern w:val="0"/>
                <w:sz w:val="22"/>
                <w:szCs w:val="22"/>
              </w:rPr>
              <w:t>4</w:t>
            </w:r>
          </w:p>
        </w:tc>
        <w:tc>
          <w:tcPr>
            <w:tcW w:w="1560" w:type="dxa"/>
            <w:tcBorders>
              <w:top w:val="single" w:sz="4" w:space="0" w:color="auto"/>
              <w:left w:val="single" w:sz="4" w:space="0" w:color="auto"/>
              <w:bottom w:val="single" w:sz="4" w:space="0" w:color="auto"/>
              <w:right w:val="single" w:sz="4" w:space="0" w:color="auto"/>
            </w:tcBorders>
            <w:vAlign w:val="center"/>
          </w:tcPr>
          <w:p w:rsidR="000E64B0" w:rsidRDefault="008353F4">
            <w:pPr>
              <w:widowControl/>
              <w:spacing w:line="440" w:lineRule="exact"/>
              <w:jc w:val="left"/>
              <w:rPr>
                <w:rFonts w:ascii="宋体" w:hAnsi="宋体" w:cs="宋体"/>
                <w:bCs/>
                <w:kern w:val="0"/>
                <w:sz w:val="22"/>
                <w:szCs w:val="22"/>
              </w:rPr>
            </w:pPr>
            <w:r>
              <w:rPr>
                <w:rFonts w:ascii="宋体" w:hAnsi="宋体" w:cs="宋体" w:hint="eastAsia"/>
                <w:bCs/>
                <w:kern w:val="0"/>
                <w:sz w:val="22"/>
                <w:szCs w:val="22"/>
              </w:rPr>
              <w:t>项目</w:t>
            </w:r>
            <w:r w:rsidR="008D296A">
              <w:rPr>
                <w:rFonts w:ascii="宋体" w:hAnsi="宋体" w:cs="宋体" w:hint="eastAsia"/>
                <w:bCs/>
                <w:kern w:val="0"/>
                <w:sz w:val="22"/>
                <w:szCs w:val="22"/>
              </w:rPr>
              <w:t>内容</w:t>
            </w:r>
          </w:p>
        </w:tc>
        <w:tc>
          <w:tcPr>
            <w:tcW w:w="6571" w:type="dxa"/>
            <w:tcBorders>
              <w:top w:val="single" w:sz="4" w:space="0" w:color="auto"/>
              <w:left w:val="single" w:sz="4" w:space="0" w:color="auto"/>
              <w:bottom w:val="single" w:sz="4" w:space="0" w:color="auto"/>
              <w:right w:val="single" w:sz="4" w:space="0" w:color="auto"/>
            </w:tcBorders>
            <w:vAlign w:val="center"/>
          </w:tcPr>
          <w:p w:rsidR="000E64B0" w:rsidRDefault="007B03EA" w:rsidP="007B03EA">
            <w:pPr>
              <w:pStyle w:val="ad"/>
              <w:spacing w:after="0" w:line="440" w:lineRule="exact"/>
              <w:ind w:firstLineChars="0" w:firstLine="0"/>
              <w:jc w:val="left"/>
              <w:rPr>
                <w:rFonts w:ascii="宋体" w:hAnsi="宋体" w:cs="宋体"/>
                <w:sz w:val="22"/>
                <w:szCs w:val="22"/>
                <w:lang w:val="zh-CN"/>
              </w:rPr>
            </w:pPr>
            <w:r>
              <w:rPr>
                <w:rFonts w:ascii="宋体" w:hAnsi="宋体" w:cs="宋体"/>
                <w:sz w:val="22"/>
                <w:szCs w:val="22"/>
              </w:rPr>
              <w:t>16</w:t>
            </w:r>
            <w:r w:rsidRPr="00062834">
              <w:rPr>
                <w:rFonts w:ascii="宋体" w:hAnsi="宋体" w:cs="宋体"/>
                <w:sz w:val="22"/>
                <w:szCs w:val="22"/>
              </w:rPr>
              <w:t>吨</w:t>
            </w:r>
            <w:r>
              <w:rPr>
                <w:rFonts w:ascii="宋体" w:hAnsi="宋体" w:cs="宋体"/>
                <w:sz w:val="22"/>
                <w:szCs w:val="22"/>
              </w:rPr>
              <w:t>9号</w:t>
            </w:r>
            <w:r>
              <w:rPr>
                <w:rFonts w:ascii="宋体" w:hAnsi="宋体" w:cs="宋体" w:hint="eastAsia"/>
                <w:sz w:val="22"/>
                <w:szCs w:val="22"/>
              </w:rPr>
              <w:t>门机</w:t>
            </w:r>
            <w:r w:rsidRPr="00062834">
              <w:rPr>
                <w:rFonts w:ascii="宋体" w:hAnsi="宋体" w:cs="宋体"/>
                <w:sz w:val="22"/>
                <w:szCs w:val="22"/>
              </w:rPr>
              <w:t>整机除锈、防腐及油漆施工，具体技术要求详见招标文件第二章“招标需求”</w:t>
            </w:r>
            <w:r w:rsidRPr="00062834">
              <w:rPr>
                <w:rFonts w:ascii="宋体" w:hAnsi="宋体" w:cs="宋体" w:hint="eastAsia"/>
                <w:sz w:val="22"/>
                <w:szCs w:val="22"/>
              </w:rPr>
              <w:t>。</w:t>
            </w:r>
          </w:p>
        </w:tc>
      </w:tr>
      <w:tr w:rsidR="000E64B0">
        <w:trPr>
          <w:trHeight w:val="646"/>
        </w:trPr>
        <w:tc>
          <w:tcPr>
            <w:tcW w:w="867" w:type="dxa"/>
            <w:tcBorders>
              <w:top w:val="single" w:sz="4" w:space="0" w:color="auto"/>
              <w:left w:val="single" w:sz="4" w:space="0" w:color="auto"/>
              <w:bottom w:val="single" w:sz="4" w:space="0" w:color="auto"/>
              <w:right w:val="single" w:sz="4" w:space="0" w:color="auto"/>
            </w:tcBorders>
            <w:vAlign w:val="center"/>
          </w:tcPr>
          <w:p w:rsidR="000E64B0" w:rsidRDefault="008353F4">
            <w:pPr>
              <w:widowControl/>
              <w:spacing w:line="440" w:lineRule="exact"/>
              <w:jc w:val="center"/>
              <w:rPr>
                <w:rFonts w:ascii="宋体" w:hAnsi="宋体" w:cs="宋体"/>
                <w:bCs/>
                <w:kern w:val="0"/>
                <w:sz w:val="22"/>
                <w:szCs w:val="22"/>
              </w:rPr>
            </w:pPr>
            <w:r>
              <w:rPr>
                <w:rFonts w:ascii="宋体" w:hAnsi="宋体" w:cs="宋体" w:hint="eastAsia"/>
                <w:bCs/>
                <w:kern w:val="0"/>
                <w:sz w:val="22"/>
                <w:szCs w:val="22"/>
              </w:rPr>
              <w:t>5</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0E64B0" w:rsidRDefault="008353F4">
            <w:pPr>
              <w:widowControl/>
              <w:spacing w:line="440" w:lineRule="exact"/>
              <w:jc w:val="left"/>
              <w:rPr>
                <w:rFonts w:ascii="宋体" w:hAnsi="宋体" w:cs="宋体"/>
                <w:bCs/>
                <w:kern w:val="0"/>
                <w:sz w:val="22"/>
                <w:szCs w:val="22"/>
              </w:rPr>
            </w:pPr>
            <w:r>
              <w:rPr>
                <w:rFonts w:ascii="宋体" w:hAnsi="宋体" w:cs="宋体" w:hint="eastAsia"/>
                <w:b/>
                <w:sz w:val="22"/>
                <w:szCs w:val="22"/>
              </w:rPr>
              <w:t>★</w:t>
            </w:r>
            <w:r>
              <w:rPr>
                <w:rFonts w:ascii="宋体" w:hAnsi="宋体" w:cs="宋体" w:hint="eastAsia"/>
                <w:bCs/>
                <w:kern w:val="0"/>
                <w:sz w:val="22"/>
                <w:szCs w:val="22"/>
              </w:rPr>
              <w:t>项目最高限价</w:t>
            </w:r>
          </w:p>
        </w:tc>
        <w:tc>
          <w:tcPr>
            <w:tcW w:w="6571" w:type="dxa"/>
            <w:tcBorders>
              <w:top w:val="single" w:sz="4" w:space="0" w:color="auto"/>
              <w:left w:val="single" w:sz="4" w:space="0" w:color="auto"/>
              <w:bottom w:val="single" w:sz="4" w:space="0" w:color="auto"/>
              <w:right w:val="single" w:sz="4" w:space="0" w:color="auto"/>
            </w:tcBorders>
            <w:shd w:val="clear" w:color="auto" w:fill="auto"/>
            <w:vAlign w:val="center"/>
          </w:tcPr>
          <w:p w:rsidR="000E64B0" w:rsidRDefault="008353F4">
            <w:pPr>
              <w:spacing w:line="440" w:lineRule="exact"/>
              <w:jc w:val="left"/>
              <w:rPr>
                <w:rFonts w:ascii="宋体" w:hAnsi="宋体" w:cs="宋体"/>
                <w:b/>
                <w:kern w:val="0"/>
                <w:sz w:val="22"/>
                <w:szCs w:val="22"/>
                <w:u w:val="single"/>
              </w:rPr>
            </w:pPr>
            <w:r>
              <w:rPr>
                <w:rFonts w:ascii="宋体" w:hAnsi="宋体" w:cs="宋体" w:hint="eastAsia"/>
                <w:bCs/>
                <w:kern w:val="0"/>
                <w:sz w:val="22"/>
                <w:szCs w:val="22"/>
              </w:rPr>
              <w:t>20万元（人民币）。</w:t>
            </w:r>
          </w:p>
        </w:tc>
      </w:tr>
      <w:tr w:rsidR="000E64B0">
        <w:trPr>
          <w:trHeight w:val="646"/>
        </w:trPr>
        <w:tc>
          <w:tcPr>
            <w:tcW w:w="867" w:type="dxa"/>
            <w:tcBorders>
              <w:top w:val="single" w:sz="4" w:space="0" w:color="auto"/>
              <w:left w:val="single" w:sz="4" w:space="0" w:color="auto"/>
              <w:bottom w:val="single" w:sz="4" w:space="0" w:color="auto"/>
              <w:right w:val="single" w:sz="4" w:space="0" w:color="auto"/>
            </w:tcBorders>
            <w:shd w:val="clear" w:color="auto" w:fill="auto"/>
            <w:vAlign w:val="center"/>
          </w:tcPr>
          <w:p w:rsidR="000E64B0" w:rsidRDefault="008353F4">
            <w:pPr>
              <w:widowControl/>
              <w:spacing w:line="440" w:lineRule="exact"/>
              <w:jc w:val="center"/>
              <w:rPr>
                <w:rFonts w:ascii="宋体" w:hAnsi="宋体" w:cs="宋体"/>
                <w:bCs/>
                <w:kern w:val="0"/>
                <w:sz w:val="22"/>
                <w:szCs w:val="22"/>
              </w:rPr>
            </w:pPr>
            <w:r>
              <w:rPr>
                <w:rFonts w:ascii="宋体" w:hAnsi="宋体" w:cs="宋体" w:hint="eastAsia"/>
                <w:bCs/>
                <w:kern w:val="0"/>
                <w:sz w:val="22"/>
                <w:szCs w:val="22"/>
              </w:rPr>
              <w:t>6</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0E64B0" w:rsidRDefault="008353F4">
            <w:pPr>
              <w:widowControl/>
              <w:spacing w:line="440" w:lineRule="exact"/>
              <w:jc w:val="left"/>
              <w:rPr>
                <w:rFonts w:ascii="宋体" w:hAnsi="宋体" w:cs="宋体"/>
                <w:bCs/>
                <w:kern w:val="0"/>
                <w:sz w:val="22"/>
                <w:szCs w:val="22"/>
              </w:rPr>
            </w:pPr>
            <w:r>
              <w:rPr>
                <w:rFonts w:ascii="宋体" w:hAnsi="宋体" w:cs="宋体" w:hint="eastAsia"/>
                <w:bCs/>
                <w:kern w:val="0"/>
                <w:sz w:val="22"/>
                <w:szCs w:val="22"/>
              </w:rPr>
              <w:t>投标报价</w:t>
            </w:r>
          </w:p>
        </w:tc>
        <w:tc>
          <w:tcPr>
            <w:tcW w:w="6571" w:type="dxa"/>
            <w:tcBorders>
              <w:top w:val="single" w:sz="4" w:space="0" w:color="auto"/>
              <w:left w:val="single" w:sz="4" w:space="0" w:color="auto"/>
              <w:bottom w:val="single" w:sz="4" w:space="0" w:color="auto"/>
              <w:right w:val="single" w:sz="4" w:space="0" w:color="auto"/>
            </w:tcBorders>
            <w:shd w:val="clear" w:color="auto" w:fill="auto"/>
            <w:vAlign w:val="center"/>
          </w:tcPr>
          <w:p w:rsidR="000E64B0" w:rsidRDefault="008353F4" w:rsidP="00AC048B">
            <w:pPr>
              <w:widowControl/>
              <w:spacing w:line="440" w:lineRule="exact"/>
              <w:jc w:val="left"/>
              <w:rPr>
                <w:rFonts w:ascii="宋体" w:hAnsi="宋体" w:cs="宋体"/>
                <w:bCs/>
                <w:kern w:val="0"/>
                <w:sz w:val="22"/>
                <w:szCs w:val="22"/>
                <w:lang w:val="zh-CN"/>
              </w:rPr>
            </w:pPr>
            <w:r>
              <w:rPr>
                <w:rFonts w:ascii="宋体" w:hAnsi="宋体" w:cs="宋体" w:hint="eastAsia"/>
                <w:sz w:val="22"/>
                <w:szCs w:val="22"/>
                <w:lang w:val="zh-CN"/>
              </w:rPr>
              <w:t>本次报价是包含</w:t>
            </w:r>
            <w:r w:rsidR="00601907">
              <w:rPr>
                <w:rFonts w:ascii="新宋体" w:eastAsia="新宋体" w:hAnsi="新宋体" w:cs="新宋体" w:hint="eastAsia"/>
                <w:sz w:val="22"/>
                <w:szCs w:val="22"/>
              </w:rPr>
              <w:t>人工费、维修所需钢材、维修所需零部件、底漆、中间漆、面漆及添加剂的材料费、13%增值税税金、运输、保险、安全环保、投入的设备、质保期保障、</w:t>
            </w:r>
            <w:r w:rsidR="00601907" w:rsidRPr="00655655">
              <w:rPr>
                <w:rFonts w:ascii="新宋体" w:eastAsia="新宋体" w:hAnsi="新宋体" w:cs="新宋体" w:hint="eastAsia"/>
                <w:sz w:val="22"/>
                <w:szCs w:val="22"/>
              </w:rPr>
              <w:t>平台交易服务费、</w:t>
            </w:r>
            <w:r w:rsidR="00601907">
              <w:rPr>
                <w:rFonts w:ascii="新宋体" w:eastAsia="新宋体" w:hAnsi="新宋体" w:cs="新宋体" w:hint="eastAsia"/>
                <w:sz w:val="22"/>
                <w:szCs w:val="22"/>
              </w:rPr>
              <w:t>材料费价格上涨、发生事故等一切风险和责任，均已涵盖在上述费用中（维修时需要用到的叉车及现场维修用电费、水费均不含在投标报价内，由招标人提供），实行固定费用总包干。</w:t>
            </w:r>
          </w:p>
        </w:tc>
      </w:tr>
      <w:tr w:rsidR="000E64B0">
        <w:trPr>
          <w:trHeight w:val="646"/>
        </w:trPr>
        <w:tc>
          <w:tcPr>
            <w:tcW w:w="867" w:type="dxa"/>
            <w:tcBorders>
              <w:top w:val="single" w:sz="4" w:space="0" w:color="auto"/>
              <w:left w:val="single" w:sz="4" w:space="0" w:color="auto"/>
              <w:bottom w:val="single" w:sz="4" w:space="0" w:color="auto"/>
              <w:right w:val="single" w:sz="4" w:space="0" w:color="auto"/>
            </w:tcBorders>
            <w:shd w:val="clear" w:color="auto" w:fill="auto"/>
            <w:vAlign w:val="center"/>
          </w:tcPr>
          <w:p w:rsidR="000E64B0" w:rsidRDefault="008353F4">
            <w:pPr>
              <w:widowControl/>
              <w:spacing w:line="440" w:lineRule="exact"/>
              <w:jc w:val="center"/>
              <w:rPr>
                <w:rFonts w:ascii="宋体" w:hAnsi="宋体" w:cs="宋体"/>
                <w:bCs/>
                <w:kern w:val="0"/>
                <w:sz w:val="22"/>
                <w:szCs w:val="22"/>
              </w:rPr>
            </w:pPr>
            <w:r>
              <w:rPr>
                <w:rFonts w:ascii="宋体" w:hAnsi="宋体" w:cs="宋体" w:hint="eastAsia"/>
                <w:bCs/>
                <w:kern w:val="0"/>
                <w:sz w:val="22"/>
                <w:szCs w:val="22"/>
              </w:rPr>
              <w:t>7</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0E64B0" w:rsidRDefault="008353F4">
            <w:pPr>
              <w:widowControl/>
              <w:spacing w:line="440" w:lineRule="exact"/>
              <w:jc w:val="left"/>
              <w:rPr>
                <w:rFonts w:ascii="宋体" w:hAnsi="宋体" w:cs="宋体"/>
                <w:bCs/>
                <w:kern w:val="0"/>
                <w:sz w:val="22"/>
                <w:szCs w:val="22"/>
              </w:rPr>
            </w:pPr>
            <w:r>
              <w:rPr>
                <w:rFonts w:ascii="宋体" w:hAnsi="宋体" w:cs="宋体" w:hint="eastAsia"/>
                <w:bCs/>
                <w:kern w:val="0"/>
                <w:sz w:val="22"/>
                <w:szCs w:val="22"/>
              </w:rPr>
              <w:t>项目工期</w:t>
            </w:r>
          </w:p>
        </w:tc>
        <w:tc>
          <w:tcPr>
            <w:tcW w:w="6571" w:type="dxa"/>
            <w:tcBorders>
              <w:top w:val="single" w:sz="4" w:space="0" w:color="auto"/>
              <w:left w:val="single" w:sz="4" w:space="0" w:color="auto"/>
              <w:bottom w:val="single" w:sz="4" w:space="0" w:color="auto"/>
              <w:right w:val="single" w:sz="4" w:space="0" w:color="auto"/>
            </w:tcBorders>
            <w:shd w:val="clear" w:color="auto" w:fill="auto"/>
            <w:vAlign w:val="center"/>
          </w:tcPr>
          <w:p w:rsidR="000E64B0" w:rsidRDefault="00907DD1">
            <w:pPr>
              <w:spacing w:line="440" w:lineRule="exact"/>
              <w:jc w:val="left"/>
              <w:rPr>
                <w:rFonts w:ascii="宋体" w:hAnsi="宋体" w:cs="宋体"/>
                <w:color w:val="000000"/>
                <w:sz w:val="22"/>
                <w:szCs w:val="22"/>
              </w:rPr>
            </w:pPr>
            <w:r w:rsidRPr="001948A0">
              <w:rPr>
                <w:rFonts w:ascii="宋体" w:hAnsi="宋体" w:cs="宋体" w:hint="eastAsia"/>
                <w:sz w:val="22"/>
                <w:szCs w:val="22"/>
              </w:rPr>
              <w:t>①合同签订后，中标人接招标人书面通知后3</w:t>
            </w:r>
            <w:r w:rsidRPr="001948A0">
              <w:rPr>
                <w:rFonts w:ascii="宋体" w:hAnsi="宋体" w:cs="宋体"/>
                <w:sz w:val="22"/>
                <w:szCs w:val="22"/>
              </w:rPr>
              <w:t>0</w:t>
            </w:r>
            <w:r w:rsidRPr="001948A0">
              <w:rPr>
                <w:rFonts w:ascii="宋体" w:hAnsi="宋体" w:cs="宋体" w:hint="eastAsia"/>
                <w:sz w:val="22"/>
                <w:szCs w:val="22"/>
              </w:rPr>
              <w:t>个</w:t>
            </w:r>
            <w:proofErr w:type="gramStart"/>
            <w:r w:rsidRPr="001948A0">
              <w:rPr>
                <w:rFonts w:ascii="宋体" w:hAnsi="宋体" w:cs="宋体" w:hint="eastAsia"/>
                <w:sz w:val="22"/>
                <w:szCs w:val="22"/>
              </w:rPr>
              <w:t>日历天</w:t>
            </w:r>
            <w:proofErr w:type="gramEnd"/>
            <w:r w:rsidRPr="001948A0">
              <w:rPr>
                <w:rFonts w:ascii="宋体" w:hAnsi="宋体" w:cs="宋体" w:hint="eastAsia"/>
                <w:sz w:val="22"/>
                <w:szCs w:val="22"/>
              </w:rPr>
              <w:t>内完成整机除锈油漆并通过招标人验收；②如在整机除锈油漆过程中，招标人因设备作业需要暂停除锈油漆所产生的窝工等费</w:t>
            </w:r>
            <w:r>
              <w:rPr>
                <w:rFonts w:ascii="宋体" w:hAnsi="宋体" w:cs="宋体" w:hint="eastAsia"/>
                <w:sz w:val="22"/>
                <w:szCs w:val="22"/>
              </w:rPr>
              <w:t>用由中标人自行承担，工期往后顺延。</w:t>
            </w:r>
          </w:p>
        </w:tc>
      </w:tr>
      <w:tr w:rsidR="000E64B0">
        <w:trPr>
          <w:trHeight w:val="648"/>
        </w:trPr>
        <w:tc>
          <w:tcPr>
            <w:tcW w:w="867" w:type="dxa"/>
            <w:tcBorders>
              <w:top w:val="single" w:sz="4" w:space="0" w:color="auto"/>
              <w:left w:val="single" w:sz="4" w:space="0" w:color="auto"/>
              <w:bottom w:val="single" w:sz="4" w:space="0" w:color="auto"/>
              <w:right w:val="single" w:sz="4" w:space="0" w:color="auto"/>
            </w:tcBorders>
            <w:shd w:val="clear" w:color="auto" w:fill="auto"/>
            <w:vAlign w:val="center"/>
          </w:tcPr>
          <w:p w:rsidR="000E64B0" w:rsidRDefault="008353F4">
            <w:pPr>
              <w:widowControl/>
              <w:spacing w:line="440" w:lineRule="exact"/>
              <w:jc w:val="center"/>
              <w:rPr>
                <w:rFonts w:ascii="宋体" w:hAnsi="宋体" w:cs="宋体"/>
                <w:bCs/>
                <w:kern w:val="0"/>
                <w:sz w:val="22"/>
                <w:szCs w:val="22"/>
              </w:rPr>
            </w:pPr>
            <w:r>
              <w:rPr>
                <w:rFonts w:ascii="宋体" w:hAnsi="宋体" w:cs="宋体" w:hint="eastAsia"/>
                <w:bCs/>
                <w:kern w:val="0"/>
                <w:sz w:val="22"/>
                <w:szCs w:val="22"/>
              </w:rPr>
              <w:t>8</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0E64B0" w:rsidRDefault="008353F4">
            <w:pPr>
              <w:widowControl/>
              <w:spacing w:line="440" w:lineRule="exact"/>
              <w:jc w:val="left"/>
              <w:rPr>
                <w:rFonts w:ascii="宋体" w:hAnsi="宋体" w:cs="宋体"/>
                <w:b/>
                <w:bCs/>
                <w:kern w:val="0"/>
                <w:sz w:val="22"/>
                <w:szCs w:val="22"/>
              </w:rPr>
            </w:pPr>
            <w:r>
              <w:rPr>
                <w:rFonts w:ascii="宋体" w:hAnsi="宋体" w:cs="宋体" w:hint="eastAsia"/>
                <w:b/>
                <w:color w:val="000000"/>
                <w:sz w:val="22"/>
                <w:szCs w:val="22"/>
              </w:rPr>
              <w:t>★</w:t>
            </w:r>
            <w:r>
              <w:rPr>
                <w:rFonts w:ascii="宋体" w:hAnsi="宋体" w:cs="宋体" w:hint="eastAsia"/>
                <w:b/>
                <w:bCs/>
                <w:kern w:val="0"/>
                <w:sz w:val="22"/>
                <w:szCs w:val="22"/>
              </w:rPr>
              <w:t>投标人资质要求</w:t>
            </w:r>
          </w:p>
        </w:tc>
        <w:tc>
          <w:tcPr>
            <w:tcW w:w="6571" w:type="dxa"/>
            <w:tcBorders>
              <w:top w:val="single" w:sz="4" w:space="0" w:color="auto"/>
              <w:left w:val="single" w:sz="4" w:space="0" w:color="auto"/>
              <w:bottom w:val="single" w:sz="4" w:space="0" w:color="auto"/>
              <w:right w:val="single" w:sz="4" w:space="0" w:color="auto"/>
            </w:tcBorders>
            <w:shd w:val="clear" w:color="auto" w:fill="auto"/>
            <w:vAlign w:val="center"/>
          </w:tcPr>
          <w:p w:rsidR="000E64B0" w:rsidRDefault="008353F4">
            <w:pPr>
              <w:pStyle w:val="Style1"/>
              <w:spacing w:line="440" w:lineRule="exact"/>
              <w:ind w:rightChars="-37" w:right="-78" w:firstLineChars="0" w:firstLine="0"/>
              <w:jc w:val="left"/>
              <w:rPr>
                <w:rFonts w:ascii="宋体" w:hAnsi="宋体" w:cs="宋体"/>
                <w:kern w:val="0"/>
                <w:sz w:val="22"/>
                <w:szCs w:val="22"/>
              </w:rPr>
            </w:pPr>
            <w:r>
              <w:rPr>
                <w:rFonts w:ascii="宋体" w:hAnsi="宋体" w:cs="宋体" w:hint="eastAsia"/>
                <w:kern w:val="0"/>
                <w:sz w:val="22"/>
                <w:szCs w:val="22"/>
              </w:rPr>
              <w:t>详见“招标公告”</w:t>
            </w:r>
          </w:p>
        </w:tc>
      </w:tr>
      <w:tr w:rsidR="000E64B0">
        <w:trPr>
          <w:trHeight w:val="548"/>
        </w:trPr>
        <w:tc>
          <w:tcPr>
            <w:tcW w:w="867" w:type="dxa"/>
            <w:tcBorders>
              <w:top w:val="single" w:sz="4" w:space="0" w:color="auto"/>
              <w:left w:val="single" w:sz="4" w:space="0" w:color="auto"/>
              <w:bottom w:val="single" w:sz="4" w:space="0" w:color="auto"/>
              <w:right w:val="single" w:sz="4" w:space="0" w:color="auto"/>
            </w:tcBorders>
            <w:shd w:val="clear" w:color="auto" w:fill="auto"/>
            <w:vAlign w:val="center"/>
          </w:tcPr>
          <w:p w:rsidR="000E64B0" w:rsidRDefault="008353F4">
            <w:pPr>
              <w:widowControl/>
              <w:spacing w:line="440" w:lineRule="exact"/>
              <w:jc w:val="center"/>
              <w:rPr>
                <w:rFonts w:ascii="宋体" w:hAnsi="宋体" w:cs="宋体"/>
                <w:bCs/>
                <w:kern w:val="0"/>
                <w:sz w:val="22"/>
                <w:szCs w:val="22"/>
              </w:rPr>
            </w:pPr>
            <w:r>
              <w:rPr>
                <w:rFonts w:ascii="宋体" w:hAnsi="宋体" w:cs="宋体" w:hint="eastAsia"/>
                <w:bCs/>
                <w:kern w:val="0"/>
                <w:sz w:val="22"/>
                <w:szCs w:val="22"/>
              </w:rPr>
              <w:t>9</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0E64B0" w:rsidRDefault="008353F4">
            <w:pPr>
              <w:widowControl/>
              <w:spacing w:line="440" w:lineRule="exact"/>
              <w:jc w:val="left"/>
              <w:rPr>
                <w:rFonts w:ascii="宋体" w:hAnsi="宋体" w:cs="宋体"/>
                <w:bCs/>
                <w:kern w:val="0"/>
                <w:sz w:val="22"/>
                <w:szCs w:val="22"/>
              </w:rPr>
            </w:pPr>
            <w:r>
              <w:rPr>
                <w:rFonts w:ascii="宋体" w:hAnsi="宋体" w:cs="宋体" w:hint="eastAsia"/>
                <w:bCs/>
                <w:kern w:val="0"/>
                <w:sz w:val="22"/>
                <w:szCs w:val="22"/>
              </w:rPr>
              <w:t>是否接受联合体投标</w:t>
            </w:r>
          </w:p>
        </w:tc>
        <w:tc>
          <w:tcPr>
            <w:tcW w:w="6571" w:type="dxa"/>
            <w:tcBorders>
              <w:top w:val="single" w:sz="4" w:space="0" w:color="auto"/>
              <w:left w:val="single" w:sz="4" w:space="0" w:color="auto"/>
              <w:bottom w:val="single" w:sz="4" w:space="0" w:color="auto"/>
              <w:right w:val="single" w:sz="4" w:space="0" w:color="auto"/>
            </w:tcBorders>
            <w:shd w:val="clear" w:color="auto" w:fill="auto"/>
            <w:vAlign w:val="center"/>
          </w:tcPr>
          <w:p w:rsidR="000E64B0" w:rsidRDefault="008353F4">
            <w:pPr>
              <w:widowControl/>
              <w:spacing w:line="440" w:lineRule="exact"/>
              <w:jc w:val="left"/>
              <w:rPr>
                <w:rFonts w:ascii="宋体" w:hAnsi="宋体" w:cs="宋体"/>
                <w:bCs/>
                <w:kern w:val="0"/>
                <w:sz w:val="22"/>
                <w:szCs w:val="22"/>
              </w:rPr>
            </w:pPr>
            <w:r>
              <w:rPr>
                <w:rFonts w:ascii="宋体" w:hAnsi="宋体" w:cs="宋体" w:hint="eastAsia"/>
                <w:bCs/>
                <w:kern w:val="0"/>
                <w:sz w:val="22"/>
                <w:szCs w:val="22"/>
              </w:rPr>
              <w:t>不接受</w:t>
            </w:r>
          </w:p>
        </w:tc>
      </w:tr>
      <w:tr w:rsidR="000E64B0">
        <w:trPr>
          <w:trHeight w:val="548"/>
        </w:trPr>
        <w:tc>
          <w:tcPr>
            <w:tcW w:w="867" w:type="dxa"/>
            <w:tcBorders>
              <w:top w:val="single" w:sz="4" w:space="0" w:color="auto"/>
              <w:left w:val="single" w:sz="4" w:space="0" w:color="auto"/>
              <w:bottom w:val="single" w:sz="4" w:space="0" w:color="auto"/>
              <w:right w:val="single" w:sz="4" w:space="0" w:color="auto"/>
            </w:tcBorders>
            <w:shd w:val="clear" w:color="auto" w:fill="auto"/>
            <w:vAlign w:val="center"/>
          </w:tcPr>
          <w:p w:rsidR="000E64B0" w:rsidRDefault="008353F4">
            <w:pPr>
              <w:widowControl/>
              <w:spacing w:line="440" w:lineRule="exact"/>
              <w:jc w:val="center"/>
              <w:rPr>
                <w:rFonts w:ascii="宋体" w:hAnsi="宋体" w:cs="宋体"/>
                <w:bCs/>
                <w:kern w:val="0"/>
                <w:sz w:val="22"/>
                <w:szCs w:val="22"/>
              </w:rPr>
            </w:pPr>
            <w:r>
              <w:rPr>
                <w:rFonts w:ascii="宋体" w:hAnsi="宋体" w:cs="宋体" w:hint="eastAsia"/>
                <w:bCs/>
                <w:kern w:val="0"/>
                <w:sz w:val="22"/>
                <w:szCs w:val="22"/>
              </w:rPr>
              <w:lastRenderedPageBreak/>
              <w:t>10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0E64B0" w:rsidRDefault="008353F4">
            <w:pPr>
              <w:widowControl/>
              <w:spacing w:line="440" w:lineRule="exact"/>
              <w:jc w:val="left"/>
              <w:rPr>
                <w:rFonts w:ascii="宋体" w:hAnsi="宋体" w:cs="宋体"/>
                <w:bCs/>
                <w:kern w:val="0"/>
                <w:sz w:val="22"/>
                <w:szCs w:val="22"/>
              </w:rPr>
            </w:pPr>
            <w:r>
              <w:rPr>
                <w:rFonts w:ascii="宋体" w:hAnsi="宋体" w:cs="宋体" w:hint="eastAsia"/>
                <w:bCs/>
                <w:kern w:val="0"/>
                <w:sz w:val="22"/>
                <w:szCs w:val="22"/>
              </w:rPr>
              <w:t>踏勘现场</w:t>
            </w:r>
          </w:p>
        </w:tc>
        <w:tc>
          <w:tcPr>
            <w:tcW w:w="6571" w:type="dxa"/>
            <w:tcBorders>
              <w:top w:val="single" w:sz="4" w:space="0" w:color="auto"/>
              <w:left w:val="single" w:sz="4" w:space="0" w:color="auto"/>
              <w:bottom w:val="single" w:sz="4" w:space="0" w:color="auto"/>
              <w:right w:val="single" w:sz="4" w:space="0" w:color="auto"/>
            </w:tcBorders>
            <w:shd w:val="clear" w:color="auto" w:fill="auto"/>
            <w:vAlign w:val="center"/>
          </w:tcPr>
          <w:p w:rsidR="000E64B0" w:rsidRDefault="008353F4">
            <w:pPr>
              <w:widowControl/>
              <w:spacing w:line="440" w:lineRule="exact"/>
              <w:jc w:val="left"/>
              <w:rPr>
                <w:rFonts w:ascii="宋体" w:hAnsi="宋体" w:cs="宋体"/>
                <w:bCs/>
                <w:kern w:val="0"/>
                <w:sz w:val="22"/>
                <w:szCs w:val="22"/>
              </w:rPr>
            </w:pPr>
            <w:r>
              <w:rPr>
                <w:rFonts w:ascii="宋体" w:hAnsi="宋体" w:cs="宋体" w:hint="eastAsia"/>
                <w:bCs/>
                <w:kern w:val="0"/>
                <w:sz w:val="22"/>
                <w:szCs w:val="22"/>
              </w:rPr>
              <w:t>不组织，自行前往，产生的费用由投标人自行承担。</w:t>
            </w:r>
          </w:p>
        </w:tc>
      </w:tr>
      <w:tr w:rsidR="000E64B0">
        <w:trPr>
          <w:trHeight w:val="981"/>
        </w:trPr>
        <w:tc>
          <w:tcPr>
            <w:tcW w:w="867" w:type="dxa"/>
            <w:tcBorders>
              <w:top w:val="single" w:sz="4" w:space="0" w:color="auto"/>
              <w:left w:val="single" w:sz="4" w:space="0" w:color="auto"/>
              <w:bottom w:val="single" w:sz="4" w:space="0" w:color="auto"/>
              <w:right w:val="single" w:sz="4" w:space="0" w:color="auto"/>
            </w:tcBorders>
            <w:shd w:val="clear" w:color="auto" w:fill="auto"/>
            <w:vAlign w:val="center"/>
          </w:tcPr>
          <w:p w:rsidR="000E64B0" w:rsidRDefault="008353F4">
            <w:pPr>
              <w:widowControl/>
              <w:spacing w:line="440" w:lineRule="exact"/>
              <w:jc w:val="center"/>
              <w:rPr>
                <w:rFonts w:ascii="宋体" w:hAnsi="宋体" w:cs="宋体"/>
                <w:bCs/>
                <w:kern w:val="0"/>
                <w:sz w:val="22"/>
                <w:szCs w:val="22"/>
              </w:rPr>
            </w:pPr>
            <w:r>
              <w:rPr>
                <w:rFonts w:ascii="宋体" w:hAnsi="宋体" w:cs="宋体" w:hint="eastAsia"/>
                <w:bCs/>
                <w:kern w:val="0"/>
                <w:sz w:val="22"/>
                <w:szCs w:val="22"/>
              </w:rPr>
              <w:t>11</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0E64B0" w:rsidRDefault="008353F4">
            <w:pPr>
              <w:widowControl/>
              <w:spacing w:line="440" w:lineRule="exact"/>
              <w:jc w:val="left"/>
              <w:rPr>
                <w:rFonts w:ascii="宋体" w:hAnsi="宋体" w:cs="宋体"/>
                <w:bCs/>
                <w:kern w:val="0"/>
                <w:sz w:val="22"/>
                <w:szCs w:val="22"/>
              </w:rPr>
            </w:pPr>
            <w:r>
              <w:rPr>
                <w:rFonts w:ascii="宋体" w:hAnsi="宋体" w:cs="宋体" w:hint="eastAsia"/>
                <w:bCs/>
                <w:kern w:val="0"/>
                <w:sz w:val="22"/>
                <w:szCs w:val="22"/>
              </w:rPr>
              <w:t>投标预备会</w:t>
            </w:r>
          </w:p>
        </w:tc>
        <w:tc>
          <w:tcPr>
            <w:tcW w:w="6571" w:type="dxa"/>
            <w:tcBorders>
              <w:top w:val="single" w:sz="4" w:space="0" w:color="auto"/>
              <w:left w:val="single" w:sz="4" w:space="0" w:color="auto"/>
              <w:bottom w:val="single" w:sz="4" w:space="0" w:color="auto"/>
              <w:right w:val="single" w:sz="4" w:space="0" w:color="auto"/>
            </w:tcBorders>
            <w:shd w:val="clear" w:color="auto" w:fill="auto"/>
            <w:vAlign w:val="center"/>
          </w:tcPr>
          <w:p w:rsidR="000E64B0" w:rsidRDefault="008353F4">
            <w:pPr>
              <w:widowControl/>
              <w:spacing w:line="440" w:lineRule="exact"/>
              <w:jc w:val="left"/>
              <w:rPr>
                <w:rFonts w:ascii="宋体" w:hAnsi="宋体" w:cs="宋体"/>
                <w:bCs/>
                <w:kern w:val="0"/>
                <w:sz w:val="22"/>
                <w:szCs w:val="22"/>
              </w:rPr>
            </w:pPr>
            <w:r>
              <w:rPr>
                <w:rFonts w:ascii="宋体" w:hAnsi="宋体" w:cs="宋体" w:hint="eastAsia"/>
                <w:bCs/>
                <w:kern w:val="0"/>
                <w:sz w:val="22"/>
                <w:szCs w:val="22"/>
              </w:rPr>
              <w:t>不召开</w:t>
            </w:r>
          </w:p>
        </w:tc>
      </w:tr>
      <w:tr w:rsidR="000E64B0">
        <w:trPr>
          <w:trHeight w:val="708"/>
        </w:trPr>
        <w:tc>
          <w:tcPr>
            <w:tcW w:w="867" w:type="dxa"/>
            <w:tcBorders>
              <w:top w:val="single" w:sz="4" w:space="0" w:color="auto"/>
              <w:left w:val="single" w:sz="4" w:space="0" w:color="auto"/>
              <w:bottom w:val="single" w:sz="4" w:space="0" w:color="auto"/>
              <w:right w:val="single" w:sz="4" w:space="0" w:color="auto"/>
            </w:tcBorders>
            <w:shd w:val="clear" w:color="auto" w:fill="auto"/>
            <w:vAlign w:val="center"/>
          </w:tcPr>
          <w:p w:rsidR="000E64B0" w:rsidRDefault="008353F4">
            <w:pPr>
              <w:widowControl/>
              <w:spacing w:line="440" w:lineRule="exact"/>
              <w:jc w:val="center"/>
              <w:rPr>
                <w:rFonts w:ascii="宋体" w:hAnsi="宋体" w:cs="宋体"/>
                <w:bCs/>
                <w:kern w:val="0"/>
                <w:sz w:val="22"/>
                <w:szCs w:val="22"/>
              </w:rPr>
            </w:pPr>
            <w:r>
              <w:rPr>
                <w:rFonts w:ascii="宋体" w:hAnsi="宋体" w:cs="宋体" w:hint="eastAsia"/>
                <w:bCs/>
                <w:kern w:val="0"/>
                <w:sz w:val="22"/>
                <w:szCs w:val="22"/>
              </w:rPr>
              <w:t>12</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0E64B0" w:rsidRDefault="008353F4">
            <w:pPr>
              <w:widowControl/>
              <w:spacing w:line="440" w:lineRule="exact"/>
              <w:jc w:val="left"/>
              <w:rPr>
                <w:rFonts w:ascii="宋体" w:hAnsi="宋体" w:cs="宋体"/>
                <w:bCs/>
                <w:kern w:val="0"/>
                <w:sz w:val="22"/>
                <w:szCs w:val="22"/>
              </w:rPr>
            </w:pPr>
            <w:r>
              <w:rPr>
                <w:rFonts w:ascii="宋体" w:hAnsi="宋体" w:cs="宋体" w:hint="eastAsia"/>
                <w:bCs/>
                <w:kern w:val="0"/>
                <w:sz w:val="22"/>
                <w:szCs w:val="22"/>
              </w:rPr>
              <w:t>分包</w:t>
            </w:r>
          </w:p>
        </w:tc>
        <w:tc>
          <w:tcPr>
            <w:tcW w:w="6571" w:type="dxa"/>
            <w:tcBorders>
              <w:top w:val="single" w:sz="4" w:space="0" w:color="auto"/>
              <w:left w:val="single" w:sz="4" w:space="0" w:color="auto"/>
              <w:bottom w:val="single" w:sz="4" w:space="0" w:color="auto"/>
              <w:right w:val="single" w:sz="4" w:space="0" w:color="auto"/>
            </w:tcBorders>
            <w:shd w:val="clear" w:color="auto" w:fill="auto"/>
            <w:vAlign w:val="center"/>
          </w:tcPr>
          <w:p w:rsidR="000E64B0" w:rsidRDefault="008353F4">
            <w:pPr>
              <w:widowControl/>
              <w:spacing w:line="440" w:lineRule="exact"/>
              <w:jc w:val="left"/>
              <w:rPr>
                <w:rFonts w:ascii="宋体" w:hAnsi="宋体" w:cs="宋体"/>
                <w:bCs/>
                <w:kern w:val="0"/>
                <w:sz w:val="22"/>
                <w:szCs w:val="22"/>
              </w:rPr>
            </w:pPr>
            <w:r>
              <w:rPr>
                <w:rFonts w:ascii="宋体" w:hAnsi="宋体" w:cs="宋体" w:hint="eastAsia"/>
                <w:bCs/>
                <w:kern w:val="0"/>
                <w:sz w:val="22"/>
                <w:szCs w:val="22"/>
              </w:rPr>
              <w:t>不允许</w:t>
            </w:r>
          </w:p>
        </w:tc>
      </w:tr>
      <w:tr w:rsidR="000E64B0">
        <w:trPr>
          <w:trHeight w:val="734"/>
        </w:trPr>
        <w:tc>
          <w:tcPr>
            <w:tcW w:w="867" w:type="dxa"/>
            <w:tcBorders>
              <w:top w:val="single" w:sz="4" w:space="0" w:color="auto"/>
              <w:left w:val="single" w:sz="4" w:space="0" w:color="auto"/>
              <w:bottom w:val="single" w:sz="4" w:space="0" w:color="auto"/>
              <w:right w:val="single" w:sz="4" w:space="0" w:color="auto"/>
            </w:tcBorders>
            <w:shd w:val="clear" w:color="auto" w:fill="auto"/>
            <w:vAlign w:val="center"/>
          </w:tcPr>
          <w:p w:rsidR="000E64B0" w:rsidRDefault="008353F4">
            <w:pPr>
              <w:widowControl/>
              <w:spacing w:line="440" w:lineRule="exact"/>
              <w:jc w:val="center"/>
              <w:rPr>
                <w:rFonts w:ascii="宋体" w:hAnsi="宋体" w:cs="宋体"/>
                <w:bCs/>
                <w:kern w:val="0"/>
                <w:sz w:val="22"/>
                <w:szCs w:val="22"/>
              </w:rPr>
            </w:pPr>
            <w:r>
              <w:rPr>
                <w:rFonts w:ascii="宋体" w:hAnsi="宋体" w:cs="宋体" w:hint="eastAsia"/>
                <w:bCs/>
                <w:kern w:val="0"/>
                <w:sz w:val="22"/>
                <w:szCs w:val="22"/>
              </w:rPr>
              <w:t>13</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0E64B0" w:rsidRDefault="008353F4">
            <w:pPr>
              <w:widowControl/>
              <w:spacing w:line="440" w:lineRule="exact"/>
              <w:jc w:val="left"/>
              <w:rPr>
                <w:rFonts w:ascii="宋体" w:hAnsi="宋体" w:cs="宋体"/>
                <w:bCs/>
                <w:kern w:val="0"/>
                <w:sz w:val="22"/>
                <w:szCs w:val="22"/>
              </w:rPr>
            </w:pPr>
            <w:r>
              <w:rPr>
                <w:rFonts w:ascii="宋体" w:hAnsi="宋体" w:cs="宋体" w:hint="eastAsia"/>
                <w:bCs/>
                <w:kern w:val="0"/>
                <w:sz w:val="22"/>
                <w:szCs w:val="22"/>
              </w:rPr>
              <w:t>偏离</w:t>
            </w:r>
          </w:p>
        </w:tc>
        <w:tc>
          <w:tcPr>
            <w:tcW w:w="6571" w:type="dxa"/>
            <w:tcBorders>
              <w:top w:val="single" w:sz="4" w:space="0" w:color="auto"/>
              <w:left w:val="single" w:sz="4" w:space="0" w:color="auto"/>
              <w:bottom w:val="single" w:sz="4" w:space="0" w:color="auto"/>
              <w:right w:val="single" w:sz="4" w:space="0" w:color="auto"/>
            </w:tcBorders>
            <w:shd w:val="clear" w:color="auto" w:fill="auto"/>
            <w:vAlign w:val="center"/>
          </w:tcPr>
          <w:p w:rsidR="000E64B0" w:rsidRDefault="008353F4">
            <w:pPr>
              <w:widowControl/>
              <w:spacing w:line="440" w:lineRule="exact"/>
              <w:ind w:leftChars="-1" w:left="-1" w:hanging="1"/>
              <w:jc w:val="left"/>
              <w:rPr>
                <w:rFonts w:ascii="宋体" w:hAnsi="宋体" w:cs="宋体"/>
                <w:bCs/>
                <w:kern w:val="0"/>
                <w:sz w:val="22"/>
                <w:szCs w:val="22"/>
              </w:rPr>
            </w:pPr>
            <w:r>
              <w:rPr>
                <w:rFonts w:ascii="宋体" w:hAnsi="宋体" w:cs="宋体" w:hint="eastAsia"/>
                <w:kern w:val="0"/>
                <w:sz w:val="22"/>
                <w:szCs w:val="22"/>
              </w:rPr>
              <w:t>偏差允许幅度及其处理方法：允许细微偏差，不允许重大偏差。由评标委员会判断，细微偏差要求投标人在评标结束前予以澄清、说明或补正，不接受要求进行的，评标委员会有权做无效标处理，详见评标办法。</w:t>
            </w:r>
          </w:p>
        </w:tc>
      </w:tr>
      <w:tr w:rsidR="000E64B0">
        <w:trPr>
          <w:trHeight w:val="540"/>
        </w:trPr>
        <w:tc>
          <w:tcPr>
            <w:tcW w:w="867" w:type="dxa"/>
            <w:tcBorders>
              <w:top w:val="single" w:sz="4" w:space="0" w:color="auto"/>
              <w:left w:val="single" w:sz="4" w:space="0" w:color="auto"/>
              <w:bottom w:val="single" w:sz="4" w:space="0" w:color="auto"/>
              <w:right w:val="single" w:sz="4" w:space="0" w:color="auto"/>
            </w:tcBorders>
            <w:shd w:val="clear" w:color="auto" w:fill="auto"/>
            <w:vAlign w:val="center"/>
          </w:tcPr>
          <w:p w:rsidR="000E64B0" w:rsidRDefault="008353F4">
            <w:pPr>
              <w:widowControl/>
              <w:spacing w:line="440" w:lineRule="exact"/>
              <w:jc w:val="center"/>
              <w:rPr>
                <w:rFonts w:ascii="宋体" w:hAnsi="宋体" w:cs="宋体"/>
                <w:bCs/>
                <w:kern w:val="0"/>
                <w:sz w:val="22"/>
                <w:szCs w:val="22"/>
              </w:rPr>
            </w:pPr>
            <w:r>
              <w:rPr>
                <w:rFonts w:ascii="宋体" w:hAnsi="宋体" w:cs="宋体" w:hint="eastAsia"/>
                <w:bCs/>
                <w:kern w:val="0"/>
                <w:sz w:val="22"/>
                <w:szCs w:val="22"/>
              </w:rPr>
              <w:t>14</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0E64B0" w:rsidRDefault="008353F4">
            <w:pPr>
              <w:widowControl/>
              <w:spacing w:line="440" w:lineRule="exact"/>
              <w:jc w:val="left"/>
              <w:rPr>
                <w:rFonts w:ascii="宋体" w:hAnsi="宋体" w:cs="宋体"/>
                <w:bCs/>
                <w:kern w:val="0"/>
                <w:sz w:val="22"/>
                <w:szCs w:val="22"/>
              </w:rPr>
            </w:pPr>
            <w:r>
              <w:rPr>
                <w:rFonts w:ascii="宋体" w:hAnsi="宋体" w:cs="宋体" w:hint="eastAsia"/>
                <w:b/>
                <w:color w:val="000000"/>
                <w:sz w:val="22"/>
                <w:szCs w:val="22"/>
              </w:rPr>
              <w:t>★</w:t>
            </w:r>
            <w:r w:rsidRPr="00C96854">
              <w:rPr>
                <w:rFonts w:ascii="宋体" w:hAnsi="宋体" w:cs="宋体" w:hint="eastAsia"/>
                <w:b/>
                <w:kern w:val="0"/>
                <w:sz w:val="22"/>
                <w:szCs w:val="22"/>
              </w:rPr>
              <w:t>投标有效期</w:t>
            </w:r>
          </w:p>
        </w:tc>
        <w:tc>
          <w:tcPr>
            <w:tcW w:w="6571" w:type="dxa"/>
            <w:tcBorders>
              <w:top w:val="single" w:sz="4" w:space="0" w:color="auto"/>
              <w:left w:val="single" w:sz="4" w:space="0" w:color="auto"/>
              <w:bottom w:val="single" w:sz="4" w:space="0" w:color="auto"/>
              <w:right w:val="single" w:sz="4" w:space="0" w:color="auto"/>
            </w:tcBorders>
            <w:shd w:val="clear" w:color="auto" w:fill="auto"/>
            <w:vAlign w:val="center"/>
          </w:tcPr>
          <w:p w:rsidR="000E64B0" w:rsidRDefault="008353F4">
            <w:pPr>
              <w:widowControl/>
              <w:spacing w:line="440" w:lineRule="exact"/>
              <w:jc w:val="left"/>
              <w:rPr>
                <w:rFonts w:ascii="宋体" w:hAnsi="宋体" w:cs="宋体"/>
                <w:bCs/>
                <w:kern w:val="0"/>
                <w:sz w:val="22"/>
                <w:szCs w:val="22"/>
              </w:rPr>
            </w:pPr>
            <w:r>
              <w:rPr>
                <w:rFonts w:ascii="宋体" w:hAnsi="宋体" w:cs="宋体" w:hint="eastAsia"/>
                <w:bCs/>
                <w:kern w:val="0"/>
                <w:sz w:val="22"/>
                <w:szCs w:val="22"/>
              </w:rPr>
              <w:t>投标文件自投标截止时间起生效，有效期</w:t>
            </w:r>
            <w:r w:rsidRPr="00C96854">
              <w:rPr>
                <w:rFonts w:ascii="宋体" w:hAnsi="宋体" w:cs="宋体"/>
                <w:bCs/>
                <w:kern w:val="0"/>
                <w:sz w:val="22"/>
                <w:szCs w:val="22"/>
                <w:u w:val="single"/>
              </w:rPr>
              <w:t>90</w:t>
            </w:r>
            <w:r>
              <w:rPr>
                <w:rFonts w:ascii="宋体" w:hAnsi="宋体" w:cs="宋体" w:hint="eastAsia"/>
                <w:bCs/>
                <w:kern w:val="0"/>
                <w:sz w:val="22"/>
                <w:szCs w:val="22"/>
              </w:rPr>
              <w:t>日。</w:t>
            </w:r>
          </w:p>
        </w:tc>
      </w:tr>
      <w:tr w:rsidR="000E64B0">
        <w:trPr>
          <w:trHeight w:val="540"/>
        </w:trPr>
        <w:tc>
          <w:tcPr>
            <w:tcW w:w="867" w:type="dxa"/>
            <w:tcBorders>
              <w:top w:val="single" w:sz="4" w:space="0" w:color="auto"/>
              <w:left w:val="single" w:sz="4" w:space="0" w:color="auto"/>
              <w:bottom w:val="single" w:sz="4" w:space="0" w:color="auto"/>
              <w:right w:val="single" w:sz="4" w:space="0" w:color="auto"/>
            </w:tcBorders>
            <w:shd w:val="clear" w:color="auto" w:fill="auto"/>
            <w:vAlign w:val="center"/>
          </w:tcPr>
          <w:p w:rsidR="000E64B0" w:rsidRDefault="008353F4">
            <w:pPr>
              <w:widowControl/>
              <w:spacing w:line="440" w:lineRule="exact"/>
              <w:jc w:val="center"/>
              <w:rPr>
                <w:rFonts w:ascii="宋体" w:hAnsi="宋体" w:cs="宋体"/>
                <w:bCs/>
                <w:kern w:val="0"/>
                <w:sz w:val="22"/>
                <w:szCs w:val="22"/>
              </w:rPr>
            </w:pPr>
            <w:r>
              <w:rPr>
                <w:rFonts w:ascii="宋体" w:hAnsi="宋体" w:cs="宋体" w:hint="eastAsia"/>
                <w:bCs/>
                <w:kern w:val="0"/>
                <w:sz w:val="22"/>
                <w:szCs w:val="22"/>
              </w:rPr>
              <w:t>15</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0E64B0" w:rsidRDefault="008353F4">
            <w:pPr>
              <w:widowControl/>
              <w:spacing w:line="440" w:lineRule="exact"/>
              <w:jc w:val="left"/>
              <w:rPr>
                <w:rFonts w:ascii="宋体" w:hAnsi="宋体" w:cs="宋体"/>
                <w:bCs/>
                <w:kern w:val="0"/>
                <w:sz w:val="22"/>
                <w:szCs w:val="22"/>
              </w:rPr>
            </w:pPr>
            <w:r>
              <w:rPr>
                <w:rFonts w:ascii="宋体" w:hAnsi="宋体" w:cs="宋体" w:hint="eastAsia"/>
                <w:bCs/>
                <w:kern w:val="0"/>
                <w:sz w:val="22"/>
                <w:szCs w:val="22"/>
              </w:rPr>
              <w:t>投标保证金</w:t>
            </w:r>
          </w:p>
        </w:tc>
        <w:tc>
          <w:tcPr>
            <w:tcW w:w="6571" w:type="dxa"/>
            <w:tcBorders>
              <w:top w:val="single" w:sz="4" w:space="0" w:color="auto"/>
              <w:left w:val="single" w:sz="4" w:space="0" w:color="auto"/>
              <w:bottom w:val="single" w:sz="4" w:space="0" w:color="auto"/>
              <w:right w:val="single" w:sz="4" w:space="0" w:color="auto"/>
            </w:tcBorders>
            <w:shd w:val="clear" w:color="auto" w:fill="auto"/>
            <w:vAlign w:val="center"/>
          </w:tcPr>
          <w:p w:rsidR="000E64B0" w:rsidRPr="00C96854" w:rsidRDefault="008353F4">
            <w:pPr>
              <w:widowControl/>
              <w:spacing w:line="440" w:lineRule="exact"/>
              <w:jc w:val="left"/>
              <w:rPr>
                <w:rFonts w:ascii="宋体" w:hAnsi="宋体" w:cs="宋体"/>
                <w:bCs/>
                <w:color w:val="000000" w:themeColor="text1"/>
                <w:kern w:val="0"/>
                <w:sz w:val="22"/>
                <w:szCs w:val="22"/>
              </w:rPr>
            </w:pPr>
            <w:r>
              <w:rPr>
                <w:rFonts w:ascii="宋体" w:hAnsi="宋体" w:cs="宋体" w:hint="eastAsia"/>
                <w:bCs/>
                <w:color w:val="000000" w:themeColor="text1"/>
                <w:kern w:val="0"/>
                <w:sz w:val="22"/>
                <w:szCs w:val="22"/>
              </w:rPr>
              <w:t>投标保证金的金额：</w:t>
            </w:r>
            <w:r w:rsidRPr="00C96854">
              <w:rPr>
                <w:rFonts w:ascii="宋体" w:hAnsi="宋体" w:cs="宋体" w:hint="eastAsia"/>
                <w:bCs/>
                <w:color w:val="000000" w:themeColor="text1"/>
                <w:kern w:val="0"/>
                <w:sz w:val="22"/>
                <w:szCs w:val="22"/>
              </w:rPr>
              <w:t>人民币贰仟整（¥</w:t>
            </w:r>
            <w:r w:rsidRPr="00C96854">
              <w:rPr>
                <w:rFonts w:ascii="宋体" w:hAnsi="宋体" w:cs="宋体"/>
                <w:bCs/>
                <w:color w:val="000000" w:themeColor="text1"/>
                <w:kern w:val="0"/>
                <w:sz w:val="22"/>
                <w:szCs w:val="22"/>
              </w:rPr>
              <w:t>2000.00）</w:t>
            </w:r>
          </w:p>
          <w:p w:rsidR="000E64B0" w:rsidRDefault="008353F4">
            <w:pPr>
              <w:widowControl/>
              <w:spacing w:line="440" w:lineRule="exact"/>
              <w:jc w:val="left"/>
              <w:rPr>
                <w:rFonts w:ascii="宋体" w:hAnsi="宋体" w:cs="宋体"/>
                <w:bCs/>
                <w:color w:val="000000" w:themeColor="text1"/>
                <w:kern w:val="0"/>
                <w:sz w:val="22"/>
                <w:szCs w:val="22"/>
              </w:rPr>
            </w:pPr>
            <w:r>
              <w:rPr>
                <w:rFonts w:ascii="宋体" w:hAnsi="宋体" w:cs="宋体" w:hint="eastAsia"/>
                <w:bCs/>
                <w:color w:val="000000" w:themeColor="text1"/>
                <w:kern w:val="0"/>
                <w:sz w:val="22"/>
                <w:szCs w:val="22"/>
              </w:rPr>
              <w:t>投标保证金的形式：电汇或银行转账</w:t>
            </w:r>
          </w:p>
          <w:p w:rsidR="000E64B0" w:rsidRDefault="008353F4">
            <w:pPr>
              <w:widowControl/>
              <w:spacing w:line="440" w:lineRule="exact"/>
              <w:jc w:val="left"/>
              <w:rPr>
                <w:rFonts w:ascii="宋体" w:hAnsi="宋体" w:cs="宋体"/>
                <w:bCs/>
                <w:color w:val="000000" w:themeColor="text1"/>
                <w:kern w:val="0"/>
                <w:sz w:val="22"/>
                <w:szCs w:val="22"/>
              </w:rPr>
            </w:pPr>
            <w:r>
              <w:rPr>
                <w:rFonts w:ascii="宋体" w:hAnsi="宋体" w:cs="宋体" w:hint="eastAsia"/>
                <w:bCs/>
                <w:color w:val="000000" w:themeColor="text1"/>
                <w:kern w:val="0"/>
                <w:sz w:val="22"/>
                <w:szCs w:val="22"/>
              </w:rPr>
              <w:t>投标人应于</w:t>
            </w:r>
            <w:r>
              <w:rPr>
                <w:rFonts w:ascii="宋体" w:hAnsi="宋体" w:cs="宋体"/>
                <w:bCs/>
                <w:color w:val="000000" w:themeColor="text1"/>
                <w:kern w:val="0"/>
                <w:sz w:val="22"/>
                <w:szCs w:val="22"/>
                <w:highlight w:val="yellow"/>
              </w:rPr>
              <w:t xml:space="preserve">2026年  </w:t>
            </w:r>
            <w:r>
              <w:rPr>
                <w:rFonts w:ascii="宋体" w:hAnsi="宋体" w:cs="宋体" w:hint="eastAsia"/>
                <w:bCs/>
                <w:color w:val="000000" w:themeColor="text1"/>
                <w:kern w:val="0"/>
                <w:sz w:val="22"/>
                <w:szCs w:val="22"/>
                <w:highlight w:val="yellow"/>
              </w:rPr>
              <w:t>月</w:t>
            </w:r>
            <w:r>
              <w:rPr>
                <w:rFonts w:ascii="宋体" w:hAnsi="宋体" w:cs="宋体"/>
                <w:bCs/>
                <w:color w:val="000000" w:themeColor="text1"/>
                <w:kern w:val="0"/>
                <w:sz w:val="22"/>
                <w:szCs w:val="22"/>
                <w:highlight w:val="yellow"/>
              </w:rPr>
              <w:t xml:space="preserve">  </w:t>
            </w:r>
            <w:r>
              <w:rPr>
                <w:rFonts w:ascii="宋体" w:hAnsi="宋体" w:cs="宋体" w:hint="eastAsia"/>
                <w:bCs/>
                <w:color w:val="000000" w:themeColor="text1"/>
                <w:kern w:val="0"/>
                <w:sz w:val="22"/>
                <w:szCs w:val="22"/>
                <w:highlight w:val="yellow"/>
              </w:rPr>
              <w:t>日</w:t>
            </w:r>
            <w:r>
              <w:rPr>
                <w:rFonts w:ascii="宋体" w:hAnsi="宋体" w:cs="宋体"/>
                <w:bCs/>
                <w:color w:val="000000" w:themeColor="text1"/>
                <w:kern w:val="0"/>
                <w:sz w:val="22"/>
                <w:szCs w:val="22"/>
                <w:highlight w:val="yellow"/>
              </w:rPr>
              <w:t>12:00</w:t>
            </w:r>
            <w:r w:rsidRPr="00C96854">
              <w:rPr>
                <w:rFonts w:ascii="宋体" w:hAnsi="宋体" w:cs="宋体" w:hint="eastAsia"/>
                <w:bCs/>
                <w:color w:val="000000" w:themeColor="text1"/>
                <w:kern w:val="0"/>
                <w:sz w:val="22"/>
                <w:szCs w:val="22"/>
              </w:rPr>
              <w:t>前</w:t>
            </w:r>
            <w:r>
              <w:rPr>
                <w:rFonts w:ascii="宋体" w:hAnsi="宋体" w:cs="宋体" w:hint="eastAsia"/>
                <w:bCs/>
                <w:color w:val="000000" w:themeColor="text1"/>
                <w:kern w:val="0"/>
                <w:sz w:val="22"/>
                <w:szCs w:val="22"/>
              </w:rPr>
              <w:t>通过浙江省海港集团电子招标采购平台汇入指定账户。</w:t>
            </w:r>
          </w:p>
          <w:p w:rsidR="000E64B0" w:rsidRDefault="008353F4">
            <w:pPr>
              <w:widowControl/>
              <w:spacing w:line="440" w:lineRule="exact"/>
              <w:jc w:val="left"/>
              <w:rPr>
                <w:rFonts w:ascii="宋体" w:hAnsi="宋体" w:cs="宋体"/>
                <w:bCs/>
                <w:color w:val="000000" w:themeColor="text1"/>
                <w:kern w:val="0"/>
                <w:sz w:val="22"/>
                <w:szCs w:val="22"/>
              </w:rPr>
            </w:pPr>
            <w:r>
              <w:rPr>
                <w:rFonts w:ascii="宋体" w:hAnsi="宋体" w:cs="宋体" w:hint="eastAsia"/>
                <w:bCs/>
                <w:color w:val="000000" w:themeColor="text1"/>
                <w:kern w:val="0"/>
                <w:sz w:val="22"/>
                <w:szCs w:val="22"/>
              </w:rPr>
              <w:t>投标保证金应通过投标单位银行基本账户汇入，否则视为投标保证金无效。</w:t>
            </w:r>
          </w:p>
          <w:p w:rsidR="000E64B0" w:rsidRPr="00C96854" w:rsidRDefault="008353F4" w:rsidP="00C96854">
            <w:pPr>
              <w:widowControl/>
              <w:spacing w:line="440" w:lineRule="exact"/>
              <w:jc w:val="left"/>
              <w:rPr>
                <w:rFonts w:ascii="宋体" w:hAnsi="宋体" w:cs="宋体"/>
                <w:bCs/>
                <w:color w:val="000000" w:themeColor="text1"/>
                <w:sz w:val="22"/>
                <w:szCs w:val="22"/>
              </w:rPr>
            </w:pPr>
            <w:r w:rsidRPr="00C96854">
              <w:rPr>
                <w:rFonts w:ascii="宋体" w:hAnsi="宋体" w:cs="宋体" w:hint="eastAsia"/>
                <w:bCs/>
                <w:color w:val="000000" w:themeColor="text1"/>
                <w:kern w:val="0"/>
                <w:sz w:val="22"/>
                <w:szCs w:val="22"/>
              </w:rPr>
              <w:t>除招标文件规定不予退还保证金的情形外，最迟在签署合同后</w:t>
            </w:r>
            <w:r w:rsidRPr="00C96854">
              <w:rPr>
                <w:rFonts w:ascii="宋体" w:hAnsi="宋体" w:cs="宋体"/>
                <w:bCs/>
                <w:color w:val="000000" w:themeColor="text1"/>
                <w:kern w:val="0"/>
                <w:sz w:val="22"/>
                <w:szCs w:val="22"/>
              </w:rPr>
              <w:t xml:space="preserve"> 5 </w:t>
            </w:r>
            <w:r w:rsidRPr="00C96854">
              <w:rPr>
                <w:rFonts w:ascii="宋体" w:hAnsi="宋体" w:cs="宋体" w:hint="eastAsia"/>
                <w:bCs/>
                <w:color w:val="000000" w:themeColor="text1"/>
                <w:kern w:val="0"/>
                <w:sz w:val="22"/>
                <w:szCs w:val="22"/>
              </w:rPr>
              <w:t>日内向投标人退还投标保证金。</w:t>
            </w:r>
          </w:p>
        </w:tc>
      </w:tr>
      <w:tr w:rsidR="000E64B0">
        <w:trPr>
          <w:trHeight w:val="857"/>
        </w:trPr>
        <w:tc>
          <w:tcPr>
            <w:tcW w:w="867" w:type="dxa"/>
            <w:tcBorders>
              <w:top w:val="single" w:sz="4" w:space="0" w:color="auto"/>
              <w:left w:val="single" w:sz="4" w:space="0" w:color="auto"/>
              <w:bottom w:val="single" w:sz="4" w:space="0" w:color="auto"/>
              <w:right w:val="single" w:sz="4" w:space="0" w:color="auto"/>
            </w:tcBorders>
            <w:shd w:val="clear" w:color="auto" w:fill="auto"/>
            <w:vAlign w:val="center"/>
          </w:tcPr>
          <w:p w:rsidR="000E64B0" w:rsidRDefault="008353F4">
            <w:pPr>
              <w:widowControl/>
              <w:spacing w:line="440" w:lineRule="exact"/>
              <w:jc w:val="center"/>
              <w:rPr>
                <w:rFonts w:ascii="宋体" w:hAnsi="宋体" w:cs="宋体"/>
                <w:bCs/>
                <w:kern w:val="0"/>
                <w:sz w:val="22"/>
                <w:szCs w:val="22"/>
              </w:rPr>
            </w:pPr>
            <w:r>
              <w:rPr>
                <w:rFonts w:ascii="宋体" w:hAnsi="宋体" w:cs="宋体" w:hint="eastAsia"/>
                <w:bCs/>
                <w:kern w:val="0"/>
                <w:sz w:val="22"/>
                <w:szCs w:val="22"/>
              </w:rPr>
              <w:t>16</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0E64B0" w:rsidRDefault="008353F4">
            <w:pPr>
              <w:widowControl/>
              <w:spacing w:line="440" w:lineRule="exact"/>
              <w:jc w:val="left"/>
              <w:rPr>
                <w:rFonts w:ascii="宋体" w:hAnsi="宋体" w:cs="宋体"/>
                <w:bCs/>
                <w:kern w:val="0"/>
                <w:sz w:val="22"/>
                <w:szCs w:val="22"/>
              </w:rPr>
            </w:pPr>
            <w:r>
              <w:rPr>
                <w:rFonts w:ascii="宋体" w:hAnsi="宋体" w:cs="宋体" w:hint="eastAsia"/>
                <w:bCs/>
                <w:kern w:val="0"/>
                <w:sz w:val="22"/>
                <w:szCs w:val="22"/>
              </w:rPr>
              <w:t>履约保证金</w:t>
            </w:r>
          </w:p>
        </w:tc>
        <w:tc>
          <w:tcPr>
            <w:tcW w:w="6571" w:type="dxa"/>
            <w:tcBorders>
              <w:top w:val="single" w:sz="4" w:space="0" w:color="auto"/>
              <w:left w:val="single" w:sz="4" w:space="0" w:color="auto"/>
              <w:bottom w:val="single" w:sz="4" w:space="0" w:color="auto"/>
              <w:right w:val="single" w:sz="4" w:space="0" w:color="auto"/>
            </w:tcBorders>
            <w:shd w:val="clear" w:color="auto" w:fill="auto"/>
            <w:vAlign w:val="center"/>
          </w:tcPr>
          <w:p w:rsidR="000E64B0" w:rsidRDefault="008353F4">
            <w:pPr>
              <w:spacing w:line="440" w:lineRule="exact"/>
              <w:jc w:val="left"/>
              <w:rPr>
                <w:rFonts w:ascii="宋体" w:hAnsi="宋体" w:cs="宋体"/>
                <w:color w:val="000000" w:themeColor="text1"/>
                <w:kern w:val="0"/>
                <w:sz w:val="22"/>
                <w:szCs w:val="22"/>
              </w:rPr>
            </w:pPr>
            <w:r>
              <w:rPr>
                <w:rFonts w:ascii="宋体" w:hAnsi="宋体" w:cs="宋体" w:hint="eastAsia"/>
                <w:color w:val="000000" w:themeColor="text1"/>
                <w:kern w:val="0"/>
                <w:sz w:val="22"/>
                <w:szCs w:val="22"/>
              </w:rPr>
              <w:t>□不需要</w:t>
            </w:r>
          </w:p>
          <w:p w:rsidR="000E64B0" w:rsidRDefault="008353F4">
            <w:pPr>
              <w:spacing w:line="440" w:lineRule="exact"/>
              <w:jc w:val="left"/>
              <w:rPr>
                <w:rFonts w:ascii="宋体" w:hAnsi="宋体" w:cs="宋体"/>
                <w:color w:val="000000" w:themeColor="text1"/>
                <w:kern w:val="0"/>
                <w:sz w:val="22"/>
                <w:szCs w:val="22"/>
              </w:rPr>
            </w:pPr>
            <w:r>
              <w:rPr>
                <w:rFonts w:ascii="宋体" w:hAnsi="宋体" w:cs="宋体" w:hint="eastAsia"/>
                <w:color w:val="000000" w:themeColor="text1"/>
                <w:kern w:val="0"/>
                <w:sz w:val="22"/>
                <w:szCs w:val="22"/>
              </w:rPr>
              <w:fldChar w:fldCharType="begin"/>
            </w:r>
            <w:r>
              <w:rPr>
                <w:rFonts w:ascii="宋体" w:hAnsi="宋体" w:cs="宋体" w:hint="eastAsia"/>
                <w:color w:val="000000" w:themeColor="text1"/>
                <w:kern w:val="0"/>
                <w:sz w:val="22"/>
                <w:szCs w:val="22"/>
              </w:rPr>
              <w:instrText xml:space="preserve"> eq \o\ac(</w:instrText>
            </w:r>
            <w:r>
              <w:rPr>
                <w:rFonts w:ascii="宋体" w:hAnsi="宋体" w:cs="宋体" w:hint="eastAsia"/>
                <w:color w:val="000000" w:themeColor="text1"/>
                <w:kern w:val="0"/>
                <w:position w:val="-4"/>
                <w:sz w:val="22"/>
                <w:szCs w:val="22"/>
              </w:rPr>
              <w:instrText>□</w:instrText>
            </w:r>
            <w:r>
              <w:rPr>
                <w:rFonts w:ascii="宋体" w:hAnsi="宋体" w:cs="宋体" w:hint="eastAsia"/>
                <w:color w:val="000000" w:themeColor="text1"/>
                <w:kern w:val="0"/>
                <w:sz w:val="22"/>
                <w:szCs w:val="22"/>
              </w:rPr>
              <w:instrText>,√)</w:instrText>
            </w:r>
            <w:r>
              <w:rPr>
                <w:rFonts w:ascii="宋体" w:hAnsi="宋体" w:cs="宋体" w:hint="eastAsia"/>
                <w:color w:val="000000" w:themeColor="text1"/>
                <w:kern w:val="0"/>
                <w:sz w:val="22"/>
                <w:szCs w:val="22"/>
              </w:rPr>
              <w:fldChar w:fldCharType="end"/>
            </w:r>
            <w:r>
              <w:rPr>
                <w:rFonts w:ascii="宋体" w:hAnsi="宋体" w:cs="宋体" w:hint="eastAsia"/>
                <w:color w:val="000000" w:themeColor="text1"/>
                <w:kern w:val="0"/>
                <w:sz w:val="22"/>
                <w:szCs w:val="22"/>
              </w:rPr>
              <w:t>需要</w:t>
            </w:r>
          </w:p>
          <w:p w:rsidR="000E64B0" w:rsidRDefault="008353F4">
            <w:pPr>
              <w:spacing w:line="440" w:lineRule="exact"/>
              <w:jc w:val="left"/>
              <w:rPr>
                <w:rFonts w:ascii="宋体" w:hAnsi="宋体" w:cs="宋体"/>
                <w:color w:val="000000" w:themeColor="text1"/>
                <w:kern w:val="0"/>
                <w:sz w:val="22"/>
                <w:szCs w:val="22"/>
              </w:rPr>
            </w:pPr>
            <w:r>
              <w:rPr>
                <w:rFonts w:ascii="宋体" w:hAnsi="宋体" w:cs="宋体" w:hint="eastAsia"/>
                <w:color w:val="000000" w:themeColor="text1"/>
                <w:kern w:val="0"/>
                <w:sz w:val="22"/>
                <w:szCs w:val="22"/>
              </w:rPr>
              <w:t>履约保证金的形式：银行转账</w:t>
            </w:r>
          </w:p>
          <w:p w:rsidR="000E64B0" w:rsidRDefault="008353F4">
            <w:pPr>
              <w:spacing w:line="440" w:lineRule="exact"/>
              <w:jc w:val="left"/>
              <w:rPr>
                <w:rFonts w:ascii="宋体" w:hAnsi="宋体" w:cs="宋体"/>
                <w:bCs/>
                <w:color w:val="000000" w:themeColor="text1"/>
                <w:kern w:val="0"/>
                <w:sz w:val="22"/>
                <w:szCs w:val="22"/>
                <w:u w:val="single"/>
              </w:rPr>
            </w:pPr>
            <w:r>
              <w:rPr>
                <w:rFonts w:ascii="宋体" w:hAnsi="宋体" w:cs="宋体" w:hint="eastAsia"/>
                <w:color w:val="000000" w:themeColor="text1"/>
                <w:kern w:val="0"/>
                <w:sz w:val="22"/>
                <w:szCs w:val="22"/>
              </w:rPr>
              <w:t>履约保</w:t>
            </w:r>
            <w:r>
              <w:rPr>
                <w:rFonts w:ascii="宋体" w:hAnsi="宋体" w:cs="宋体" w:hint="eastAsia"/>
                <w:kern w:val="0"/>
                <w:sz w:val="22"/>
                <w:szCs w:val="22"/>
              </w:rPr>
              <w:t>证金的金额：</w:t>
            </w:r>
            <w:r>
              <w:rPr>
                <w:rFonts w:ascii="宋体" w:hAnsi="宋体" w:cs="宋体" w:hint="eastAsia"/>
                <w:color w:val="000000" w:themeColor="text1"/>
                <w:kern w:val="0"/>
                <w:sz w:val="22"/>
                <w:szCs w:val="22"/>
              </w:rPr>
              <w:t>中标人在合同签订之前须向招标人提交合同总价5%的履约保证金，并且要保证履约保证金在合同履行期间的有效性。</w:t>
            </w:r>
            <w:r>
              <w:rPr>
                <w:rFonts w:ascii="宋体" w:hAnsi="宋体" w:cs="宋体" w:hint="eastAsia"/>
                <w:color w:val="000000" w:themeColor="text1"/>
                <w:sz w:val="22"/>
                <w:szCs w:val="22"/>
              </w:rPr>
              <w:t>履约保证金在验收合格后转为质量保证金继续执行，</w:t>
            </w:r>
            <w:proofErr w:type="gramStart"/>
            <w:r>
              <w:rPr>
                <w:rFonts w:ascii="宋体" w:hAnsi="宋体" w:cs="宋体" w:hint="eastAsia"/>
                <w:color w:val="000000" w:themeColor="text1"/>
                <w:sz w:val="22"/>
                <w:szCs w:val="22"/>
              </w:rPr>
              <w:t>待质保</w:t>
            </w:r>
            <w:proofErr w:type="gramEnd"/>
            <w:r>
              <w:rPr>
                <w:rFonts w:ascii="宋体" w:hAnsi="宋体" w:cs="宋体" w:hint="eastAsia"/>
                <w:color w:val="000000" w:themeColor="text1"/>
                <w:sz w:val="22"/>
                <w:szCs w:val="22"/>
              </w:rPr>
              <w:t>期满后，无质量问题，招标人在30个</w:t>
            </w:r>
            <w:proofErr w:type="gramStart"/>
            <w:r>
              <w:rPr>
                <w:rFonts w:ascii="宋体" w:hAnsi="宋体" w:cs="宋体" w:hint="eastAsia"/>
                <w:color w:val="000000" w:themeColor="text1"/>
                <w:sz w:val="22"/>
                <w:szCs w:val="22"/>
              </w:rPr>
              <w:t>日历天</w:t>
            </w:r>
            <w:proofErr w:type="gramEnd"/>
            <w:r>
              <w:rPr>
                <w:rFonts w:ascii="宋体" w:hAnsi="宋体" w:cs="宋体" w:hint="eastAsia"/>
                <w:color w:val="000000" w:themeColor="text1"/>
                <w:sz w:val="22"/>
                <w:szCs w:val="22"/>
              </w:rPr>
              <w:t>内无息向</w:t>
            </w:r>
            <w:r>
              <w:rPr>
                <w:rFonts w:hint="eastAsia"/>
              </w:rPr>
              <w:t>中标人</w:t>
            </w:r>
            <w:r>
              <w:rPr>
                <w:rFonts w:ascii="宋体" w:hAnsi="宋体" w:cs="宋体" w:hint="eastAsia"/>
                <w:color w:val="000000" w:themeColor="text1"/>
                <w:sz w:val="22"/>
                <w:szCs w:val="22"/>
              </w:rPr>
              <w:t>退还。</w:t>
            </w:r>
          </w:p>
        </w:tc>
      </w:tr>
      <w:tr w:rsidR="000E64B0" w:rsidTr="00C96854">
        <w:trPr>
          <w:trHeight w:hRule="exact" w:val="1420"/>
        </w:trPr>
        <w:tc>
          <w:tcPr>
            <w:tcW w:w="867" w:type="dxa"/>
            <w:tcBorders>
              <w:top w:val="single" w:sz="4" w:space="0" w:color="auto"/>
              <w:left w:val="single" w:sz="4" w:space="0" w:color="auto"/>
              <w:bottom w:val="single" w:sz="4" w:space="0" w:color="auto"/>
              <w:right w:val="single" w:sz="4" w:space="0" w:color="auto"/>
            </w:tcBorders>
            <w:shd w:val="clear" w:color="auto" w:fill="auto"/>
            <w:vAlign w:val="center"/>
          </w:tcPr>
          <w:p w:rsidR="000E64B0" w:rsidRDefault="008353F4">
            <w:pPr>
              <w:widowControl/>
              <w:spacing w:line="440" w:lineRule="exact"/>
              <w:jc w:val="center"/>
              <w:rPr>
                <w:rFonts w:ascii="宋体" w:hAnsi="宋体" w:cs="宋体"/>
                <w:bCs/>
                <w:kern w:val="0"/>
                <w:sz w:val="22"/>
                <w:szCs w:val="22"/>
              </w:rPr>
            </w:pPr>
            <w:r>
              <w:rPr>
                <w:rFonts w:ascii="宋体" w:hAnsi="宋体" w:cs="宋体" w:hint="eastAsia"/>
                <w:bCs/>
                <w:kern w:val="0"/>
                <w:sz w:val="22"/>
                <w:szCs w:val="22"/>
              </w:rPr>
              <w:t>17</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0E64B0" w:rsidRDefault="008353F4">
            <w:pPr>
              <w:spacing w:line="440" w:lineRule="exact"/>
              <w:jc w:val="left"/>
              <w:rPr>
                <w:rFonts w:ascii="宋体" w:hAnsi="宋体" w:cs="宋体"/>
                <w:bCs/>
                <w:kern w:val="0"/>
                <w:sz w:val="22"/>
                <w:szCs w:val="22"/>
              </w:rPr>
            </w:pPr>
            <w:r>
              <w:rPr>
                <w:rFonts w:ascii="宋体" w:hAnsi="宋体" w:cs="宋体" w:hint="eastAsia"/>
                <w:bCs/>
                <w:kern w:val="0"/>
                <w:sz w:val="22"/>
                <w:szCs w:val="22"/>
              </w:rPr>
              <w:t>包装要求</w:t>
            </w:r>
          </w:p>
        </w:tc>
        <w:tc>
          <w:tcPr>
            <w:tcW w:w="6571" w:type="dxa"/>
            <w:tcBorders>
              <w:top w:val="single" w:sz="4" w:space="0" w:color="auto"/>
              <w:left w:val="single" w:sz="4" w:space="0" w:color="auto"/>
              <w:bottom w:val="single" w:sz="4" w:space="0" w:color="auto"/>
              <w:right w:val="single" w:sz="4" w:space="0" w:color="auto"/>
            </w:tcBorders>
            <w:shd w:val="clear" w:color="auto" w:fill="auto"/>
            <w:vAlign w:val="center"/>
          </w:tcPr>
          <w:p w:rsidR="000E64B0" w:rsidRDefault="008353F4">
            <w:pPr>
              <w:spacing w:line="440" w:lineRule="exact"/>
              <w:jc w:val="left"/>
              <w:rPr>
                <w:rFonts w:ascii="宋体" w:hAnsi="宋体" w:cs="宋体"/>
                <w:color w:val="000000" w:themeColor="text1"/>
                <w:sz w:val="22"/>
                <w:szCs w:val="22"/>
              </w:rPr>
            </w:pPr>
            <w:r>
              <w:rPr>
                <w:rFonts w:ascii="宋体" w:hAnsi="宋体" w:cs="宋体" w:hint="eastAsia"/>
                <w:kern w:val="0"/>
                <w:sz w:val="22"/>
                <w:szCs w:val="22"/>
              </w:rPr>
              <w:t>将电子投标文件加密后递交至电子招标采购平台。</w:t>
            </w:r>
          </w:p>
        </w:tc>
      </w:tr>
      <w:tr w:rsidR="000E64B0">
        <w:trPr>
          <w:trHeight w:val="1245"/>
        </w:trPr>
        <w:tc>
          <w:tcPr>
            <w:tcW w:w="867" w:type="dxa"/>
            <w:tcBorders>
              <w:top w:val="single" w:sz="4" w:space="0" w:color="auto"/>
              <w:left w:val="single" w:sz="4" w:space="0" w:color="auto"/>
              <w:bottom w:val="single" w:sz="4" w:space="0" w:color="auto"/>
              <w:right w:val="single" w:sz="4" w:space="0" w:color="auto"/>
            </w:tcBorders>
            <w:shd w:val="clear" w:color="auto" w:fill="auto"/>
            <w:vAlign w:val="center"/>
          </w:tcPr>
          <w:p w:rsidR="000E64B0" w:rsidRDefault="008353F4">
            <w:pPr>
              <w:widowControl/>
              <w:spacing w:line="440" w:lineRule="exact"/>
              <w:jc w:val="center"/>
              <w:rPr>
                <w:rFonts w:ascii="宋体" w:hAnsi="宋体" w:cs="宋体"/>
                <w:bCs/>
                <w:kern w:val="0"/>
                <w:sz w:val="22"/>
                <w:szCs w:val="22"/>
              </w:rPr>
            </w:pPr>
            <w:r>
              <w:rPr>
                <w:rFonts w:ascii="宋体" w:hAnsi="宋体" w:cs="宋体" w:hint="eastAsia"/>
                <w:bCs/>
                <w:kern w:val="0"/>
                <w:sz w:val="22"/>
                <w:szCs w:val="22"/>
              </w:rPr>
              <w:lastRenderedPageBreak/>
              <w:t>18</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0E64B0" w:rsidRDefault="008353F4">
            <w:pPr>
              <w:widowControl/>
              <w:spacing w:line="440" w:lineRule="exact"/>
              <w:jc w:val="left"/>
              <w:rPr>
                <w:rFonts w:ascii="宋体" w:hAnsi="宋体" w:cs="宋体"/>
                <w:b/>
                <w:kern w:val="0"/>
                <w:sz w:val="22"/>
                <w:szCs w:val="22"/>
              </w:rPr>
            </w:pPr>
            <w:r>
              <w:rPr>
                <w:rFonts w:ascii="宋体" w:hAnsi="宋体" w:cs="宋体" w:hint="eastAsia"/>
                <w:bCs/>
                <w:kern w:val="0"/>
                <w:sz w:val="22"/>
                <w:szCs w:val="22"/>
              </w:rPr>
              <w:t>答疑与澄清</w:t>
            </w:r>
          </w:p>
        </w:tc>
        <w:tc>
          <w:tcPr>
            <w:tcW w:w="6571" w:type="dxa"/>
            <w:tcBorders>
              <w:top w:val="single" w:sz="4" w:space="0" w:color="auto"/>
              <w:left w:val="single" w:sz="4" w:space="0" w:color="auto"/>
              <w:bottom w:val="single" w:sz="4" w:space="0" w:color="auto"/>
              <w:right w:val="single" w:sz="4" w:space="0" w:color="auto"/>
            </w:tcBorders>
            <w:shd w:val="clear" w:color="auto" w:fill="auto"/>
            <w:vAlign w:val="center"/>
          </w:tcPr>
          <w:p w:rsidR="000E64B0" w:rsidRDefault="008353F4">
            <w:pPr>
              <w:spacing w:line="440" w:lineRule="exact"/>
              <w:ind w:hanging="4"/>
              <w:jc w:val="left"/>
              <w:rPr>
                <w:rFonts w:ascii="宋体" w:hAnsi="宋体" w:cs="宋体"/>
                <w:sz w:val="22"/>
                <w:szCs w:val="22"/>
                <w:lang w:val="zh-CN"/>
              </w:rPr>
            </w:pPr>
            <w:r>
              <w:rPr>
                <w:rFonts w:ascii="宋体" w:hAnsi="宋体" w:cs="宋体" w:hint="eastAsia"/>
                <w:sz w:val="22"/>
                <w:szCs w:val="22"/>
                <w:lang w:val="zh-CN"/>
              </w:rPr>
              <w:t>（1）招标人对已发出的招标文件进行必要的澄清和修改时，将在招标公告规定的投标截止时间</w:t>
            </w:r>
            <w:r>
              <w:rPr>
                <w:rFonts w:ascii="宋体" w:hAnsi="宋体" w:cs="宋体" w:hint="eastAsia"/>
                <w:sz w:val="22"/>
                <w:szCs w:val="22"/>
              </w:rPr>
              <w:t>10</w:t>
            </w:r>
            <w:r>
              <w:rPr>
                <w:rFonts w:ascii="宋体" w:hAnsi="宋体" w:cs="宋体" w:hint="eastAsia"/>
                <w:sz w:val="22"/>
                <w:szCs w:val="22"/>
                <w:lang w:val="zh-CN"/>
              </w:rPr>
              <w:t>日前，以书面形式或在规定信息发布网站上通知所有招标文件收受人，投标人须自行查看是否有澄清和修改文件，并按澄清和修改文件要求投标，否则责任自负，澄清和修改的内容作为招标文件的组成部分。招标人根据实际情况，</w:t>
            </w:r>
            <w:proofErr w:type="gramStart"/>
            <w:r>
              <w:rPr>
                <w:rFonts w:ascii="宋体" w:hAnsi="宋体" w:cs="宋体" w:hint="eastAsia"/>
                <w:sz w:val="22"/>
                <w:szCs w:val="22"/>
                <w:lang w:val="zh-CN"/>
              </w:rPr>
              <w:t>作出</w:t>
            </w:r>
            <w:proofErr w:type="gramEnd"/>
            <w:r>
              <w:rPr>
                <w:rFonts w:ascii="宋体" w:hAnsi="宋体" w:cs="宋体" w:hint="eastAsia"/>
                <w:sz w:val="22"/>
                <w:szCs w:val="22"/>
                <w:lang w:val="zh-CN"/>
              </w:rPr>
              <w:t xml:space="preserve">延长投标截止时间和开标时间的决定，并发布变更公告。 </w:t>
            </w:r>
          </w:p>
          <w:p w:rsidR="000E64B0" w:rsidRDefault="008353F4">
            <w:pPr>
              <w:spacing w:line="440" w:lineRule="exact"/>
              <w:ind w:hanging="4"/>
              <w:jc w:val="left"/>
              <w:rPr>
                <w:rFonts w:ascii="宋体" w:hAnsi="宋体" w:cs="宋体"/>
                <w:sz w:val="22"/>
                <w:szCs w:val="22"/>
                <w:lang w:val="zh-CN"/>
              </w:rPr>
            </w:pPr>
            <w:r>
              <w:rPr>
                <w:rFonts w:ascii="宋体" w:hAnsi="宋体" w:cs="宋体" w:hint="eastAsia"/>
                <w:sz w:val="22"/>
                <w:szCs w:val="22"/>
                <w:lang w:val="zh-CN"/>
              </w:rPr>
              <w:t>（2）购买招标文件的潜在投标人对招标文件有异议，应在投标截止时间10日前，在线提起质疑或送至招标代理公司或以邮件形式</w:t>
            </w:r>
            <w:r>
              <w:rPr>
                <w:rFonts w:ascii="宋体" w:hAnsi="宋体" w:cs="宋体" w:hint="eastAsia"/>
                <w:color w:val="000000" w:themeColor="text1"/>
                <w:sz w:val="22"/>
                <w:szCs w:val="22"/>
              </w:rPr>
              <w:t>1215207906@qq.com</w:t>
            </w:r>
            <w:r>
              <w:rPr>
                <w:rFonts w:ascii="宋体" w:hAnsi="宋体" w:cs="宋体" w:hint="eastAsia"/>
                <w:sz w:val="22"/>
                <w:szCs w:val="22"/>
                <w:lang w:val="zh-CN"/>
              </w:rPr>
              <w:t xml:space="preserve"> 。</w:t>
            </w:r>
          </w:p>
          <w:p w:rsidR="000E64B0" w:rsidRDefault="008353F4">
            <w:pPr>
              <w:spacing w:line="440" w:lineRule="exact"/>
              <w:ind w:hanging="4"/>
              <w:jc w:val="left"/>
              <w:rPr>
                <w:rFonts w:ascii="宋体" w:hAnsi="宋体" w:cs="宋体"/>
                <w:sz w:val="22"/>
                <w:szCs w:val="22"/>
                <w:lang w:val="zh-CN"/>
              </w:rPr>
            </w:pPr>
            <w:r>
              <w:rPr>
                <w:rFonts w:ascii="宋体" w:hAnsi="宋体" w:cs="宋体" w:hint="eastAsia"/>
                <w:sz w:val="22"/>
                <w:szCs w:val="22"/>
                <w:lang w:val="zh-CN"/>
              </w:rPr>
              <w:t>投标人在线提起质疑，路径为：浙江省海港集团电子招标采购平台-进入项目-澄清答疑。</w:t>
            </w:r>
          </w:p>
          <w:p w:rsidR="000E64B0" w:rsidRDefault="008353F4">
            <w:pPr>
              <w:spacing w:line="440" w:lineRule="exact"/>
              <w:ind w:hanging="4"/>
              <w:jc w:val="left"/>
              <w:rPr>
                <w:rFonts w:ascii="宋体" w:hAnsi="宋体" w:cs="宋体"/>
                <w:sz w:val="22"/>
                <w:szCs w:val="22"/>
                <w:lang w:val="zh-CN"/>
              </w:rPr>
            </w:pPr>
            <w:r>
              <w:rPr>
                <w:rFonts w:ascii="宋体" w:hAnsi="宋体" w:cs="宋体" w:hint="eastAsia"/>
                <w:sz w:val="22"/>
                <w:szCs w:val="22"/>
                <w:lang w:val="zh-CN"/>
              </w:rPr>
              <w:t>注意：在线质疑后，电话告知相关招标人、代理机构。</w:t>
            </w:r>
          </w:p>
          <w:p w:rsidR="000E64B0" w:rsidRDefault="008353F4">
            <w:pPr>
              <w:pStyle w:val="af0"/>
              <w:spacing w:beforeLines="0" w:afterLines="0" w:line="440" w:lineRule="exact"/>
              <w:jc w:val="left"/>
              <w:rPr>
                <w:rFonts w:hAnsi="宋体" w:cs="宋体"/>
                <w:sz w:val="22"/>
                <w:szCs w:val="22"/>
              </w:rPr>
            </w:pPr>
            <w:r>
              <w:rPr>
                <w:rFonts w:hAnsi="宋体" w:cs="宋体" w:hint="eastAsia"/>
                <w:kern w:val="2"/>
                <w:sz w:val="22"/>
                <w:szCs w:val="22"/>
                <w:lang w:val="zh-CN"/>
              </w:rPr>
              <w:t>（3）没有提出异议且又参与了该项目投标的投标人将被视为完全认同招标文件。</w:t>
            </w:r>
          </w:p>
        </w:tc>
      </w:tr>
      <w:tr w:rsidR="000E64B0">
        <w:trPr>
          <w:trHeight w:val="685"/>
        </w:trPr>
        <w:tc>
          <w:tcPr>
            <w:tcW w:w="867" w:type="dxa"/>
            <w:tcBorders>
              <w:top w:val="single" w:sz="4" w:space="0" w:color="auto"/>
              <w:left w:val="single" w:sz="4" w:space="0" w:color="auto"/>
              <w:bottom w:val="single" w:sz="4" w:space="0" w:color="auto"/>
              <w:right w:val="single" w:sz="4" w:space="0" w:color="auto"/>
            </w:tcBorders>
            <w:shd w:val="clear" w:color="auto" w:fill="auto"/>
            <w:vAlign w:val="center"/>
          </w:tcPr>
          <w:p w:rsidR="000E64B0" w:rsidRDefault="008353F4">
            <w:pPr>
              <w:widowControl/>
              <w:spacing w:line="440" w:lineRule="exact"/>
              <w:jc w:val="center"/>
              <w:rPr>
                <w:rFonts w:ascii="宋体" w:hAnsi="宋体" w:cs="宋体"/>
                <w:bCs/>
                <w:kern w:val="0"/>
                <w:sz w:val="22"/>
                <w:szCs w:val="22"/>
              </w:rPr>
            </w:pPr>
            <w:r>
              <w:rPr>
                <w:rFonts w:ascii="宋体" w:hAnsi="宋体" w:cs="宋体" w:hint="eastAsia"/>
                <w:bCs/>
                <w:kern w:val="0"/>
                <w:sz w:val="22"/>
                <w:szCs w:val="22"/>
              </w:rPr>
              <w:t>19</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0E64B0" w:rsidRDefault="008353F4">
            <w:pPr>
              <w:widowControl/>
              <w:spacing w:line="440" w:lineRule="exact"/>
              <w:jc w:val="left"/>
              <w:rPr>
                <w:rFonts w:ascii="宋体" w:hAnsi="宋体" w:cs="宋体"/>
                <w:bCs/>
                <w:kern w:val="0"/>
                <w:sz w:val="22"/>
                <w:szCs w:val="22"/>
              </w:rPr>
            </w:pPr>
            <w:r>
              <w:rPr>
                <w:rFonts w:ascii="宋体" w:hAnsi="宋体" w:cs="宋体" w:hint="eastAsia"/>
                <w:bCs/>
                <w:kern w:val="0"/>
                <w:sz w:val="22"/>
                <w:szCs w:val="22"/>
              </w:rPr>
              <w:t>递交投标文件地点及截止时间</w:t>
            </w:r>
          </w:p>
        </w:tc>
        <w:tc>
          <w:tcPr>
            <w:tcW w:w="6571" w:type="dxa"/>
            <w:tcBorders>
              <w:top w:val="single" w:sz="4" w:space="0" w:color="auto"/>
              <w:left w:val="single" w:sz="4" w:space="0" w:color="auto"/>
              <w:bottom w:val="single" w:sz="4" w:space="0" w:color="auto"/>
              <w:right w:val="single" w:sz="4" w:space="0" w:color="auto"/>
            </w:tcBorders>
            <w:shd w:val="clear" w:color="auto" w:fill="auto"/>
            <w:vAlign w:val="center"/>
          </w:tcPr>
          <w:p w:rsidR="000E64B0" w:rsidRDefault="008353F4">
            <w:pPr>
              <w:pStyle w:val="ad"/>
              <w:spacing w:after="0" w:line="440" w:lineRule="exact"/>
              <w:ind w:firstLineChars="0" w:firstLine="0"/>
              <w:jc w:val="left"/>
              <w:rPr>
                <w:rFonts w:hAnsi="宋体" w:cs="宋体"/>
                <w:color w:val="000000"/>
                <w:kern w:val="2"/>
                <w:sz w:val="22"/>
                <w:szCs w:val="22"/>
              </w:rPr>
            </w:pPr>
            <w:r>
              <w:rPr>
                <w:rFonts w:ascii="宋体" w:hAnsi="宋体" w:cs="宋体" w:hint="eastAsia"/>
                <w:sz w:val="22"/>
                <w:szCs w:val="22"/>
              </w:rPr>
              <w:t>详见“招标公告”</w:t>
            </w:r>
          </w:p>
        </w:tc>
      </w:tr>
      <w:tr w:rsidR="000E64B0">
        <w:trPr>
          <w:trHeight w:val="649"/>
        </w:trPr>
        <w:tc>
          <w:tcPr>
            <w:tcW w:w="867" w:type="dxa"/>
            <w:tcBorders>
              <w:top w:val="single" w:sz="4" w:space="0" w:color="auto"/>
              <w:left w:val="single" w:sz="4" w:space="0" w:color="auto"/>
              <w:bottom w:val="single" w:sz="4" w:space="0" w:color="auto"/>
              <w:right w:val="single" w:sz="4" w:space="0" w:color="auto"/>
            </w:tcBorders>
            <w:shd w:val="clear" w:color="auto" w:fill="auto"/>
            <w:vAlign w:val="center"/>
          </w:tcPr>
          <w:p w:rsidR="000E64B0" w:rsidRDefault="008353F4">
            <w:pPr>
              <w:widowControl/>
              <w:spacing w:line="440" w:lineRule="exact"/>
              <w:jc w:val="center"/>
              <w:rPr>
                <w:rFonts w:ascii="宋体" w:hAnsi="宋体" w:cs="宋体"/>
                <w:bCs/>
                <w:kern w:val="0"/>
                <w:sz w:val="22"/>
                <w:szCs w:val="22"/>
              </w:rPr>
            </w:pPr>
            <w:r>
              <w:rPr>
                <w:rFonts w:ascii="宋体" w:hAnsi="宋体" w:cs="宋体" w:hint="eastAsia"/>
                <w:bCs/>
                <w:kern w:val="0"/>
                <w:sz w:val="22"/>
                <w:szCs w:val="22"/>
              </w:rPr>
              <w:t>20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0E64B0" w:rsidRDefault="008353F4">
            <w:pPr>
              <w:widowControl/>
              <w:spacing w:line="440" w:lineRule="exact"/>
              <w:jc w:val="left"/>
              <w:rPr>
                <w:rFonts w:ascii="宋体" w:hAnsi="宋体" w:cs="宋体"/>
                <w:bCs/>
                <w:kern w:val="0"/>
                <w:sz w:val="22"/>
                <w:szCs w:val="22"/>
              </w:rPr>
            </w:pPr>
            <w:r>
              <w:rPr>
                <w:rFonts w:ascii="宋体" w:hAnsi="宋体" w:cs="宋体" w:hint="eastAsia"/>
                <w:bCs/>
                <w:kern w:val="0"/>
                <w:sz w:val="22"/>
                <w:szCs w:val="22"/>
              </w:rPr>
              <w:t>开标时间和地点</w:t>
            </w:r>
          </w:p>
        </w:tc>
        <w:tc>
          <w:tcPr>
            <w:tcW w:w="6571" w:type="dxa"/>
            <w:tcBorders>
              <w:top w:val="single" w:sz="4" w:space="0" w:color="auto"/>
              <w:left w:val="single" w:sz="4" w:space="0" w:color="auto"/>
              <w:bottom w:val="single" w:sz="4" w:space="0" w:color="auto"/>
              <w:right w:val="single" w:sz="4" w:space="0" w:color="auto"/>
            </w:tcBorders>
            <w:shd w:val="clear" w:color="auto" w:fill="auto"/>
            <w:vAlign w:val="center"/>
          </w:tcPr>
          <w:p w:rsidR="000E64B0" w:rsidRDefault="008353F4">
            <w:pPr>
              <w:widowControl/>
              <w:spacing w:line="440" w:lineRule="exact"/>
              <w:jc w:val="left"/>
              <w:rPr>
                <w:rFonts w:ascii="宋体" w:hAnsi="宋体" w:cs="宋体"/>
                <w:sz w:val="22"/>
                <w:szCs w:val="22"/>
              </w:rPr>
            </w:pPr>
            <w:r>
              <w:rPr>
                <w:rFonts w:ascii="宋体" w:hAnsi="宋体" w:cs="宋体" w:hint="eastAsia"/>
                <w:kern w:val="0"/>
                <w:sz w:val="22"/>
                <w:szCs w:val="22"/>
              </w:rPr>
              <w:t>详见“招标公告”</w:t>
            </w:r>
          </w:p>
        </w:tc>
      </w:tr>
      <w:tr w:rsidR="000E64B0">
        <w:trPr>
          <w:trHeight w:val="127"/>
        </w:trPr>
        <w:tc>
          <w:tcPr>
            <w:tcW w:w="867" w:type="dxa"/>
            <w:tcBorders>
              <w:top w:val="single" w:sz="4" w:space="0" w:color="auto"/>
              <w:left w:val="single" w:sz="4" w:space="0" w:color="auto"/>
              <w:bottom w:val="single" w:sz="4" w:space="0" w:color="auto"/>
              <w:right w:val="single" w:sz="4" w:space="0" w:color="auto"/>
            </w:tcBorders>
            <w:shd w:val="clear" w:color="auto" w:fill="auto"/>
            <w:vAlign w:val="center"/>
          </w:tcPr>
          <w:p w:rsidR="000E64B0" w:rsidRDefault="008353F4">
            <w:pPr>
              <w:widowControl/>
              <w:spacing w:line="440" w:lineRule="exact"/>
              <w:jc w:val="center"/>
              <w:rPr>
                <w:rFonts w:ascii="宋体" w:hAnsi="宋体" w:cs="宋体"/>
                <w:bCs/>
                <w:kern w:val="0"/>
                <w:sz w:val="22"/>
                <w:szCs w:val="22"/>
              </w:rPr>
            </w:pPr>
            <w:r>
              <w:rPr>
                <w:rFonts w:ascii="宋体" w:hAnsi="宋体" w:cs="宋体" w:hint="eastAsia"/>
                <w:bCs/>
                <w:kern w:val="0"/>
                <w:sz w:val="22"/>
                <w:szCs w:val="22"/>
              </w:rPr>
              <w:t>21</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0E64B0" w:rsidRDefault="008353F4">
            <w:pPr>
              <w:widowControl/>
              <w:spacing w:line="440" w:lineRule="exact"/>
              <w:jc w:val="left"/>
              <w:rPr>
                <w:rFonts w:ascii="宋体" w:hAnsi="宋体" w:cs="宋体"/>
                <w:bCs/>
                <w:kern w:val="0"/>
                <w:sz w:val="22"/>
                <w:szCs w:val="22"/>
              </w:rPr>
            </w:pPr>
            <w:r>
              <w:rPr>
                <w:rFonts w:ascii="宋体" w:hAnsi="宋体" w:cs="宋体" w:hint="eastAsia"/>
                <w:bCs/>
                <w:kern w:val="0"/>
                <w:sz w:val="22"/>
                <w:szCs w:val="22"/>
              </w:rPr>
              <w:t>评标专家的组建</w:t>
            </w:r>
          </w:p>
        </w:tc>
        <w:tc>
          <w:tcPr>
            <w:tcW w:w="6571" w:type="dxa"/>
            <w:tcBorders>
              <w:top w:val="single" w:sz="4" w:space="0" w:color="auto"/>
              <w:left w:val="single" w:sz="4" w:space="0" w:color="auto"/>
              <w:bottom w:val="single" w:sz="4" w:space="0" w:color="auto"/>
              <w:right w:val="single" w:sz="4" w:space="0" w:color="auto"/>
            </w:tcBorders>
            <w:shd w:val="clear" w:color="auto" w:fill="auto"/>
            <w:vAlign w:val="center"/>
          </w:tcPr>
          <w:p w:rsidR="000E64B0" w:rsidRDefault="008353F4">
            <w:pPr>
              <w:spacing w:line="440" w:lineRule="exact"/>
              <w:jc w:val="left"/>
              <w:rPr>
                <w:rFonts w:ascii="宋体" w:hAnsi="宋体" w:cs="宋体"/>
                <w:bCs/>
                <w:kern w:val="0"/>
                <w:sz w:val="22"/>
                <w:szCs w:val="22"/>
              </w:rPr>
            </w:pPr>
            <w:r>
              <w:rPr>
                <w:rFonts w:ascii="宋体" w:hAnsi="宋体" w:cs="宋体" w:hint="eastAsia"/>
                <w:bCs/>
                <w:kern w:val="0"/>
                <w:sz w:val="22"/>
                <w:szCs w:val="22"/>
              </w:rPr>
              <w:t>本项目评标委员会由招标人代表及评审专家共5人组成。</w:t>
            </w:r>
          </w:p>
        </w:tc>
      </w:tr>
      <w:tr w:rsidR="000E64B0">
        <w:trPr>
          <w:trHeight w:val="865"/>
        </w:trPr>
        <w:tc>
          <w:tcPr>
            <w:tcW w:w="867" w:type="dxa"/>
            <w:tcBorders>
              <w:top w:val="single" w:sz="4" w:space="0" w:color="auto"/>
              <w:left w:val="single" w:sz="4" w:space="0" w:color="auto"/>
              <w:bottom w:val="single" w:sz="4" w:space="0" w:color="auto"/>
              <w:right w:val="single" w:sz="4" w:space="0" w:color="auto"/>
            </w:tcBorders>
            <w:shd w:val="clear" w:color="auto" w:fill="auto"/>
            <w:vAlign w:val="center"/>
          </w:tcPr>
          <w:p w:rsidR="000E64B0" w:rsidRDefault="008353F4">
            <w:pPr>
              <w:widowControl/>
              <w:spacing w:line="440" w:lineRule="exact"/>
              <w:jc w:val="center"/>
              <w:rPr>
                <w:rFonts w:ascii="宋体" w:hAnsi="宋体" w:cs="宋体"/>
                <w:bCs/>
                <w:kern w:val="0"/>
                <w:sz w:val="22"/>
                <w:szCs w:val="22"/>
              </w:rPr>
            </w:pPr>
            <w:r>
              <w:rPr>
                <w:rFonts w:ascii="宋体" w:hAnsi="宋体" w:cs="宋体" w:hint="eastAsia"/>
                <w:bCs/>
                <w:kern w:val="0"/>
                <w:sz w:val="22"/>
                <w:szCs w:val="22"/>
              </w:rPr>
              <w:t>22</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0E64B0" w:rsidRDefault="008353F4">
            <w:pPr>
              <w:widowControl/>
              <w:spacing w:line="440" w:lineRule="exact"/>
              <w:jc w:val="left"/>
              <w:rPr>
                <w:rFonts w:ascii="宋体" w:hAnsi="宋体" w:cs="宋体"/>
                <w:bCs/>
                <w:kern w:val="0"/>
                <w:sz w:val="22"/>
                <w:szCs w:val="22"/>
              </w:rPr>
            </w:pPr>
            <w:r>
              <w:rPr>
                <w:rFonts w:ascii="宋体" w:hAnsi="宋体" w:cs="宋体" w:hint="eastAsia"/>
                <w:bCs/>
                <w:kern w:val="0"/>
                <w:sz w:val="22"/>
                <w:szCs w:val="22"/>
              </w:rPr>
              <w:t>开评标程序</w:t>
            </w:r>
          </w:p>
        </w:tc>
        <w:tc>
          <w:tcPr>
            <w:tcW w:w="6571" w:type="dxa"/>
            <w:tcBorders>
              <w:top w:val="single" w:sz="4" w:space="0" w:color="auto"/>
              <w:left w:val="single" w:sz="4" w:space="0" w:color="auto"/>
              <w:bottom w:val="single" w:sz="4" w:space="0" w:color="auto"/>
              <w:right w:val="single" w:sz="4" w:space="0" w:color="auto"/>
            </w:tcBorders>
            <w:shd w:val="clear" w:color="auto" w:fill="auto"/>
            <w:vAlign w:val="center"/>
          </w:tcPr>
          <w:p w:rsidR="000E64B0" w:rsidRPr="00DB4E1D" w:rsidRDefault="00DB4E1D">
            <w:pPr>
              <w:spacing w:line="440" w:lineRule="exact"/>
              <w:jc w:val="left"/>
              <w:rPr>
                <w:rFonts w:ascii="宋体" w:hAnsi="宋体" w:cs="宋体"/>
                <w:bCs/>
                <w:kern w:val="0"/>
                <w:sz w:val="22"/>
                <w:szCs w:val="22"/>
              </w:rPr>
            </w:pPr>
            <w:r w:rsidRPr="00DB4E1D">
              <w:rPr>
                <w:rFonts w:ascii="宋体" w:hAnsi="宋体" w:cs="宋体" w:hint="eastAsia"/>
                <w:bCs/>
                <w:kern w:val="0"/>
                <w:sz w:val="22"/>
                <w:szCs w:val="22"/>
              </w:rPr>
              <w:t>本项目采用两步开标法，第一阶段开启各投标人的“资格审查文件”及“商务技术标”，第二阶段待“资格审查文件”及“商务技术标”完成评审公布结果后，开启各投标人的“价格标”。价格标评审完成后，提交评审报告。</w:t>
            </w:r>
          </w:p>
        </w:tc>
      </w:tr>
      <w:tr w:rsidR="000E64B0">
        <w:trPr>
          <w:trHeight w:val="964"/>
        </w:trPr>
        <w:tc>
          <w:tcPr>
            <w:tcW w:w="867" w:type="dxa"/>
            <w:tcBorders>
              <w:top w:val="single" w:sz="4" w:space="0" w:color="auto"/>
              <w:left w:val="single" w:sz="4" w:space="0" w:color="auto"/>
              <w:bottom w:val="single" w:sz="4" w:space="0" w:color="auto"/>
              <w:right w:val="single" w:sz="4" w:space="0" w:color="auto"/>
            </w:tcBorders>
            <w:shd w:val="clear" w:color="auto" w:fill="auto"/>
            <w:vAlign w:val="center"/>
          </w:tcPr>
          <w:p w:rsidR="000E64B0" w:rsidRDefault="008353F4">
            <w:pPr>
              <w:widowControl/>
              <w:spacing w:line="440" w:lineRule="exact"/>
              <w:jc w:val="center"/>
              <w:rPr>
                <w:rFonts w:ascii="宋体" w:hAnsi="宋体" w:cs="宋体"/>
                <w:bCs/>
                <w:kern w:val="0"/>
                <w:sz w:val="22"/>
                <w:szCs w:val="22"/>
              </w:rPr>
            </w:pPr>
            <w:r>
              <w:rPr>
                <w:rFonts w:ascii="宋体" w:hAnsi="宋体" w:cs="宋体" w:hint="eastAsia"/>
                <w:bCs/>
                <w:kern w:val="0"/>
                <w:sz w:val="22"/>
                <w:szCs w:val="22"/>
              </w:rPr>
              <w:t>23</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0E64B0" w:rsidRDefault="008353F4">
            <w:pPr>
              <w:widowControl/>
              <w:spacing w:line="440" w:lineRule="exact"/>
              <w:jc w:val="left"/>
              <w:rPr>
                <w:rFonts w:ascii="宋体" w:hAnsi="宋体" w:cs="宋体"/>
                <w:bCs/>
                <w:kern w:val="0"/>
                <w:sz w:val="22"/>
                <w:szCs w:val="22"/>
              </w:rPr>
            </w:pPr>
            <w:r>
              <w:rPr>
                <w:rFonts w:ascii="宋体" w:hAnsi="宋体" w:cs="宋体" w:hint="eastAsia"/>
                <w:bCs/>
                <w:kern w:val="0"/>
                <w:sz w:val="22"/>
                <w:szCs w:val="22"/>
              </w:rPr>
              <w:t>评标办法</w:t>
            </w:r>
          </w:p>
        </w:tc>
        <w:tc>
          <w:tcPr>
            <w:tcW w:w="6571" w:type="dxa"/>
            <w:tcBorders>
              <w:top w:val="single" w:sz="4" w:space="0" w:color="auto"/>
              <w:left w:val="single" w:sz="4" w:space="0" w:color="auto"/>
              <w:bottom w:val="single" w:sz="4" w:space="0" w:color="auto"/>
              <w:right w:val="single" w:sz="4" w:space="0" w:color="auto"/>
            </w:tcBorders>
            <w:shd w:val="clear" w:color="auto" w:fill="auto"/>
            <w:vAlign w:val="center"/>
          </w:tcPr>
          <w:p w:rsidR="000E64B0" w:rsidRDefault="008353F4">
            <w:pPr>
              <w:widowControl/>
              <w:spacing w:line="440" w:lineRule="exact"/>
              <w:jc w:val="left"/>
              <w:rPr>
                <w:rFonts w:ascii="宋体" w:hAnsi="宋体" w:cs="宋体"/>
                <w:color w:val="000000"/>
                <w:sz w:val="22"/>
                <w:szCs w:val="22"/>
              </w:rPr>
            </w:pPr>
            <w:r>
              <w:rPr>
                <w:rFonts w:ascii="宋体" w:hAnsi="宋体" w:cs="宋体" w:hint="eastAsia"/>
                <w:color w:val="000000"/>
                <w:sz w:val="22"/>
                <w:szCs w:val="22"/>
              </w:rPr>
              <w:t>评标办法及评分标准：详见第四章。</w:t>
            </w:r>
          </w:p>
        </w:tc>
      </w:tr>
      <w:tr w:rsidR="000E64B0">
        <w:trPr>
          <w:trHeight w:hRule="exact" w:val="964"/>
        </w:trPr>
        <w:tc>
          <w:tcPr>
            <w:tcW w:w="867" w:type="dxa"/>
            <w:tcBorders>
              <w:top w:val="single" w:sz="4" w:space="0" w:color="auto"/>
              <w:left w:val="single" w:sz="4" w:space="0" w:color="auto"/>
              <w:bottom w:val="single" w:sz="4" w:space="0" w:color="auto"/>
              <w:right w:val="single" w:sz="4" w:space="0" w:color="auto"/>
            </w:tcBorders>
            <w:shd w:val="clear" w:color="auto" w:fill="auto"/>
            <w:vAlign w:val="center"/>
          </w:tcPr>
          <w:p w:rsidR="000E64B0" w:rsidRDefault="008353F4">
            <w:pPr>
              <w:widowControl/>
              <w:spacing w:line="440" w:lineRule="exact"/>
              <w:jc w:val="center"/>
              <w:rPr>
                <w:rFonts w:ascii="宋体" w:hAnsi="宋体" w:cs="宋体"/>
                <w:bCs/>
                <w:kern w:val="0"/>
                <w:sz w:val="22"/>
                <w:szCs w:val="22"/>
              </w:rPr>
            </w:pPr>
            <w:r>
              <w:rPr>
                <w:rFonts w:ascii="宋体" w:hAnsi="宋体" w:cs="宋体" w:hint="eastAsia"/>
                <w:bCs/>
                <w:kern w:val="0"/>
                <w:sz w:val="22"/>
                <w:szCs w:val="22"/>
              </w:rPr>
              <w:t>24</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0E64B0" w:rsidRDefault="008353F4">
            <w:pPr>
              <w:widowControl/>
              <w:spacing w:line="440" w:lineRule="exact"/>
              <w:jc w:val="left"/>
              <w:rPr>
                <w:rFonts w:ascii="宋体" w:hAnsi="宋体" w:cs="宋体"/>
                <w:bCs/>
                <w:kern w:val="0"/>
                <w:sz w:val="22"/>
                <w:szCs w:val="22"/>
              </w:rPr>
            </w:pPr>
            <w:r>
              <w:rPr>
                <w:rFonts w:ascii="宋体" w:hAnsi="宋体" w:cs="宋体" w:hint="eastAsia"/>
                <w:bCs/>
                <w:kern w:val="0"/>
                <w:sz w:val="22"/>
                <w:szCs w:val="22"/>
              </w:rPr>
              <w:t>注意事项</w:t>
            </w:r>
          </w:p>
        </w:tc>
        <w:tc>
          <w:tcPr>
            <w:tcW w:w="6571" w:type="dxa"/>
            <w:tcBorders>
              <w:top w:val="single" w:sz="4" w:space="0" w:color="auto"/>
              <w:left w:val="single" w:sz="4" w:space="0" w:color="auto"/>
              <w:bottom w:val="single" w:sz="4" w:space="0" w:color="auto"/>
              <w:right w:val="single" w:sz="4" w:space="0" w:color="auto"/>
            </w:tcBorders>
            <w:shd w:val="clear" w:color="auto" w:fill="auto"/>
            <w:vAlign w:val="center"/>
          </w:tcPr>
          <w:p w:rsidR="000E64B0" w:rsidRDefault="008353F4">
            <w:pPr>
              <w:widowControl/>
              <w:spacing w:line="440" w:lineRule="exact"/>
              <w:jc w:val="left"/>
              <w:rPr>
                <w:rFonts w:ascii="宋体" w:hAnsi="宋体" w:cs="宋体"/>
                <w:bCs/>
                <w:kern w:val="0"/>
                <w:sz w:val="22"/>
                <w:szCs w:val="22"/>
              </w:rPr>
            </w:pPr>
            <w:r>
              <w:rPr>
                <w:rFonts w:ascii="宋体" w:hAnsi="宋体" w:cs="宋体" w:hint="eastAsia"/>
                <w:bCs/>
                <w:kern w:val="0"/>
                <w:sz w:val="22"/>
                <w:szCs w:val="22"/>
              </w:rPr>
              <w:t>1）本招标文件涉及的时间为“北京时间”；</w:t>
            </w:r>
          </w:p>
          <w:p w:rsidR="000E64B0" w:rsidRDefault="008353F4">
            <w:pPr>
              <w:widowControl/>
              <w:spacing w:line="440" w:lineRule="exact"/>
              <w:jc w:val="left"/>
              <w:rPr>
                <w:rFonts w:ascii="宋体" w:hAnsi="宋体" w:cs="宋体"/>
                <w:bCs/>
                <w:kern w:val="0"/>
                <w:sz w:val="22"/>
                <w:szCs w:val="22"/>
              </w:rPr>
            </w:pPr>
            <w:r>
              <w:rPr>
                <w:rFonts w:ascii="宋体" w:hAnsi="宋体" w:cs="宋体" w:hint="eastAsia"/>
                <w:bCs/>
                <w:kern w:val="0"/>
                <w:sz w:val="22"/>
                <w:szCs w:val="22"/>
              </w:rPr>
              <w:t>2）本招标文件涉及的货币为“人民币”；</w:t>
            </w:r>
          </w:p>
          <w:p w:rsidR="000E64B0" w:rsidRDefault="008353F4">
            <w:pPr>
              <w:widowControl/>
              <w:spacing w:line="440" w:lineRule="exact"/>
              <w:jc w:val="left"/>
              <w:rPr>
                <w:rFonts w:ascii="宋体" w:hAnsi="宋体" w:cs="宋体"/>
                <w:bCs/>
                <w:kern w:val="0"/>
                <w:sz w:val="22"/>
                <w:szCs w:val="22"/>
              </w:rPr>
            </w:pPr>
            <w:r>
              <w:rPr>
                <w:rFonts w:ascii="宋体" w:hAnsi="宋体" w:cs="宋体" w:hint="eastAsia"/>
                <w:bCs/>
                <w:kern w:val="0"/>
                <w:sz w:val="22"/>
                <w:szCs w:val="22"/>
              </w:rPr>
              <w:t>3）签订合同时间：中标通知书发出后30日内；</w:t>
            </w:r>
          </w:p>
          <w:p w:rsidR="000E64B0" w:rsidRDefault="008353F4">
            <w:pPr>
              <w:widowControl/>
              <w:spacing w:line="440" w:lineRule="exact"/>
              <w:jc w:val="left"/>
              <w:rPr>
                <w:rFonts w:ascii="宋体" w:hAnsi="宋体" w:cs="宋体"/>
                <w:bCs/>
                <w:kern w:val="0"/>
                <w:sz w:val="22"/>
                <w:szCs w:val="22"/>
              </w:rPr>
            </w:pPr>
            <w:r>
              <w:rPr>
                <w:rFonts w:ascii="宋体" w:hAnsi="宋体" w:cs="宋体" w:hint="eastAsia"/>
                <w:bCs/>
                <w:kern w:val="0"/>
                <w:sz w:val="22"/>
                <w:szCs w:val="22"/>
              </w:rPr>
              <w:t>4）发布本次招标公告、评标结果公示的媒介；</w:t>
            </w:r>
          </w:p>
          <w:p w:rsidR="000E64B0" w:rsidRDefault="008353F4">
            <w:pPr>
              <w:widowControl/>
              <w:spacing w:line="440" w:lineRule="exact"/>
              <w:jc w:val="left"/>
              <w:rPr>
                <w:rFonts w:ascii="宋体" w:hAnsi="宋体" w:cs="宋体"/>
                <w:color w:val="000000"/>
                <w:sz w:val="22"/>
                <w:szCs w:val="22"/>
              </w:rPr>
            </w:pPr>
            <w:r>
              <w:rPr>
                <w:rFonts w:ascii="宋体" w:hAnsi="宋体" w:cs="宋体" w:hint="eastAsia"/>
                <w:bCs/>
                <w:kern w:val="0"/>
                <w:sz w:val="22"/>
                <w:szCs w:val="22"/>
              </w:rPr>
              <w:t>在浙江海港电子招标采购平台（http://hgdzzb.nbport.com.cn/）、温州港集团有限公司网站（https://www.wzport.com/wzport/wzgzz/sy/index.html ）等网站上发布。</w:t>
            </w:r>
          </w:p>
        </w:tc>
      </w:tr>
      <w:tr w:rsidR="000E64B0" w:rsidTr="00C96854">
        <w:trPr>
          <w:trHeight w:hRule="exact" w:val="964"/>
        </w:trPr>
        <w:tc>
          <w:tcPr>
            <w:tcW w:w="867" w:type="dxa"/>
            <w:tcBorders>
              <w:top w:val="single" w:sz="4" w:space="0" w:color="auto"/>
              <w:left w:val="single" w:sz="4" w:space="0" w:color="auto"/>
              <w:bottom w:val="single" w:sz="4" w:space="0" w:color="auto"/>
              <w:right w:val="single" w:sz="4" w:space="0" w:color="auto"/>
            </w:tcBorders>
            <w:shd w:val="clear" w:color="auto" w:fill="auto"/>
            <w:vAlign w:val="center"/>
          </w:tcPr>
          <w:p w:rsidR="000E64B0" w:rsidRDefault="008353F4">
            <w:pPr>
              <w:widowControl/>
              <w:spacing w:line="440" w:lineRule="exact"/>
              <w:jc w:val="center"/>
              <w:rPr>
                <w:rFonts w:ascii="宋体" w:hAnsi="宋体" w:cs="宋体"/>
                <w:bCs/>
                <w:kern w:val="0"/>
                <w:sz w:val="22"/>
                <w:szCs w:val="22"/>
              </w:rPr>
            </w:pPr>
            <w:r>
              <w:rPr>
                <w:rFonts w:ascii="宋体" w:hAnsi="宋体" w:cs="宋体" w:hint="eastAsia"/>
                <w:color w:val="000000"/>
                <w:sz w:val="22"/>
                <w:szCs w:val="22"/>
              </w:rPr>
              <w:lastRenderedPageBreak/>
              <w:t>25</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0E64B0" w:rsidRDefault="008353F4">
            <w:pPr>
              <w:widowControl/>
              <w:spacing w:line="440" w:lineRule="exact"/>
              <w:jc w:val="left"/>
              <w:rPr>
                <w:rFonts w:ascii="宋体" w:hAnsi="宋体" w:cs="宋体"/>
                <w:bCs/>
                <w:kern w:val="0"/>
                <w:sz w:val="22"/>
                <w:szCs w:val="22"/>
              </w:rPr>
            </w:pPr>
            <w:r>
              <w:rPr>
                <w:rFonts w:ascii="宋体" w:hAnsi="宋体" w:cs="宋体" w:hint="eastAsia"/>
                <w:color w:val="000000"/>
                <w:sz w:val="22"/>
                <w:szCs w:val="22"/>
              </w:rPr>
              <w:t>解释</w:t>
            </w:r>
          </w:p>
        </w:tc>
        <w:tc>
          <w:tcPr>
            <w:tcW w:w="6571" w:type="dxa"/>
            <w:tcBorders>
              <w:top w:val="single" w:sz="4" w:space="0" w:color="auto"/>
              <w:left w:val="single" w:sz="4" w:space="0" w:color="auto"/>
              <w:bottom w:val="single" w:sz="4" w:space="0" w:color="auto"/>
              <w:right w:val="single" w:sz="4" w:space="0" w:color="auto"/>
            </w:tcBorders>
            <w:shd w:val="clear" w:color="auto" w:fill="auto"/>
            <w:vAlign w:val="center"/>
          </w:tcPr>
          <w:p w:rsidR="000E64B0" w:rsidRDefault="008353F4">
            <w:pPr>
              <w:spacing w:line="440" w:lineRule="exact"/>
              <w:jc w:val="left"/>
              <w:rPr>
                <w:rFonts w:ascii="宋体" w:hAnsi="宋体" w:cs="宋体"/>
                <w:bCs/>
                <w:kern w:val="0"/>
                <w:sz w:val="22"/>
                <w:szCs w:val="22"/>
              </w:rPr>
            </w:pPr>
            <w:r>
              <w:rPr>
                <w:rFonts w:ascii="宋体" w:hAnsi="宋体" w:cs="宋体" w:hint="eastAsia"/>
                <w:bCs/>
                <w:kern w:val="0"/>
                <w:sz w:val="22"/>
                <w:szCs w:val="22"/>
              </w:rPr>
              <w:t>本招标文件条款由招标人及招标代理机构负责解释</w:t>
            </w:r>
          </w:p>
        </w:tc>
      </w:tr>
      <w:tr w:rsidR="000E64B0">
        <w:trPr>
          <w:trHeight w:val="658"/>
        </w:trPr>
        <w:tc>
          <w:tcPr>
            <w:tcW w:w="867" w:type="dxa"/>
            <w:tcBorders>
              <w:top w:val="single" w:sz="4" w:space="0" w:color="auto"/>
              <w:left w:val="single" w:sz="4" w:space="0" w:color="auto"/>
              <w:bottom w:val="single" w:sz="4" w:space="0" w:color="auto"/>
              <w:right w:val="single" w:sz="4" w:space="0" w:color="auto"/>
            </w:tcBorders>
            <w:shd w:val="clear" w:color="auto" w:fill="auto"/>
            <w:vAlign w:val="center"/>
          </w:tcPr>
          <w:p w:rsidR="000E64B0" w:rsidRDefault="008353F4">
            <w:pPr>
              <w:widowControl/>
              <w:spacing w:line="440" w:lineRule="exact"/>
              <w:jc w:val="center"/>
              <w:rPr>
                <w:rFonts w:ascii="宋体" w:hAnsi="宋体" w:cs="宋体"/>
                <w:bCs/>
                <w:kern w:val="0"/>
                <w:sz w:val="22"/>
                <w:szCs w:val="22"/>
              </w:rPr>
            </w:pPr>
            <w:r>
              <w:rPr>
                <w:rFonts w:ascii="宋体" w:hAnsi="宋体" w:cs="宋体" w:hint="eastAsia"/>
                <w:color w:val="000000"/>
                <w:sz w:val="22"/>
                <w:szCs w:val="22"/>
              </w:rPr>
              <w:t>26</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0E64B0" w:rsidRDefault="008353F4">
            <w:pPr>
              <w:widowControl/>
              <w:spacing w:line="440" w:lineRule="exact"/>
              <w:jc w:val="left"/>
              <w:rPr>
                <w:rFonts w:ascii="宋体" w:hAnsi="宋体" w:cs="宋体"/>
                <w:color w:val="000000"/>
                <w:sz w:val="22"/>
                <w:szCs w:val="22"/>
              </w:rPr>
            </w:pPr>
            <w:r>
              <w:rPr>
                <w:rFonts w:ascii="宋体" w:hAnsi="宋体" w:cs="宋体" w:hint="eastAsia"/>
                <w:color w:val="212529"/>
                <w:spacing w:val="12"/>
                <w:sz w:val="22"/>
                <w:szCs w:val="22"/>
                <w:shd w:val="clear" w:color="auto" w:fill="FFFFFF"/>
              </w:rPr>
              <w:t>★</w:t>
            </w:r>
            <w:r>
              <w:rPr>
                <w:rFonts w:ascii="宋体" w:hAnsi="宋体" w:cs="宋体" w:hint="eastAsia"/>
                <w:b/>
                <w:bCs/>
                <w:color w:val="000000"/>
                <w:sz w:val="22"/>
                <w:szCs w:val="22"/>
              </w:rPr>
              <w:t>招标代理服务费</w:t>
            </w:r>
          </w:p>
        </w:tc>
        <w:tc>
          <w:tcPr>
            <w:tcW w:w="6571" w:type="dxa"/>
            <w:tcBorders>
              <w:top w:val="single" w:sz="4" w:space="0" w:color="auto"/>
              <w:left w:val="single" w:sz="4" w:space="0" w:color="auto"/>
              <w:bottom w:val="single" w:sz="4" w:space="0" w:color="auto"/>
              <w:right w:val="single" w:sz="4" w:space="0" w:color="auto"/>
            </w:tcBorders>
            <w:shd w:val="clear" w:color="auto" w:fill="auto"/>
            <w:vAlign w:val="center"/>
          </w:tcPr>
          <w:p w:rsidR="000E64B0" w:rsidRDefault="008353F4">
            <w:pPr>
              <w:widowControl/>
              <w:spacing w:line="440" w:lineRule="exact"/>
              <w:jc w:val="left"/>
              <w:rPr>
                <w:rFonts w:ascii="宋体" w:hAnsi="宋体" w:cs="宋体"/>
                <w:color w:val="000000"/>
                <w:sz w:val="22"/>
                <w:szCs w:val="22"/>
              </w:rPr>
            </w:pPr>
            <w:r>
              <w:rPr>
                <w:rFonts w:ascii="宋体" w:hAnsi="宋体" w:cs="宋体" w:hint="eastAsia"/>
                <w:b/>
                <w:bCs/>
                <w:sz w:val="22"/>
                <w:szCs w:val="22"/>
              </w:rPr>
              <w:t>本次</w:t>
            </w:r>
            <w:proofErr w:type="gramStart"/>
            <w:r>
              <w:rPr>
                <w:rFonts w:ascii="宋体" w:hAnsi="宋体" w:cs="宋体" w:hint="eastAsia"/>
                <w:b/>
                <w:bCs/>
                <w:sz w:val="22"/>
                <w:szCs w:val="22"/>
              </w:rPr>
              <w:t>招标招标</w:t>
            </w:r>
            <w:proofErr w:type="gramEnd"/>
            <w:r>
              <w:rPr>
                <w:rFonts w:ascii="宋体" w:hAnsi="宋体" w:cs="宋体" w:hint="eastAsia"/>
                <w:b/>
                <w:bCs/>
                <w:sz w:val="22"/>
                <w:szCs w:val="22"/>
              </w:rPr>
              <w:t>代理服务费由招标人支付。</w:t>
            </w:r>
          </w:p>
        </w:tc>
      </w:tr>
      <w:tr w:rsidR="000E64B0">
        <w:trPr>
          <w:trHeight w:val="865"/>
        </w:trPr>
        <w:tc>
          <w:tcPr>
            <w:tcW w:w="867" w:type="dxa"/>
            <w:tcBorders>
              <w:top w:val="single" w:sz="4" w:space="0" w:color="auto"/>
              <w:left w:val="single" w:sz="4" w:space="0" w:color="auto"/>
              <w:bottom w:val="single" w:sz="4" w:space="0" w:color="auto"/>
              <w:right w:val="single" w:sz="4" w:space="0" w:color="auto"/>
            </w:tcBorders>
            <w:shd w:val="clear" w:color="auto" w:fill="auto"/>
            <w:vAlign w:val="center"/>
          </w:tcPr>
          <w:p w:rsidR="000E64B0" w:rsidRDefault="008353F4">
            <w:pPr>
              <w:widowControl/>
              <w:spacing w:line="440" w:lineRule="exact"/>
              <w:jc w:val="center"/>
              <w:rPr>
                <w:rFonts w:ascii="宋体" w:hAnsi="宋体" w:cs="宋体"/>
                <w:color w:val="000000"/>
                <w:sz w:val="22"/>
                <w:szCs w:val="22"/>
              </w:rPr>
            </w:pPr>
            <w:r>
              <w:rPr>
                <w:rFonts w:ascii="宋体" w:hAnsi="宋体" w:cs="宋体" w:hint="eastAsia"/>
                <w:color w:val="000000"/>
                <w:sz w:val="22"/>
                <w:szCs w:val="22"/>
              </w:rPr>
              <w:t>27</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0E64B0" w:rsidRDefault="008353F4">
            <w:pPr>
              <w:widowControl/>
              <w:spacing w:line="440" w:lineRule="exact"/>
              <w:jc w:val="left"/>
              <w:rPr>
                <w:rFonts w:ascii="宋体" w:hAnsi="宋体" w:cs="宋体"/>
                <w:b/>
                <w:bCs/>
                <w:color w:val="000000"/>
                <w:sz w:val="22"/>
                <w:szCs w:val="22"/>
              </w:rPr>
            </w:pPr>
            <w:r>
              <w:rPr>
                <w:rFonts w:ascii="宋体" w:hAnsi="宋体" w:cs="宋体" w:hint="eastAsia"/>
                <w:color w:val="212529"/>
                <w:spacing w:val="12"/>
                <w:sz w:val="22"/>
                <w:szCs w:val="22"/>
                <w:shd w:val="clear" w:color="auto" w:fill="FFFFFF"/>
              </w:rPr>
              <w:t>★</w:t>
            </w:r>
            <w:r>
              <w:rPr>
                <w:rFonts w:ascii="宋体" w:hAnsi="宋体" w:cs="宋体" w:hint="eastAsia"/>
                <w:b/>
                <w:bCs/>
                <w:color w:val="000000"/>
                <w:sz w:val="22"/>
                <w:szCs w:val="22"/>
              </w:rPr>
              <w:t>电子招标采购平台交易服务费</w:t>
            </w:r>
          </w:p>
        </w:tc>
        <w:tc>
          <w:tcPr>
            <w:tcW w:w="6571" w:type="dxa"/>
            <w:tcBorders>
              <w:top w:val="single" w:sz="4" w:space="0" w:color="auto"/>
              <w:left w:val="single" w:sz="4" w:space="0" w:color="auto"/>
              <w:bottom w:val="single" w:sz="4" w:space="0" w:color="auto"/>
              <w:right w:val="single" w:sz="4" w:space="0" w:color="auto"/>
            </w:tcBorders>
            <w:shd w:val="clear" w:color="auto" w:fill="auto"/>
            <w:vAlign w:val="center"/>
          </w:tcPr>
          <w:p w:rsidR="000E64B0" w:rsidRDefault="008353F4">
            <w:pPr>
              <w:widowControl/>
              <w:spacing w:line="440" w:lineRule="exact"/>
              <w:ind w:hanging="4"/>
              <w:jc w:val="left"/>
              <w:rPr>
                <w:rFonts w:ascii="宋体" w:hAnsi="宋体" w:cs="宋体"/>
                <w:sz w:val="22"/>
                <w:szCs w:val="22"/>
              </w:rPr>
            </w:pPr>
            <w:r>
              <w:rPr>
                <w:rFonts w:ascii="宋体" w:hAnsi="宋体" w:cs="宋体" w:hint="eastAsia"/>
                <w:sz w:val="22"/>
                <w:szCs w:val="22"/>
              </w:rPr>
              <w:t>本项目采用电子招标，中标人须在明确中标后、获取中标通知书前将相应的交易服务费缴入平台指定的集团账户（在“投标管家”工具中查看）。</w:t>
            </w:r>
          </w:p>
          <w:p w:rsidR="000E64B0" w:rsidRDefault="008353F4">
            <w:pPr>
              <w:widowControl/>
              <w:spacing w:line="440" w:lineRule="exact"/>
              <w:ind w:hanging="4"/>
              <w:jc w:val="left"/>
              <w:rPr>
                <w:rFonts w:ascii="宋体" w:hAnsi="宋体" w:cs="宋体"/>
                <w:sz w:val="22"/>
                <w:szCs w:val="22"/>
              </w:rPr>
            </w:pPr>
            <w:r>
              <w:rPr>
                <w:rFonts w:ascii="宋体" w:hAnsi="宋体" w:cs="宋体" w:hint="eastAsia"/>
                <w:sz w:val="22"/>
                <w:szCs w:val="22"/>
              </w:rPr>
              <w:t>具体收费标准如下：</w:t>
            </w:r>
          </w:p>
          <w:p w:rsidR="000E64B0" w:rsidRDefault="008353F4">
            <w:pPr>
              <w:pStyle w:val="biaoge"/>
              <w:spacing w:line="440" w:lineRule="exact"/>
              <w:ind w:hanging="4"/>
              <w:jc w:val="center"/>
              <w:rPr>
                <w:rFonts w:ascii="宋体" w:hAnsi="宋体" w:cs="宋体"/>
                <w:b/>
                <w:sz w:val="22"/>
                <w:szCs w:val="22"/>
              </w:rPr>
            </w:pPr>
            <w:r>
              <w:rPr>
                <w:rFonts w:ascii="宋体" w:hAnsi="宋体" w:cs="宋体" w:hint="eastAsia"/>
                <w:b/>
                <w:sz w:val="22"/>
                <w:szCs w:val="22"/>
              </w:rPr>
              <w:t>集团电子招标采购平台交易服务费收取标准</w:t>
            </w:r>
          </w:p>
          <w:tbl>
            <w:tblPr>
              <w:tblW w:w="6418" w:type="dxa"/>
              <w:jc w:val="center"/>
              <w:tblLayout w:type="fixed"/>
              <w:tblLook w:val="04A0" w:firstRow="1" w:lastRow="0" w:firstColumn="1" w:lastColumn="0" w:noHBand="0" w:noVBand="1"/>
            </w:tblPr>
            <w:tblGrid>
              <w:gridCol w:w="4701"/>
              <w:gridCol w:w="1717"/>
            </w:tblGrid>
            <w:tr w:rsidR="000E64B0">
              <w:trPr>
                <w:trHeight w:val="315"/>
                <w:jc w:val="center"/>
              </w:trPr>
              <w:tc>
                <w:tcPr>
                  <w:tcW w:w="4701" w:type="dxa"/>
                  <w:tcBorders>
                    <w:top w:val="single" w:sz="4" w:space="0" w:color="000000"/>
                    <w:left w:val="single" w:sz="4" w:space="0" w:color="000000"/>
                    <w:bottom w:val="single" w:sz="4" w:space="0" w:color="000000"/>
                    <w:right w:val="single" w:sz="4" w:space="0" w:color="000000"/>
                  </w:tcBorders>
                  <w:noWrap/>
                  <w:vAlign w:val="center"/>
                </w:tcPr>
                <w:p w:rsidR="000E64B0" w:rsidRDefault="008353F4" w:rsidP="00E97386">
                  <w:pPr>
                    <w:framePr w:hSpace="180" w:wrap="around" w:vAnchor="text" w:hAnchor="margin" w:y="286"/>
                    <w:widowControl/>
                    <w:spacing w:line="440" w:lineRule="exact"/>
                    <w:ind w:hanging="4"/>
                    <w:suppressOverlap/>
                    <w:jc w:val="left"/>
                    <w:rPr>
                      <w:rFonts w:ascii="宋体" w:hAnsi="宋体" w:cs="宋体"/>
                      <w:sz w:val="22"/>
                      <w:szCs w:val="22"/>
                    </w:rPr>
                  </w:pPr>
                  <w:r>
                    <w:rPr>
                      <w:rFonts w:ascii="宋体" w:hAnsi="宋体" w:cs="宋体" w:hint="eastAsia"/>
                      <w:kern w:val="0"/>
                      <w:sz w:val="22"/>
                      <w:szCs w:val="22"/>
                    </w:rPr>
                    <w:t>中标价</w:t>
                  </w:r>
                </w:p>
              </w:tc>
              <w:tc>
                <w:tcPr>
                  <w:tcW w:w="1717" w:type="dxa"/>
                  <w:tcBorders>
                    <w:top w:val="single" w:sz="4" w:space="0" w:color="000000"/>
                    <w:left w:val="single" w:sz="4" w:space="0" w:color="000000"/>
                    <w:bottom w:val="single" w:sz="4" w:space="0" w:color="000000"/>
                    <w:right w:val="single" w:sz="4" w:space="0" w:color="000000"/>
                  </w:tcBorders>
                  <w:noWrap/>
                  <w:vAlign w:val="center"/>
                </w:tcPr>
                <w:p w:rsidR="000E64B0" w:rsidRDefault="008353F4" w:rsidP="00E97386">
                  <w:pPr>
                    <w:framePr w:hSpace="180" w:wrap="around" w:vAnchor="text" w:hAnchor="margin" w:y="286"/>
                    <w:widowControl/>
                    <w:spacing w:line="440" w:lineRule="exact"/>
                    <w:ind w:hanging="4"/>
                    <w:suppressOverlap/>
                    <w:jc w:val="left"/>
                    <w:rPr>
                      <w:rFonts w:ascii="宋体" w:hAnsi="宋体" w:cs="宋体"/>
                      <w:sz w:val="22"/>
                      <w:szCs w:val="22"/>
                    </w:rPr>
                  </w:pPr>
                  <w:r>
                    <w:rPr>
                      <w:rFonts w:ascii="宋体" w:hAnsi="宋体" w:cs="宋体" w:hint="eastAsia"/>
                      <w:kern w:val="0"/>
                      <w:sz w:val="22"/>
                      <w:szCs w:val="22"/>
                    </w:rPr>
                    <w:t>收费标准（万元）</w:t>
                  </w:r>
                </w:p>
              </w:tc>
            </w:tr>
            <w:tr w:rsidR="000E64B0">
              <w:trPr>
                <w:trHeight w:val="285"/>
                <w:jc w:val="center"/>
              </w:trPr>
              <w:tc>
                <w:tcPr>
                  <w:tcW w:w="4701" w:type="dxa"/>
                  <w:tcBorders>
                    <w:top w:val="single" w:sz="4" w:space="0" w:color="000000"/>
                    <w:left w:val="single" w:sz="4" w:space="0" w:color="000000"/>
                    <w:bottom w:val="single" w:sz="4" w:space="0" w:color="000000"/>
                    <w:right w:val="single" w:sz="4" w:space="0" w:color="000000"/>
                  </w:tcBorders>
                  <w:noWrap/>
                  <w:vAlign w:val="center"/>
                </w:tcPr>
                <w:p w:rsidR="000E64B0" w:rsidRDefault="008353F4" w:rsidP="00E97386">
                  <w:pPr>
                    <w:framePr w:hSpace="180" w:wrap="around" w:vAnchor="text" w:hAnchor="margin" w:y="286"/>
                    <w:widowControl/>
                    <w:spacing w:line="440" w:lineRule="exact"/>
                    <w:ind w:hanging="4"/>
                    <w:suppressOverlap/>
                    <w:jc w:val="left"/>
                    <w:rPr>
                      <w:rFonts w:ascii="宋体" w:hAnsi="宋体" w:cs="宋体"/>
                      <w:sz w:val="22"/>
                      <w:szCs w:val="22"/>
                    </w:rPr>
                  </w:pPr>
                  <w:r>
                    <w:rPr>
                      <w:rFonts w:ascii="宋体" w:hAnsi="宋体" w:cs="宋体" w:hint="eastAsia"/>
                      <w:kern w:val="0"/>
                      <w:sz w:val="22"/>
                      <w:szCs w:val="22"/>
                    </w:rPr>
                    <w:t>200万(含）以下</w:t>
                  </w:r>
                </w:p>
              </w:tc>
              <w:tc>
                <w:tcPr>
                  <w:tcW w:w="1717" w:type="dxa"/>
                  <w:tcBorders>
                    <w:top w:val="single" w:sz="4" w:space="0" w:color="000000"/>
                    <w:left w:val="single" w:sz="4" w:space="0" w:color="000000"/>
                    <w:bottom w:val="single" w:sz="4" w:space="0" w:color="000000"/>
                    <w:right w:val="single" w:sz="4" w:space="0" w:color="000000"/>
                  </w:tcBorders>
                  <w:noWrap/>
                  <w:vAlign w:val="center"/>
                </w:tcPr>
                <w:p w:rsidR="000E64B0" w:rsidRDefault="008353F4" w:rsidP="00E97386">
                  <w:pPr>
                    <w:framePr w:hSpace="180" w:wrap="around" w:vAnchor="text" w:hAnchor="margin" w:y="286"/>
                    <w:spacing w:line="440" w:lineRule="exact"/>
                    <w:ind w:hanging="4"/>
                    <w:suppressOverlap/>
                    <w:jc w:val="left"/>
                    <w:rPr>
                      <w:rFonts w:ascii="宋体" w:hAnsi="宋体" w:cs="宋体"/>
                      <w:sz w:val="22"/>
                      <w:szCs w:val="22"/>
                    </w:rPr>
                  </w:pPr>
                  <w:r>
                    <w:rPr>
                      <w:rFonts w:ascii="宋体" w:hAnsi="宋体" w:cs="宋体" w:hint="eastAsia"/>
                      <w:kern w:val="0"/>
                      <w:sz w:val="22"/>
                      <w:szCs w:val="22"/>
                    </w:rPr>
                    <w:t>0.1</w:t>
                  </w:r>
                </w:p>
              </w:tc>
            </w:tr>
            <w:tr w:rsidR="000E64B0">
              <w:trPr>
                <w:trHeight w:val="285"/>
                <w:jc w:val="center"/>
              </w:trPr>
              <w:tc>
                <w:tcPr>
                  <w:tcW w:w="4701" w:type="dxa"/>
                  <w:tcBorders>
                    <w:top w:val="single" w:sz="4" w:space="0" w:color="000000"/>
                    <w:left w:val="single" w:sz="4" w:space="0" w:color="000000"/>
                    <w:bottom w:val="single" w:sz="4" w:space="0" w:color="000000"/>
                    <w:right w:val="single" w:sz="4" w:space="0" w:color="000000"/>
                  </w:tcBorders>
                  <w:noWrap/>
                  <w:vAlign w:val="center"/>
                </w:tcPr>
                <w:p w:rsidR="000E64B0" w:rsidRDefault="008353F4" w:rsidP="00E97386">
                  <w:pPr>
                    <w:framePr w:hSpace="180" w:wrap="around" w:vAnchor="text" w:hAnchor="margin" w:y="286"/>
                    <w:widowControl/>
                    <w:spacing w:line="440" w:lineRule="exact"/>
                    <w:ind w:hanging="4"/>
                    <w:suppressOverlap/>
                    <w:jc w:val="left"/>
                    <w:rPr>
                      <w:rFonts w:ascii="宋体" w:hAnsi="宋体" w:cs="宋体"/>
                      <w:kern w:val="0"/>
                      <w:sz w:val="22"/>
                      <w:szCs w:val="22"/>
                    </w:rPr>
                  </w:pPr>
                  <w:r>
                    <w:rPr>
                      <w:rFonts w:ascii="宋体" w:hAnsi="宋体" w:cs="宋体" w:hint="eastAsia"/>
                      <w:kern w:val="0"/>
                      <w:sz w:val="22"/>
                      <w:szCs w:val="22"/>
                    </w:rPr>
                    <w:t>200万-500万(含)</w:t>
                  </w:r>
                </w:p>
              </w:tc>
              <w:tc>
                <w:tcPr>
                  <w:tcW w:w="1717" w:type="dxa"/>
                  <w:tcBorders>
                    <w:top w:val="single" w:sz="4" w:space="0" w:color="000000"/>
                    <w:left w:val="single" w:sz="4" w:space="0" w:color="000000"/>
                    <w:bottom w:val="single" w:sz="4" w:space="0" w:color="000000"/>
                    <w:right w:val="single" w:sz="4" w:space="0" w:color="000000"/>
                  </w:tcBorders>
                  <w:noWrap/>
                  <w:vAlign w:val="center"/>
                </w:tcPr>
                <w:p w:rsidR="000E64B0" w:rsidRDefault="008353F4" w:rsidP="00E97386">
                  <w:pPr>
                    <w:framePr w:hSpace="180" w:wrap="around" w:vAnchor="text" w:hAnchor="margin" w:y="286"/>
                    <w:spacing w:line="440" w:lineRule="exact"/>
                    <w:ind w:hanging="4"/>
                    <w:suppressOverlap/>
                    <w:jc w:val="left"/>
                    <w:rPr>
                      <w:rFonts w:ascii="宋体" w:hAnsi="宋体" w:cs="宋体"/>
                      <w:kern w:val="0"/>
                      <w:sz w:val="22"/>
                      <w:szCs w:val="22"/>
                    </w:rPr>
                  </w:pPr>
                  <w:r>
                    <w:rPr>
                      <w:rFonts w:ascii="宋体" w:hAnsi="宋体" w:cs="宋体" w:hint="eastAsia"/>
                      <w:kern w:val="0"/>
                      <w:sz w:val="22"/>
                      <w:szCs w:val="22"/>
                    </w:rPr>
                    <w:t>0.25</w:t>
                  </w:r>
                </w:p>
              </w:tc>
            </w:tr>
            <w:tr w:rsidR="000E64B0">
              <w:trPr>
                <w:trHeight w:val="285"/>
                <w:jc w:val="center"/>
              </w:trPr>
              <w:tc>
                <w:tcPr>
                  <w:tcW w:w="4701" w:type="dxa"/>
                  <w:tcBorders>
                    <w:top w:val="single" w:sz="4" w:space="0" w:color="000000"/>
                    <w:left w:val="single" w:sz="4" w:space="0" w:color="000000"/>
                    <w:bottom w:val="single" w:sz="4" w:space="0" w:color="000000"/>
                    <w:right w:val="single" w:sz="4" w:space="0" w:color="000000"/>
                  </w:tcBorders>
                  <w:noWrap/>
                  <w:vAlign w:val="center"/>
                </w:tcPr>
                <w:p w:rsidR="000E64B0" w:rsidRDefault="008353F4" w:rsidP="00E97386">
                  <w:pPr>
                    <w:framePr w:hSpace="180" w:wrap="around" w:vAnchor="text" w:hAnchor="margin" w:y="286"/>
                    <w:widowControl/>
                    <w:spacing w:line="440" w:lineRule="exact"/>
                    <w:ind w:hanging="4"/>
                    <w:suppressOverlap/>
                    <w:jc w:val="left"/>
                    <w:rPr>
                      <w:rFonts w:ascii="宋体" w:hAnsi="宋体" w:cs="宋体"/>
                      <w:sz w:val="22"/>
                      <w:szCs w:val="22"/>
                    </w:rPr>
                  </w:pPr>
                  <w:r>
                    <w:rPr>
                      <w:rFonts w:ascii="宋体" w:hAnsi="宋体" w:cs="宋体" w:hint="eastAsia"/>
                      <w:kern w:val="0"/>
                      <w:sz w:val="22"/>
                      <w:szCs w:val="22"/>
                    </w:rPr>
                    <w:t>500万-1000万(含)</w:t>
                  </w:r>
                </w:p>
              </w:tc>
              <w:tc>
                <w:tcPr>
                  <w:tcW w:w="1717" w:type="dxa"/>
                  <w:tcBorders>
                    <w:top w:val="single" w:sz="4" w:space="0" w:color="000000"/>
                    <w:left w:val="single" w:sz="4" w:space="0" w:color="000000"/>
                    <w:bottom w:val="single" w:sz="4" w:space="0" w:color="000000"/>
                    <w:right w:val="single" w:sz="4" w:space="0" w:color="000000"/>
                  </w:tcBorders>
                  <w:noWrap/>
                  <w:vAlign w:val="center"/>
                </w:tcPr>
                <w:p w:rsidR="000E64B0" w:rsidRDefault="008353F4" w:rsidP="00E97386">
                  <w:pPr>
                    <w:framePr w:hSpace="180" w:wrap="around" w:vAnchor="text" w:hAnchor="margin" w:y="286"/>
                    <w:widowControl/>
                    <w:spacing w:line="440" w:lineRule="exact"/>
                    <w:ind w:hanging="4"/>
                    <w:suppressOverlap/>
                    <w:jc w:val="left"/>
                    <w:rPr>
                      <w:rFonts w:ascii="宋体" w:hAnsi="宋体" w:cs="宋体"/>
                      <w:sz w:val="22"/>
                      <w:szCs w:val="22"/>
                    </w:rPr>
                  </w:pPr>
                  <w:r>
                    <w:rPr>
                      <w:rFonts w:ascii="宋体" w:hAnsi="宋体" w:cs="宋体" w:hint="eastAsia"/>
                      <w:kern w:val="0"/>
                      <w:sz w:val="22"/>
                      <w:szCs w:val="22"/>
                    </w:rPr>
                    <w:t>0.75</w:t>
                  </w:r>
                </w:p>
              </w:tc>
            </w:tr>
            <w:tr w:rsidR="000E64B0">
              <w:trPr>
                <w:trHeight w:val="285"/>
                <w:jc w:val="center"/>
              </w:trPr>
              <w:tc>
                <w:tcPr>
                  <w:tcW w:w="4701" w:type="dxa"/>
                  <w:tcBorders>
                    <w:top w:val="single" w:sz="4" w:space="0" w:color="000000"/>
                    <w:left w:val="single" w:sz="4" w:space="0" w:color="000000"/>
                    <w:bottom w:val="single" w:sz="4" w:space="0" w:color="000000"/>
                    <w:right w:val="single" w:sz="4" w:space="0" w:color="000000"/>
                  </w:tcBorders>
                  <w:noWrap/>
                  <w:vAlign w:val="center"/>
                </w:tcPr>
                <w:p w:rsidR="000E64B0" w:rsidRDefault="008353F4" w:rsidP="00E97386">
                  <w:pPr>
                    <w:framePr w:hSpace="180" w:wrap="around" w:vAnchor="text" w:hAnchor="margin" w:y="286"/>
                    <w:widowControl/>
                    <w:spacing w:line="440" w:lineRule="exact"/>
                    <w:ind w:hanging="4"/>
                    <w:suppressOverlap/>
                    <w:jc w:val="left"/>
                    <w:rPr>
                      <w:rFonts w:ascii="宋体" w:hAnsi="宋体" w:cs="宋体"/>
                      <w:kern w:val="0"/>
                      <w:sz w:val="22"/>
                      <w:szCs w:val="22"/>
                    </w:rPr>
                  </w:pPr>
                  <w:r>
                    <w:rPr>
                      <w:rFonts w:ascii="宋体" w:hAnsi="宋体" w:cs="宋体" w:hint="eastAsia"/>
                      <w:kern w:val="0"/>
                      <w:sz w:val="22"/>
                      <w:szCs w:val="22"/>
                    </w:rPr>
                    <w:t>1000万-2000万(含)</w:t>
                  </w:r>
                </w:p>
              </w:tc>
              <w:tc>
                <w:tcPr>
                  <w:tcW w:w="1717" w:type="dxa"/>
                  <w:tcBorders>
                    <w:top w:val="single" w:sz="4" w:space="0" w:color="000000"/>
                    <w:left w:val="single" w:sz="4" w:space="0" w:color="000000"/>
                    <w:bottom w:val="single" w:sz="4" w:space="0" w:color="000000"/>
                    <w:right w:val="single" w:sz="4" w:space="0" w:color="000000"/>
                  </w:tcBorders>
                  <w:noWrap/>
                  <w:vAlign w:val="center"/>
                </w:tcPr>
                <w:p w:rsidR="000E64B0" w:rsidRDefault="008353F4" w:rsidP="00E97386">
                  <w:pPr>
                    <w:framePr w:hSpace="180" w:wrap="around" w:vAnchor="text" w:hAnchor="margin" w:y="286"/>
                    <w:widowControl/>
                    <w:spacing w:line="440" w:lineRule="exact"/>
                    <w:ind w:hanging="4"/>
                    <w:suppressOverlap/>
                    <w:jc w:val="left"/>
                    <w:rPr>
                      <w:rFonts w:ascii="宋体" w:hAnsi="宋体" w:cs="宋体"/>
                      <w:kern w:val="0"/>
                      <w:sz w:val="22"/>
                      <w:szCs w:val="22"/>
                    </w:rPr>
                  </w:pPr>
                  <w:r>
                    <w:rPr>
                      <w:rFonts w:ascii="宋体" w:hAnsi="宋体" w:cs="宋体" w:hint="eastAsia"/>
                      <w:kern w:val="0"/>
                      <w:sz w:val="22"/>
                      <w:szCs w:val="22"/>
                    </w:rPr>
                    <w:t>1.25</w:t>
                  </w:r>
                </w:p>
              </w:tc>
            </w:tr>
            <w:tr w:rsidR="000E64B0">
              <w:trPr>
                <w:trHeight w:val="285"/>
                <w:jc w:val="center"/>
              </w:trPr>
              <w:tc>
                <w:tcPr>
                  <w:tcW w:w="4701" w:type="dxa"/>
                  <w:tcBorders>
                    <w:top w:val="single" w:sz="4" w:space="0" w:color="000000"/>
                    <w:left w:val="single" w:sz="4" w:space="0" w:color="000000"/>
                    <w:bottom w:val="single" w:sz="4" w:space="0" w:color="000000"/>
                    <w:right w:val="single" w:sz="4" w:space="0" w:color="000000"/>
                  </w:tcBorders>
                  <w:noWrap/>
                  <w:vAlign w:val="center"/>
                </w:tcPr>
                <w:p w:rsidR="000E64B0" w:rsidRDefault="008353F4" w:rsidP="00E97386">
                  <w:pPr>
                    <w:framePr w:hSpace="180" w:wrap="around" w:vAnchor="text" w:hAnchor="margin" w:y="286"/>
                    <w:widowControl/>
                    <w:spacing w:line="440" w:lineRule="exact"/>
                    <w:ind w:hanging="4"/>
                    <w:suppressOverlap/>
                    <w:jc w:val="left"/>
                    <w:rPr>
                      <w:rFonts w:ascii="宋体" w:hAnsi="宋体" w:cs="宋体"/>
                      <w:kern w:val="0"/>
                      <w:sz w:val="22"/>
                      <w:szCs w:val="22"/>
                    </w:rPr>
                  </w:pPr>
                  <w:r>
                    <w:rPr>
                      <w:rFonts w:ascii="宋体" w:hAnsi="宋体" w:cs="宋体" w:hint="eastAsia"/>
                      <w:kern w:val="0"/>
                      <w:sz w:val="22"/>
                      <w:szCs w:val="22"/>
                    </w:rPr>
                    <w:t>2000万-5000万(含)</w:t>
                  </w:r>
                </w:p>
              </w:tc>
              <w:tc>
                <w:tcPr>
                  <w:tcW w:w="1717" w:type="dxa"/>
                  <w:tcBorders>
                    <w:top w:val="single" w:sz="4" w:space="0" w:color="000000"/>
                    <w:left w:val="single" w:sz="4" w:space="0" w:color="000000"/>
                    <w:bottom w:val="single" w:sz="4" w:space="0" w:color="000000"/>
                    <w:right w:val="single" w:sz="4" w:space="0" w:color="000000"/>
                  </w:tcBorders>
                  <w:noWrap/>
                  <w:vAlign w:val="center"/>
                </w:tcPr>
                <w:p w:rsidR="000E64B0" w:rsidRDefault="008353F4" w:rsidP="00E97386">
                  <w:pPr>
                    <w:framePr w:hSpace="180" w:wrap="around" w:vAnchor="text" w:hAnchor="margin" w:y="286"/>
                    <w:widowControl/>
                    <w:spacing w:line="440" w:lineRule="exact"/>
                    <w:ind w:hanging="4"/>
                    <w:suppressOverlap/>
                    <w:jc w:val="left"/>
                    <w:rPr>
                      <w:rFonts w:ascii="宋体" w:hAnsi="宋体" w:cs="宋体"/>
                      <w:kern w:val="0"/>
                      <w:sz w:val="22"/>
                      <w:szCs w:val="22"/>
                    </w:rPr>
                  </w:pPr>
                  <w:r>
                    <w:rPr>
                      <w:rFonts w:ascii="宋体" w:hAnsi="宋体" w:cs="宋体" w:hint="eastAsia"/>
                      <w:kern w:val="0"/>
                      <w:sz w:val="22"/>
                      <w:szCs w:val="22"/>
                    </w:rPr>
                    <w:t>1.75</w:t>
                  </w:r>
                </w:p>
              </w:tc>
            </w:tr>
            <w:tr w:rsidR="000E64B0">
              <w:trPr>
                <w:trHeight w:val="285"/>
                <w:jc w:val="center"/>
              </w:trPr>
              <w:tc>
                <w:tcPr>
                  <w:tcW w:w="4701" w:type="dxa"/>
                  <w:tcBorders>
                    <w:top w:val="single" w:sz="4" w:space="0" w:color="000000"/>
                    <w:left w:val="single" w:sz="4" w:space="0" w:color="000000"/>
                    <w:bottom w:val="single" w:sz="4" w:space="0" w:color="000000"/>
                    <w:right w:val="single" w:sz="4" w:space="0" w:color="000000"/>
                  </w:tcBorders>
                  <w:noWrap/>
                  <w:vAlign w:val="center"/>
                </w:tcPr>
                <w:p w:rsidR="000E64B0" w:rsidRDefault="008353F4" w:rsidP="00E97386">
                  <w:pPr>
                    <w:framePr w:hSpace="180" w:wrap="around" w:vAnchor="text" w:hAnchor="margin" w:y="286"/>
                    <w:widowControl/>
                    <w:spacing w:line="440" w:lineRule="exact"/>
                    <w:ind w:hanging="4"/>
                    <w:suppressOverlap/>
                    <w:jc w:val="left"/>
                    <w:rPr>
                      <w:rFonts w:ascii="宋体" w:hAnsi="宋体" w:cs="宋体"/>
                      <w:sz w:val="22"/>
                      <w:szCs w:val="22"/>
                    </w:rPr>
                  </w:pPr>
                  <w:r>
                    <w:rPr>
                      <w:rFonts w:ascii="宋体" w:hAnsi="宋体" w:cs="宋体" w:hint="eastAsia"/>
                      <w:kern w:val="0"/>
                      <w:sz w:val="22"/>
                      <w:szCs w:val="22"/>
                    </w:rPr>
                    <w:t>5000万-1亿(含)</w:t>
                  </w:r>
                </w:p>
              </w:tc>
              <w:tc>
                <w:tcPr>
                  <w:tcW w:w="1717" w:type="dxa"/>
                  <w:tcBorders>
                    <w:top w:val="single" w:sz="4" w:space="0" w:color="000000"/>
                    <w:left w:val="single" w:sz="4" w:space="0" w:color="000000"/>
                    <w:bottom w:val="single" w:sz="4" w:space="0" w:color="000000"/>
                    <w:right w:val="single" w:sz="4" w:space="0" w:color="000000"/>
                  </w:tcBorders>
                  <w:noWrap/>
                  <w:vAlign w:val="center"/>
                </w:tcPr>
                <w:p w:rsidR="000E64B0" w:rsidRDefault="008353F4" w:rsidP="00E97386">
                  <w:pPr>
                    <w:framePr w:hSpace="180" w:wrap="around" w:vAnchor="text" w:hAnchor="margin" w:y="286"/>
                    <w:widowControl/>
                    <w:spacing w:line="440" w:lineRule="exact"/>
                    <w:ind w:hanging="4"/>
                    <w:suppressOverlap/>
                    <w:jc w:val="left"/>
                    <w:rPr>
                      <w:rFonts w:ascii="宋体" w:hAnsi="宋体" w:cs="宋体"/>
                      <w:sz w:val="22"/>
                      <w:szCs w:val="22"/>
                    </w:rPr>
                  </w:pPr>
                  <w:r>
                    <w:rPr>
                      <w:rFonts w:ascii="宋体" w:hAnsi="宋体" w:cs="宋体" w:hint="eastAsia"/>
                      <w:kern w:val="0"/>
                      <w:sz w:val="22"/>
                      <w:szCs w:val="22"/>
                    </w:rPr>
                    <w:t>2.5</w:t>
                  </w:r>
                </w:p>
              </w:tc>
            </w:tr>
            <w:tr w:rsidR="000E64B0">
              <w:trPr>
                <w:trHeight w:val="285"/>
                <w:jc w:val="center"/>
              </w:trPr>
              <w:tc>
                <w:tcPr>
                  <w:tcW w:w="4701" w:type="dxa"/>
                  <w:tcBorders>
                    <w:top w:val="single" w:sz="4" w:space="0" w:color="000000"/>
                    <w:left w:val="single" w:sz="4" w:space="0" w:color="000000"/>
                    <w:bottom w:val="single" w:sz="4" w:space="0" w:color="000000"/>
                    <w:right w:val="single" w:sz="4" w:space="0" w:color="000000"/>
                  </w:tcBorders>
                  <w:noWrap/>
                  <w:vAlign w:val="center"/>
                </w:tcPr>
                <w:p w:rsidR="000E64B0" w:rsidRDefault="008353F4" w:rsidP="00E97386">
                  <w:pPr>
                    <w:framePr w:hSpace="180" w:wrap="around" w:vAnchor="text" w:hAnchor="margin" w:y="286"/>
                    <w:widowControl/>
                    <w:spacing w:line="440" w:lineRule="exact"/>
                    <w:ind w:hanging="4"/>
                    <w:suppressOverlap/>
                    <w:jc w:val="left"/>
                    <w:rPr>
                      <w:rFonts w:ascii="宋体" w:hAnsi="宋体" w:cs="宋体"/>
                      <w:kern w:val="0"/>
                      <w:sz w:val="22"/>
                      <w:szCs w:val="22"/>
                    </w:rPr>
                  </w:pPr>
                  <w:r>
                    <w:rPr>
                      <w:rFonts w:ascii="宋体" w:hAnsi="宋体" w:cs="宋体" w:hint="eastAsia"/>
                      <w:kern w:val="0"/>
                      <w:sz w:val="22"/>
                      <w:szCs w:val="22"/>
                    </w:rPr>
                    <w:t>1亿-5亿(含)</w:t>
                  </w:r>
                </w:p>
              </w:tc>
              <w:tc>
                <w:tcPr>
                  <w:tcW w:w="1717" w:type="dxa"/>
                  <w:tcBorders>
                    <w:top w:val="single" w:sz="4" w:space="0" w:color="000000"/>
                    <w:left w:val="single" w:sz="4" w:space="0" w:color="000000"/>
                    <w:bottom w:val="single" w:sz="4" w:space="0" w:color="000000"/>
                    <w:right w:val="single" w:sz="4" w:space="0" w:color="000000"/>
                  </w:tcBorders>
                  <w:noWrap/>
                  <w:vAlign w:val="center"/>
                </w:tcPr>
                <w:p w:rsidR="000E64B0" w:rsidRDefault="008353F4" w:rsidP="00E97386">
                  <w:pPr>
                    <w:framePr w:hSpace="180" w:wrap="around" w:vAnchor="text" w:hAnchor="margin" w:y="286"/>
                    <w:widowControl/>
                    <w:spacing w:line="440" w:lineRule="exact"/>
                    <w:ind w:hanging="4"/>
                    <w:suppressOverlap/>
                    <w:jc w:val="left"/>
                    <w:rPr>
                      <w:rFonts w:ascii="宋体" w:hAnsi="宋体" w:cs="宋体"/>
                      <w:kern w:val="0"/>
                      <w:sz w:val="22"/>
                      <w:szCs w:val="22"/>
                    </w:rPr>
                  </w:pPr>
                  <w:r>
                    <w:rPr>
                      <w:rFonts w:ascii="宋体" w:hAnsi="宋体" w:cs="宋体" w:hint="eastAsia"/>
                      <w:kern w:val="0"/>
                      <w:sz w:val="22"/>
                      <w:szCs w:val="22"/>
                    </w:rPr>
                    <w:t>3.5</w:t>
                  </w:r>
                </w:p>
              </w:tc>
            </w:tr>
            <w:tr w:rsidR="000E64B0">
              <w:trPr>
                <w:trHeight w:val="285"/>
                <w:jc w:val="center"/>
              </w:trPr>
              <w:tc>
                <w:tcPr>
                  <w:tcW w:w="4701" w:type="dxa"/>
                  <w:tcBorders>
                    <w:top w:val="single" w:sz="4" w:space="0" w:color="000000"/>
                    <w:left w:val="single" w:sz="4" w:space="0" w:color="000000"/>
                    <w:bottom w:val="single" w:sz="4" w:space="0" w:color="000000"/>
                    <w:right w:val="single" w:sz="4" w:space="0" w:color="000000"/>
                  </w:tcBorders>
                  <w:noWrap/>
                  <w:vAlign w:val="center"/>
                </w:tcPr>
                <w:p w:rsidR="000E64B0" w:rsidRDefault="008353F4" w:rsidP="00E97386">
                  <w:pPr>
                    <w:framePr w:hSpace="180" w:wrap="around" w:vAnchor="text" w:hAnchor="margin" w:y="286"/>
                    <w:widowControl/>
                    <w:spacing w:line="440" w:lineRule="exact"/>
                    <w:ind w:hanging="4"/>
                    <w:suppressOverlap/>
                    <w:jc w:val="left"/>
                    <w:rPr>
                      <w:rFonts w:ascii="宋体" w:hAnsi="宋体" w:cs="宋体"/>
                      <w:sz w:val="22"/>
                      <w:szCs w:val="22"/>
                    </w:rPr>
                  </w:pPr>
                  <w:r>
                    <w:rPr>
                      <w:rFonts w:ascii="宋体" w:hAnsi="宋体" w:cs="宋体" w:hint="eastAsia"/>
                      <w:kern w:val="0"/>
                      <w:sz w:val="22"/>
                      <w:szCs w:val="22"/>
                    </w:rPr>
                    <w:t>5亿—10亿(含)</w:t>
                  </w:r>
                </w:p>
              </w:tc>
              <w:tc>
                <w:tcPr>
                  <w:tcW w:w="1717" w:type="dxa"/>
                  <w:tcBorders>
                    <w:top w:val="single" w:sz="4" w:space="0" w:color="000000"/>
                    <w:left w:val="single" w:sz="4" w:space="0" w:color="000000"/>
                    <w:bottom w:val="single" w:sz="4" w:space="0" w:color="000000"/>
                    <w:right w:val="single" w:sz="4" w:space="0" w:color="000000"/>
                  </w:tcBorders>
                  <w:noWrap/>
                  <w:vAlign w:val="center"/>
                </w:tcPr>
                <w:p w:rsidR="000E64B0" w:rsidRDefault="008353F4" w:rsidP="00E97386">
                  <w:pPr>
                    <w:framePr w:hSpace="180" w:wrap="around" w:vAnchor="text" w:hAnchor="margin" w:y="286"/>
                    <w:widowControl/>
                    <w:spacing w:line="440" w:lineRule="exact"/>
                    <w:ind w:hanging="4"/>
                    <w:suppressOverlap/>
                    <w:jc w:val="left"/>
                    <w:rPr>
                      <w:rFonts w:ascii="宋体" w:hAnsi="宋体" w:cs="宋体"/>
                      <w:sz w:val="22"/>
                      <w:szCs w:val="22"/>
                    </w:rPr>
                  </w:pPr>
                  <w:r>
                    <w:rPr>
                      <w:rFonts w:ascii="宋体" w:hAnsi="宋体" w:cs="宋体" w:hint="eastAsia"/>
                      <w:kern w:val="0"/>
                      <w:sz w:val="22"/>
                      <w:szCs w:val="22"/>
                    </w:rPr>
                    <w:t>5</w:t>
                  </w:r>
                </w:p>
              </w:tc>
            </w:tr>
            <w:tr w:rsidR="000E64B0">
              <w:trPr>
                <w:trHeight w:val="285"/>
                <w:jc w:val="center"/>
              </w:trPr>
              <w:tc>
                <w:tcPr>
                  <w:tcW w:w="4701" w:type="dxa"/>
                  <w:tcBorders>
                    <w:top w:val="single" w:sz="4" w:space="0" w:color="000000"/>
                    <w:left w:val="single" w:sz="4" w:space="0" w:color="000000"/>
                    <w:bottom w:val="single" w:sz="4" w:space="0" w:color="000000"/>
                    <w:right w:val="single" w:sz="4" w:space="0" w:color="000000"/>
                  </w:tcBorders>
                  <w:noWrap/>
                  <w:vAlign w:val="center"/>
                </w:tcPr>
                <w:p w:rsidR="000E64B0" w:rsidRDefault="008353F4" w:rsidP="00E97386">
                  <w:pPr>
                    <w:framePr w:hSpace="180" w:wrap="around" w:vAnchor="text" w:hAnchor="margin" w:y="286"/>
                    <w:widowControl/>
                    <w:spacing w:line="440" w:lineRule="exact"/>
                    <w:ind w:hanging="4"/>
                    <w:suppressOverlap/>
                    <w:jc w:val="left"/>
                    <w:rPr>
                      <w:rFonts w:ascii="宋体" w:hAnsi="宋体" w:cs="宋体"/>
                      <w:kern w:val="0"/>
                      <w:sz w:val="22"/>
                      <w:szCs w:val="22"/>
                    </w:rPr>
                  </w:pPr>
                  <w:r>
                    <w:rPr>
                      <w:rFonts w:ascii="宋体" w:hAnsi="宋体" w:cs="宋体" w:hint="eastAsia"/>
                      <w:kern w:val="0"/>
                      <w:sz w:val="22"/>
                      <w:szCs w:val="22"/>
                    </w:rPr>
                    <w:t>10亿以上</w:t>
                  </w:r>
                </w:p>
              </w:tc>
              <w:tc>
                <w:tcPr>
                  <w:tcW w:w="1717" w:type="dxa"/>
                  <w:tcBorders>
                    <w:top w:val="single" w:sz="4" w:space="0" w:color="000000"/>
                    <w:left w:val="single" w:sz="4" w:space="0" w:color="000000"/>
                    <w:bottom w:val="single" w:sz="4" w:space="0" w:color="000000"/>
                    <w:right w:val="single" w:sz="4" w:space="0" w:color="000000"/>
                  </w:tcBorders>
                  <w:noWrap/>
                  <w:vAlign w:val="center"/>
                </w:tcPr>
                <w:p w:rsidR="000E64B0" w:rsidRDefault="008353F4" w:rsidP="00E97386">
                  <w:pPr>
                    <w:framePr w:hSpace="180" w:wrap="around" w:vAnchor="text" w:hAnchor="margin" w:y="286"/>
                    <w:widowControl/>
                    <w:spacing w:line="440" w:lineRule="exact"/>
                    <w:ind w:hanging="4"/>
                    <w:suppressOverlap/>
                    <w:jc w:val="left"/>
                    <w:rPr>
                      <w:rFonts w:ascii="宋体" w:hAnsi="宋体" w:cs="宋体"/>
                      <w:kern w:val="0"/>
                      <w:sz w:val="22"/>
                      <w:szCs w:val="22"/>
                    </w:rPr>
                  </w:pPr>
                  <w:r>
                    <w:rPr>
                      <w:rFonts w:ascii="宋体" w:hAnsi="宋体" w:cs="宋体" w:hint="eastAsia"/>
                      <w:kern w:val="0"/>
                      <w:sz w:val="22"/>
                      <w:szCs w:val="22"/>
                    </w:rPr>
                    <w:t>6</w:t>
                  </w:r>
                </w:p>
              </w:tc>
            </w:tr>
            <w:tr w:rsidR="000E64B0">
              <w:trPr>
                <w:trHeight w:val="1932"/>
                <w:jc w:val="center"/>
              </w:trPr>
              <w:tc>
                <w:tcPr>
                  <w:tcW w:w="6418" w:type="dxa"/>
                  <w:gridSpan w:val="2"/>
                  <w:tcBorders>
                    <w:top w:val="single" w:sz="4" w:space="0" w:color="000000"/>
                    <w:left w:val="single" w:sz="4" w:space="0" w:color="000000"/>
                    <w:bottom w:val="single" w:sz="4" w:space="0" w:color="000000"/>
                    <w:right w:val="single" w:sz="4" w:space="0" w:color="000000"/>
                  </w:tcBorders>
                  <w:noWrap/>
                  <w:vAlign w:val="center"/>
                </w:tcPr>
                <w:p w:rsidR="000E64B0" w:rsidRDefault="008353F4" w:rsidP="00E97386">
                  <w:pPr>
                    <w:framePr w:hSpace="180" w:wrap="around" w:vAnchor="text" w:hAnchor="margin" w:y="286"/>
                    <w:spacing w:line="440" w:lineRule="exact"/>
                    <w:ind w:hanging="4"/>
                    <w:suppressOverlap/>
                    <w:jc w:val="left"/>
                    <w:rPr>
                      <w:rFonts w:ascii="宋体" w:hAnsi="宋体" w:cs="宋体"/>
                      <w:kern w:val="58"/>
                      <w:sz w:val="22"/>
                      <w:szCs w:val="22"/>
                    </w:rPr>
                  </w:pPr>
                  <w:r>
                    <w:rPr>
                      <w:rFonts w:ascii="宋体" w:hAnsi="宋体" w:cs="宋体" w:hint="eastAsia"/>
                      <w:kern w:val="58"/>
                      <w:sz w:val="22"/>
                      <w:szCs w:val="22"/>
                    </w:rPr>
                    <w:t>注：</w:t>
                  </w:r>
                </w:p>
                <w:p w:rsidR="000E64B0" w:rsidRDefault="008353F4" w:rsidP="00E97386">
                  <w:pPr>
                    <w:framePr w:hSpace="180" w:wrap="around" w:vAnchor="text" w:hAnchor="margin" w:y="286"/>
                    <w:spacing w:line="440" w:lineRule="exact"/>
                    <w:ind w:hanging="4"/>
                    <w:suppressOverlap/>
                    <w:jc w:val="left"/>
                    <w:rPr>
                      <w:rFonts w:ascii="宋体" w:hAnsi="宋体" w:cs="宋体"/>
                      <w:kern w:val="58"/>
                      <w:sz w:val="22"/>
                      <w:szCs w:val="22"/>
                    </w:rPr>
                  </w:pPr>
                  <w:r>
                    <w:rPr>
                      <w:rFonts w:ascii="宋体" w:hAnsi="宋体" w:cs="宋体" w:hint="eastAsia"/>
                      <w:kern w:val="58"/>
                      <w:sz w:val="22"/>
                      <w:szCs w:val="22"/>
                    </w:rPr>
                    <w:t>1.交易服务费由中标单位承担。</w:t>
                  </w:r>
                </w:p>
                <w:p w:rsidR="000E64B0" w:rsidRDefault="008353F4" w:rsidP="00E97386">
                  <w:pPr>
                    <w:framePr w:hSpace="180" w:wrap="around" w:vAnchor="text" w:hAnchor="margin" w:y="286"/>
                    <w:spacing w:line="440" w:lineRule="exact"/>
                    <w:ind w:hanging="4"/>
                    <w:suppressOverlap/>
                    <w:jc w:val="left"/>
                    <w:rPr>
                      <w:rFonts w:ascii="宋体" w:hAnsi="宋体" w:cs="宋体"/>
                      <w:kern w:val="58"/>
                      <w:sz w:val="22"/>
                      <w:szCs w:val="22"/>
                    </w:rPr>
                  </w:pPr>
                  <w:r>
                    <w:rPr>
                      <w:rFonts w:ascii="宋体" w:hAnsi="宋体" w:cs="宋体" w:hint="eastAsia"/>
                      <w:kern w:val="58"/>
                      <w:sz w:val="22"/>
                      <w:szCs w:val="22"/>
                    </w:rPr>
                    <w:t>2.对于招标服务期在1年以上且按每年报价的项目,交易服务费按1年的中标金额计取。</w:t>
                  </w:r>
                </w:p>
                <w:p w:rsidR="000E64B0" w:rsidRDefault="008353F4" w:rsidP="00E97386">
                  <w:pPr>
                    <w:framePr w:hSpace="180" w:wrap="around" w:vAnchor="text" w:hAnchor="margin" w:y="286"/>
                    <w:spacing w:line="440" w:lineRule="exact"/>
                    <w:ind w:hanging="4"/>
                    <w:suppressOverlap/>
                    <w:jc w:val="left"/>
                    <w:rPr>
                      <w:rFonts w:ascii="宋体" w:hAnsi="宋体" w:cs="宋体"/>
                      <w:kern w:val="58"/>
                      <w:sz w:val="22"/>
                      <w:szCs w:val="22"/>
                    </w:rPr>
                  </w:pPr>
                  <w:r>
                    <w:rPr>
                      <w:rFonts w:ascii="宋体" w:hAnsi="宋体" w:cs="宋体" w:hint="eastAsia"/>
                      <w:kern w:val="58"/>
                      <w:sz w:val="22"/>
                      <w:szCs w:val="22"/>
                    </w:rPr>
                    <w:t>3.对于无具体交易(中标)金额的限额以上招标采购项目参照项目计划金额计取,对于无具体交易(中标)金额的限额以下招标采购项目按每个项目1000元计取，多家中标人费用平摊。</w:t>
                  </w:r>
                </w:p>
                <w:p w:rsidR="000E64B0" w:rsidRDefault="008353F4" w:rsidP="00E97386">
                  <w:pPr>
                    <w:framePr w:hSpace="180" w:wrap="around" w:vAnchor="text" w:hAnchor="margin" w:y="286"/>
                    <w:spacing w:line="440" w:lineRule="exact"/>
                    <w:ind w:hanging="4"/>
                    <w:suppressOverlap/>
                    <w:jc w:val="left"/>
                    <w:rPr>
                      <w:rFonts w:ascii="宋体" w:hAnsi="宋体" w:cs="宋体"/>
                      <w:sz w:val="22"/>
                      <w:szCs w:val="22"/>
                    </w:rPr>
                  </w:pPr>
                  <w:r>
                    <w:rPr>
                      <w:rFonts w:ascii="宋体" w:hAnsi="宋体" w:cs="宋体" w:hint="eastAsia"/>
                      <w:kern w:val="58"/>
                      <w:sz w:val="22"/>
                      <w:szCs w:val="22"/>
                    </w:rPr>
                    <w:t>4.限额以下非招标项目按实际成交价0.2%收取交易服务费，最高不超过500元，5万元以下项目免收交易服务费。</w:t>
                  </w:r>
                </w:p>
              </w:tc>
            </w:tr>
          </w:tbl>
          <w:p w:rsidR="000E64B0" w:rsidRDefault="000E64B0">
            <w:pPr>
              <w:spacing w:line="440" w:lineRule="exact"/>
              <w:jc w:val="left"/>
              <w:rPr>
                <w:rFonts w:ascii="宋体" w:hAnsi="宋体" w:cs="宋体"/>
                <w:b/>
                <w:bCs/>
                <w:sz w:val="22"/>
                <w:szCs w:val="22"/>
              </w:rPr>
            </w:pPr>
          </w:p>
        </w:tc>
      </w:tr>
    </w:tbl>
    <w:p w:rsidR="000E64B0" w:rsidRDefault="000E64B0">
      <w:pPr>
        <w:ind w:firstLineChars="250" w:firstLine="527"/>
        <w:rPr>
          <w:rFonts w:ascii="宋体" w:hAnsi="宋体"/>
          <w:b/>
          <w:szCs w:val="21"/>
        </w:rPr>
      </w:pPr>
    </w:p>
    <w:p w:rsidR="000E64B0" w:rsidRDefault="008353F4">
      <w:pPr>
        <w:widowControl/>
        <w:jc w:val="left"/>
        <w:rPr>
          <w:b/>
        </w:rPr>
      </w:pPr>
      <w:r>
        <w:rPr>
          <w:rFonts w:ascii="宋体" w:hAnsi="宋体"/>
          <w:b/>
          <w:color w:val="000000"/>
          <w:szCs w:val="21"/>
        </w:rPr>
        <w:br w:type="page"/>
      </w:r>
      <w:bookmarkStart w:id="22" w:name="_Toc50128379"/>
    </w:p>
    <w:p w:rsidR="000E64B0" w:rsidRDefault="008353F4">
      <w:pPr>
        <w:pStyle w:val="af7"/>
        <w:outlineLvl w:val="2"/>
        <w:rPr>
          <w:sz w:val="28"/>
        </w:rPr>
      </w:pPr>
      <w:bookmarkStart w:id="23" w:name="_Toc392"/>
      <w:proofErr w:type="gramStart"/>
      <w:r>
        <w:rPr>
          <w:rFonts w:hint="eastAsia"/>
          <w:sz w:val="28"/>
        </w:rPr>
        <w:lastRenderedPageBreak/>
        <w:t>一</w:t>
      </w:r>
      <w:proofErr w:type="gramEnd"/>
      <w:r>
        <w:rPr>
          <w:rFonts w:hint="eastAsia"/>
          <w:sz w:val="28"/>
        </w:rPr>
        <w:t xml:space="preserve">   </w:t>
      </w:r>
      <w:r>
        <w:rPr>
          <w:rFonts w:hint="eastAsia"/>
          <w:sz w:val="28"/>
        </w:rPr>
        <w:t>总</w:t>
      </w:r>
      <w:r>
        <w:rPr>
          <w:rFonts w:hint="eastAsia"/>
          <w:sz w:val="28"/>
        </w:rPr>
        <w:t xml:space="preserve">  </w:t>
      </w:r>
      <w:r>
        <w:rPr>
          <w:rFonts w:hint="eastAsia"/>
          <w:sz w:val="28"/>
        </w:rPr>
        <w:t>则</w:t>
      </w:r>
      <w:bookmarkEnd w:id="22"/>
      <w:bookmarkEnd w:id="23"/>
    </w:p>
    <w:p w:rsidR="000E64B0" w:rsidRDefault="008353F4">
      <w:pPr>
        <w:snapToGrid w:val="0"/>
        <w:spacing w:line="440" w:lineRule="exact"/>
        <w:ind w:firstLineChars="196" w:firstLine="433"/>
        <w:jc w:val="left"/>
        <w:rPr>
          <w:rFonts w:ascii="宋体" w:hAnsi="宋体" w:cs="宋体"/>
          <w:b/>
          <w:color w:val="000000"/>
          <w:sz w:val="22"/>
          <w:szCs w:val="22"/>
        </w:rPr>
      </w:pPr>
      <w:bookmarkStart w:id="24" w:name="_Toc50128380"/>
      <w:r>
        <w:rPr>
          <w:rFonts w:ascii="宋体" w:hAnsi="宋体" w:cs="宋体" w:hint="eastAsia"/>
          <w:b/>
          <w:color w:val="000000"/>
          <w:sz w:val="22"/>
          <w:szCs w:val="22"/>
        </w:rPr>
        <w:t>（一）适用范围</w:t>
      </w:r>
      <w:bookmarkEnd w:id="24"/>
    </w:p>
    <w:p w:rsidR="000E64B0" w:rsidRDefault="008353F4">
      <w:pPr>
        <w:snapToGrid w:val="0"/>
        <w:spacing w:line="440" w:lineRule="exact"/>
        <w:ind w:firstLineChars="200" w:firstLine="440"/>
        <w:jc w:val="left"/>
        <w:rPr>
          <w:rFonts w:ascii="宋体" w:hAnsi="宋体" w:cs="宋体"/>
          <w:sz w:val="22"/>
          <w:szCs w:val="22"/>
          <w:u w:val="single"/>
        </w:rPr>
      </w:pPr>
      <w:r>
        <w:rPr>
          <w:rFonts w:ascii="宋体" w:hAnsi="宋体" w:cs="宋体" w:hint="eastAsia"/>
          <w:color w:val="000000"/>
          <w:sz w:val="22"/>
          <w:szCs w:val="22"/>
        </w:rPr>
        <w:t>本</w:t>
      </w:r>
      <w:r>
        <w:rPr>
          <w:rFonts w:ascii="宋体" w:hAnsi="宋体" w:cs="宋体" w:hint="eastAsia"/>
          <w:sz w:val="22"/>
          <w:szCs w:val="22"/>
        </w:rPr>
        <w:t>招标文件适用于</w:t>
      </w:r>
      <w:r>
        <w:rPr>
          <w:rFonts w:ascii="宋体" w:hAnsi="宋体" w:cs="宋体" w:hint="eastAsia"/>
          <w:sz w:val="22"/>
          <w:szCs w:val="22"/>
          <w:u w:val="single"/>
        </w:rPr>
        <w:t>温州港集团有限公司龙湾港务分公司</w:t>
      </w:r>
      <w:r>
        <w:rPr>
          <w:rFonts w:ascii="宋体" w:hAnsi="宋体" w:cs="宋体" w:hint="eastAsia"/>
          <w:sz w:val="22"/>
          <w:szCs w:val="22"/>
        </w:rPr>
        <w:t>组织的</w:t>
      </w:r>
      <w:r>
        <w:rPr>
          <w:rFonts w:ascii="宋体" w:hAnsi="宋体" w:cs="宋体" w:hint="eastAsia"/>
          <w:sz w:val="22"/>
          <w:szCs w:val="22"/>
          <w:u w:val="single"/>
        </w:rPr>
        <w:t>温州港集团有限公司龙湾港务分公司16吨</w:t>
      </w:r>
      <w:r w:rsidR="00B63979">
        <w:rPr>
          <w:rFonts w:ascii="宋体" w:hAnsi="宋体" w:cs="宋体" w:hint="eastAsia"/>
          <w:sz w:val="22"/>
          <w:szCs w:val="22"/>
          <w:u w:val="single"/>
        </w:rPr>
        <w:t>门机除锈油漆</w:t>
      </w:r>
      <w:r>
        <w:rPr>
          <w:rFonts w:ascii="宋体" w:hAnsi="宋体" w:cs="宋体" w:hint="eastAsia"/>
          <w:sz w:val="22"/>
          <w:szCs w:val="22"/>
          <w:u w:val="single"/>
        </w:rPr>
        <w:t>项目</w:t>
      </w:r>
      <w:r>
        <w:rPr>
          <w:rFonts w:ascii="宋体" w:hAnsi="宋体" w:cs="宋体" w:hint="eastAsia"/>
          <w:sz w:val="22"/>
          <w:szCs w:val="22"/>
        </w:rPr>
        <w:t>的项目招</w:t>
      </w:r>
      <w:r>
        <w:rPr>
          <w:rFonts w:ascii="宋体" w:hAnsi="宋体" w:cs="宋体" w:hint="eastAsia"/>
          <w:bCs/>
          <w:sz w:val="22"/>
          <w:szCs w:val="22"/>
        </w:rPr>
        <w:t>标</w:t>
      </w:r>
      <w:r>
        <w:rPr>
          <w:rFonts w:ascii="宋体" w:hAnsi="宋体" w:cs="宋体" w:hint="eastAsia"/>
          <w:sz w:val="22"/>
          <w:szCs w:val="22"/>
        </w:rPr>
        <w:t>、投标、评标、定标、验收、合同履约、付款等行为（法律、法规另有规定的，从其规定）。</w:t>
      </w:r>
    </w:p>
    <w:p w:rsidR="000E64B0" w:rsidRDefault="008353F4">
      <w:pPr>
        <w:snapToGrid w:val="0"/>
        <w:spacing w:line="440" w:lineRule="exact"/>
        <w:ind w:firstLineChars="196" w:firstLine="433"/>
        <w:jc w:val="left"/>
        <w:rPr>
          <w:rFonts w:ascii="宋体" w:hAnsi="宋体" w:cs="宋体"/>
          <w:b/>
          <w:sz w:val="22"/>
          <w:szCs w:val="22"/>
        </w:rPr>
      </w:pPr>
      <w:r>
        <w:rPr>
          <w:rFonts w:ascii="宋体" w:hAnsi="宋体" w:cs="宋体" w:hint="eastAsia"/>
          <w:b/>
          <w:sz w:val="22"/>
          <w:szCs w:val="22"/>
        </w:rPr>
        <w:t>（二）定义</w:t>
      </w:r>
    </w:p>
    <w:p w:rsidR="000E64B0" w:rsidRDefault="008353F4">
      <w:pPr>
        <w:pStyle w:val="af0"/>
        <w:snapToGrid w:val="0"/>
        <w:spacing w:beforeLines="0" w:afterLines="0" w:line="440" w:lineRule="exact"/>
        <w:ind w:firstLineChars="200" w:firstLine="440"/>
        <w:jc w:val="left"/>
        <w:rPr>
          <w:rFonts w:hAnsi="宋体" w:cs="宋体"/>
          <w:color w:val="000000"/>
          <w:kern w:val="2"/>
          <w:sz w:val="22"/>
          <w:szCs w:val="22"/>
        </w:rPr>
      </w:pPr>
      <w:r>
        <w:rPr>
          <w:rFonts w:hAnsi="宋体" w:cs="宋体" w:hint="eastAsia"/>
          <w:color w:val="000000"/>
          <w:kern w:val="2"/>
          <w:sz w:val="22"/>
          <w:szCs w:val="22"/>
        </w:rPr>
        <w:t>1.“招标人”系指组织本次招标的单位：温州港集团有限公司龙湾港务分公司。</w:t>
      </w:r>
    </w:p>
    <w:p w:rsidR="000E64B0" w:rsidRDefault="008353F4">
      <w:pPr>
        <w:pStyle w:val="af0"/>
        <w:snapToGrid w:val="0"/>
        <w:spacing w:beforeLines="0" w:afterLines="0" w:line="440" w:lineRule="exact"/>
        <w:ind w:firstLineChars="198" w:firstLine="436"/>
        <w:jc w:val="left"/>
        <w:rPr>
          <w:rFonts w:hAnsi="宋体" w:cs="宋体"/>
          <w:color w:val="000000"/>
          <w:kern w:val="2"/>
          <w:sz w:val="22"/>
          <w:szCs w:val="22"/>
        </w:rPr>
      </w:pPr>
      <w:r>
        <w:rPr>
          <w:rFonts w:hAnsi="宋体" w:cs="宋体" w:hint="eastAsia"/>
          <w:color w:val="000000"/>
          <w:kern w:val="2"/>
          <w:sz w:val="22"/>
          <w:szCs w:val="22"/>
        </w:rPr>
        <w:t>2.“招标代理机构”系指：浙江五石中正工程咨询有限公司。</w:t>
      </w:r>
    </w:p>
    <w:p w:rsidR="000E64B0" w:rsidRDefault="008353F4">
      <w:pPr>
        <w:pStyle w:val="af0"/>
        <w:snapToGrid w:val="0"/>
        <w:spacing w:beforeLines="0" w:afterLines="0" w:line="440" w:lineRule="exact"/>
        <w:ind w:firstLineChars="200" w:firstLine="440"/>
        <w:jc w:val="left"/>
        <w:rPr>
          <w:rFonts w:hAnsi="宋体" w:cs="宋体"/>
          <w:color w:val="000000"/>
          <w:kern w:val="2"/>
          <w:sz w:val="22"/>
          <w:szCs w:val="22"/>
        </w:rPr>
      </w:pPr>
      <w:r>
        <w:rPr>
          <w:rFonts w:hAnsi="宋体" w:cs="宋体" w:hint="eastAsia"/>
          <w:color w:val="000000"/>
          <w:kern w:val="2"/>
          <w:sz w:val="22"/>
          <w:szCs w:val="22"/>
        </w:rPr>
        <w:t>3.“投标人”系指向招标人提交投标文件的单位。</w:t>
      </w:r>
    </w:p>
    <w:p w:rsidR="000E64B0" w:rsidRDefault="008353F4">
      <w:pPr>
        <w:pStyle w:val="af0"/>
        <w:snapToGrid w:val="0"/>
        <w:spacing w:beforeLines="0" w:afterLines="0" w:line="440" w:lineRule="exact"/>
        <w:ind w:firstLineChars="198" w:firstLine="436"/>
        <w:jc w:val="left"/>
        <w:rPr>
          <w:rFonts w:hAnsi="宋体" w:cs="宋体"/>
          <w:color w:val="000000"/>
          <w:kern w:val="2"/>
          <w:sz w:val="22"/>
          <w:szCs w:val="22"/>
        </w:rPr>
      </w:pPr>
      <w:r>
        <w:rPr>
          <w:rFonts w:hAnsi="宋体" w:cs="宋体" w:hint="eastAsia"/>
          <w:color w:val="000000"/>
          <w:kern w:val="2"/>
          <w:sz w:val="22"/>
          <w:szCs w:val="22"/>
        </w:rPr>
        <w:t>4.</w:t>
      </w:r>
      <w:r>
        <w:rPr>
          <w:rFonts w:hAnsi="宋体" w:cs="宋体" w:hint="eastAsia"/>
          <w:b/>
          <w:bCs/>
          <w:color w:val="000000"/>
          <w:kern w:val="2"/>
          <w:sz w:val="22"/>
          <w:szCs w:val="22"/>
        </w:rPr>
        <w:t>“中标人”</w:t>
      </w:r>
      <w:r>
        <w:rPr>
          <w:rFonts w:hAnsi="宋体" w:cs="宋体" w:hint="eastAsia"/>
          <w:b/>
          <w:bCs/>
          <w:color w:val="000000"/>
          <w:sz w:val="22"/>
          <w:szCs w:val="22"/>
        </w:rPr>
        <w:t>经</w:t>
      </w:r>
      <w:r>
        <w:rPr>
          <w:rFonts w:hAnsi="宋体" w:cs="宋体" w:hint="eastAsia"/>
          <w:b/>
          <w:color w:val="000000"/>
          <w:sz w:val="22"/>
          <w:szCs w:val="22"/>
        </w:rPr>
        <w:t>过招标、评标而最终被授予合同的投标人。</w:t>
      </w:r>
    </w:p>
    <w:p w:rsidR="000E64B0" w:rsidRDefault="008353F4">
      <w:pPr>
        <w:pStyle w:val="af0"/>
        <w:snapToGrid w:val="0"/>
        <w:spacing w:beforeLines="0" w:afterLines="0" w:line="440" w:lineRule="exact"/>
        <w:ind w:firstLineChars="198" w:firstLine="436"/>
        <w:jc w:val="left"/>
        <w:rPr>
          <w:rFonts w:hAnsi="宋体" w:cs="宋体"/>
          <w:color w:val="000000"/>
          <w:kern w:val="2"/>
          <w:sz w:val="22"/>
          <w:szCs w:val="22"/>
        </w:rPr>
      </w:pPr>
      <w:r>
        <w:rPr>
          <w:rFonts w:hAnsi="宋体" w:cs="宋体" w:hint="eastAsia"/>
          <w:color w:val="000000"/>
          <w:kern w:val="2"/>
          <w:sz w:val="22"/>
          <w:szCs w:val="22"/>
        </w:rPr>
        <w:t>5.“投标人代表”系指全权代表投标人参加本次投标活动并签署投标文件的人，如果投标人代表不是投标人的法定代表人，须持有《法定代表人授权委托书》。</w:t>
      </w:r>
    </w:p>
    <w:p w:rsidR="000E64B0" w:rsidRDefault="008353F4">
      <w:pPr>
        <w:pStyle w:val="af0"/>
        <w:snapToGrid w:val="0"/>
        <w:spacing w:beforeLines="0" w:afterLines="0" w:line="440" w:lineRule="exact"/>
        <w:ind w:firstLineChars="200" w:firstLine="440"/>
        <w:jc w:val="left"/>
        <w:rPr>
          <w:rFonts w:hAnsi="宋体" w:cs="宋体"/>
          <w:color w:val="000000"/>
          <w:sz w:val="22"/>
          <w:szCs w:val="22"/>
        </w:rPr>
      </w:pPr>
      <w:r>
        <w:rPr>
          <w:rFonts w:hAnsi="宋体" w:cs="宋体" w:hint="eastAsia"/>
          <w:color w:val="000000"/>
          <w:kern w:val="2"/>
          <w:sz w:val="22"/>
          <w:szCs w:val="22"/>
        </w:rPr>
        <w:t>6.“项目”系指投标人按招标文件规定向招标人提供</w:t>
      </w:r>
      <w:r>
        <w:rPr>
          <w:rFonts w:hAnsi="宋体" w:cs="宋体" w:hint="eastAsia"/>
          <w:b/>
          <w:color w:val="000000"/>
          <w:sz w:val="22"/>
          <w:szCs w:val="22"/>
        </w:rPr>
        <w:t>产品及服务</w:t>
      </w:r>
      <w:r>
        <w:rPr>
          <w:rFonts w:hAnsi="宋体" w:cs="宋体" w:hint="eastAsia"/>
          <w:color w:val="000000"/>
          <w:sz w:val="22"/>
          <w:szCs w:val="22"/>
        </w:rPr>
        <w:t>。</w:t>
      </w:r>
    </w:p>
    <w:p w:rsidR="000E64B0" w:rsidRDefault="008353F4">
      <w:pPr>
        <w:snapToGrid w:val="0"/>
        <w:spacing w:line="440" w:lineRule="exact"/>
        <w:ind w:firstLineChars="200" w:firstLine="442"/>
        <w:jc w:val="left"/>
        <w:rPr>
          <w:rFonts w:ascii="宋体" w:hAnsi="宋体" w:cs="宋体"/>
          <w:b/>
          <w:color w:val="000000"/>
          <w:sz w:val="22"/>
          <w:szCs w:val="22"/>
        </w:rPr>
      </w:pPr>
      <w:r>
        <w:rPr>
          <w:rFonts w:ascii="宋体" w:hAnsi="宋体" w:cs="宋体" w:hint="eastAsia"/>
          <w:b/>
          <w:color w:val="000000"/>
          <w:sz w:val="22"/>
          <w:szCs w:val="22"/>
        </w:rPr>
        <w:t>7.“服务”系指招标文件规定的投标人须承担的安装、调试、技术协助、培训、技术指导以及其他类似的义务。</w:t>
      </w:r>
    </w:p>
    <w:p w:rsidR="000E64B0" w:rsidRDefault="008353F4">
      <w:pPr>
        <w:pStyle w:val="af0"/>
        <w:snapToGrid w:val="0"/>
        <w:spacing w:beforeLines="0" w:afterLines="0" w:line="440" w:lineRule="exact"/>
        <w:ind w:firstLineChars="200" w:firstLine="440"/>
        <w:jc w:val="left"/>
        <w:rPr>
          <w:rFonts w:hAnsi="宋体" w:cs="宋体"/>
          <w:color w:val="000000"/>
          <w:sz w:val="22"/>
          <w:szCs w:val="22"/>
        </w:rPr>
      </w:pPr>
      <w:r>
        <w:rPr>
          <w:rFonts w:hAnsi="宋体" w:cs="宋体" w:hint="eastAsia"/>
          <w:color w:val="000000"/>
          <w:sz w:val="22"/>
          <w:szCs w:val="22"/>
        </w:rPr>
        <w:t>8.“书面形式”包括信函、传真等。</w:t>
      </w:r>
    </w:p>
    <w:p w:rsidR="000E64B0" w:rsidRDefault="008353F4">
      <w:pPr>
        <w:pStyle w:val="af0"/>
        <w:snapToGrid w:val="0"/>
        <w:spacing w:beforeLines="0" w:afterLines="0" w:line="440" w:lineRule="exact"/>
        <w:ind w:firstLineChars="200" w:firstLine="440"/>
        <w:jc w:val="left"/>
        <w:rPr>
          <w:rFonts w:hAnsi="宋体" w:cs="宋体"/>
          <w:color w:val="000000"/>
          <w:sz w:val="22"/>
          <w:szCs w:val="22"/>
        </w:rPr>
      </w:pPr>
      <w:r>
        <w:rPr>
          <w:rFonts w:hAnsi="宋体" w:cs="宋体" w:hint="eastAsia"/>
          <w:color w:val="000000"/>
          <w:sz w:val="22"/>
          <w:szCs w:val="22"/>
        </w:rPr>
        <w:t>9.“★”系指实质性要求条款。</w:t>
      </w:r>
    </w:p>
    <w:p w:rsidR="000E64B0" w:rsidRDefault="008353F4">
      <w:pPr>
        <w:snapToGrid w:val="0"/>
        <w:spacing w:line="440" w:lineRule="exact"/>
        <w:ind w:firstLineChars="196" w:firstLine="433"/>
        <w:jc w:val="left"/>
        <w:rPr>
          <w:rFonts w:ascii="宋体" w:hAnsi="宋体" w:cs="宋体"/>
          <w:b/>
          <w:color w:val="000000"/>
          <w:sz w:val="22"/>
          <w:szCs w:val="22"/>
        </w:rPr>
      </w:pPr>
      <w:bookmarkStart w:id="25" w:name="_Toc50128381"/>
      <w:r>
        <w:rPr>
          <w:rFonts w:ascii="宋体" w:hAnsi="宋体" w:cs="宋体" w:hint="eastAsia"/>
          <w:b/>
          <w:color w:val="000000"/>
          <w:sz w:val="22"/>
          <w:szCs w:val="22"/>
        </w:rPr>
        <w:t>（三）招标方式</w:t>
      </w:r>
      <w:bookmarkEnd w:id="25"/>
    </w:p>
    <w:p w:rsidR="000E64B0" w:rsidRDefault="008353F4">
      <w:pPr>
        <w:snapToGrid w:val="0"/>
        <w:spacing w:line="440" w:lineRule="exact"/>
        <w:ind w:firstLineChars="200" w:firstLine="440"/>
        <w:jc w:val="left"/>
        <w:rPr>
          <w:rFonts w:ascii="宋体" w:hAnsi="宋体" w:cs="宋体"/>
          <w:color w:val="000000"/>
          <w:sz w:val="22"/>
          <w:szCs w:val="22"/>
        </w:rPr>
      </w:pPr>
      <w:r>
        <w:rPr>
          <w:rFonts w:ascii="宋体" w:hAnsi="宋体" w:cs="宋体" w:hint="eastAsia"/>
          <w:color w:val="000000"/>
          <w:sz w:val="22"/>
          <w:szCs w:val="22"/>
        </w:rPr>
        <w:t>本次招标采用公开招标方式进行。</w:t>
      </w:r>
    </w:p>
    <w:p w:rsidR="000E64B0" w:rsidRDefault="008353F4">
      <w:pPr>
        <w:snapToGrid w:val="0"/>
        <w:spacing w:line="440" w:lineRule="exact"/>
        <w:ind w:firstLineChars="196" w:firstLine="433"/>
        <w:jc w:val="left"/>
        <w:rPr>
          <w:rFonts w:ascii="宋体" w:hAnsi="宋体" w:cs="宋体"/>
          <w:b/>
          <w:color w:val="000000"/>
          <w:sz w:val="22"/>
          <w:szCs w:val="22"/>
        </w:rPr>
      </w:pPr>
      <w:bookmarkStart w:id="26" w:name="_Toc50128382"/>
      <w:r>
        <w:rPr>
          <w:rFonts w:ascii="宋体" w:hAnsi="宋体" w:cs="宋体" w:hint="eastAsia"/>
          <w:b/>
          <w:color w:val="000000"/>
          <w:sz w:val="22"/>
          <w:szCs w:val="22"/>
        </w:rPr>
        <w:t>（四）投标委托</w:t>
      </w:r>
      <w:bookmarkEnd w:id="26"/>
    </w:p>
    <w:p w:rsidR="000E64B0" w:rsidRDefault="008353F4">
      <w:pPr>
        <w:snapToGrid w:val="0"/>
        <w:spacing w:line="440" w:lineRule="exact"/>
        <w:ind w:firstLineChars="200" w:firstLine="440"/>
        <w:jc w:val="left"/>
        <w:rPr>
          <w:rFonts w:ascii="宋体" w:hAnsi="宋体" w:cs="宋体"/>
          <w:color w:val="000000"/>
          <w:sz w:val="22"/>
          <w:szCs w:val="22"/>
        </w:rPr>
      </w:pPr>
      <w:r>
        <w:rPr>
          <w:rFonts w:ascii="宋体" w:hAnsi="宋体" w:cs="宋体" w:hint="eastAsia"/>
          <w:color w:val="000000"/>
          <w:sz w:val="22"/>
          <w:szCs w:val="22"/>
        </w:rPr>
        <w:t>如投标人代表不是法定代表人，须有法定代表人出具的授权委托书（格式见第六章）。</w:t>
      </w:r>
    </w:p>
    <w:p w:rsidR="000E64B0" w:rsidRDefault="008353F4">
      <w:pPr>
        <w:snapToGrid w:val="0"/>
        <w:spacing w:line="440" w:lineRule="exact"/>
        <w:ind w:firstLineChars="196" w:firstLine="433"/>
        <w:jc w:val="left"/>
        <w:rPr>
          <w:rFonts w:ascii="宋体" w:hAnsi="宋体" w:cs="宋体"/>
          <w:b/>
          <w:color w:val="000000"/>
          <w:sz w:val="22"/>
          <w:szCs w:val="22"/>
        </w:rPr>
      </w:pPr>
      <w:bookmarkStart w:id="27" w:name="_Toc50128383"/>
      <w:r>
        <w:rPr>
          <w:rFonts w:ascii="宋体" w:hAnsi="宋体" w:cs="宋体" w:hint="eastAsia"/>
          <w:b/>
          <w:color w:val="000000"/>
          <w:sz w:val="22"/>
          <w:szCs w:val="22"/>
        </w:rPr>
        <w:t>（五）投标费用</w:t>
      </w:r>
      <w:bookmarkEnd w:id="27"/>
    </w:p>
    <w:p w:rsidR="000E64B0" w:rsidRDefault="008353F4">
      <w:pPr>
        <w:snapToGrid w:val="0"/>
        <w:spacing w:line="440" w:lineRule="exact"/>
        <w:ind w:firstLineChars="200" w:firstLine="440"/>
        <w:jc w:val="left"/>
        <w:rPr>
          <w:rFonts w:ascii="宋体" w:hAnsi="宋体" w:cs="宋体"/>
          <w:color w:val="000000"/>
          <w:sz w:val="22"/>
          <w:szCs w:val="22"/>
        </w:rPr>
      </w:pPr>
      <w:r>
        <w:rPr>
          <w:rFonts w:ascii="宋体" w:hAnsi="宋体" w:cs="宋体" w:hint="eastAsia"/>
          <w:color w:val="000000"/>
          <w:sz w:val="22"/>
          <w:szCs w:val="22"/>
        </w:rPr>
        <w:t>不论投标结果如何，投标人均应自行承担所有与投标有关的全部费用（招标文件有相反规定除外）。</w:t>
      </w:r>
    </w:p>
    <w:p w:rsidR="000E64B0" w:rsidRDefault="008353F4">
      <w:pPr>
        <w:snapToGrid w:val="0"/>
        <w:spacing w:line="440" w:lineRule="exact"/>
        <w:ind w:firstLineChars="196" w:firstLine="433"/>
        <w:jc w:val="left"/>
        <w:rPr>
          <w:rFonts w:ascii="宋体" w:hAnsi="宋体" w:cs="宋体"/>
          <w:b/>
          <w:color w:val="000000"/>
          <w:sz w:val="22"/>
          <w:szCs w:val="22"/>
        </w:rPr>
      </w:pPr>
      <w:r>
        <w:rPr>
          <w:rFonts w:ascii="宋体" w:hAnsi="宋体" w:cs="宋体" w:hint="eastAsia"/>
          <w:b/>
          <w:color w:val="000000"/>
          <w:sz w:val="22"/>
          <w:szCs w:val="22"/>
        </w:rPr>
        <w:t>（六）联合体投标</w:t>
      </w:r>
    </w:p>
    <w:p w:rsidR="000E64B0" w:rsidRDefault="008353F4">
      <w:pPr>
        <w:snapToGrid w:val="0"/>
        <w:spacing w:line="440" w:lineRule="exact"/>
        <w:ind w:firstLineChars="150" w:firstLine="330"/>
        <w:jc w:val="left"/>
        <w:rPr>
          <w:rFonts w:ascii="宋体" w:hAnsi="宋体" w:cs="宋体"/>
          <w:color w:val="000000"/>
          <w:sz w:val="22"/>
          <w:szCs w:val="22"/>
        </w:rPr>
      </w:pPr>
      <w:r>
        <w:rPr>
          <w:rFonts w:ascii="宋体" w:hAnsi="宋体" w:cs="宋体" w:hint="eastAsia"/>
          <w:color w:val="000000"/>
          <w:sz w:val="22"/>
          <w:szCs w:val="22"/>
        </w:rPr>
        <w:t>本项目</w:t>
      </w:r>
      <w:r>
        <w:rPr>
          <w:rFonts w:ascii="宋体" w:hAnsi="宋体" w:cs="宋体" w:hint="eastAsia"/>
          <w:color w:val="000000"/>
          <w:sz w:val="22"/>
          <w:szCs w:val="22"/>
          <w:u w:val="single"/>
        </w:rPr>
        <w:t>不允许</w:t>
      </w:r>
      <w:r>
        <w:rPr>
          <w:rFonts w:ascii="宋体" w:hAnsi="宋体" w:cs="宋体" w:hint="eastAsia"/>
          <w:color w:val="000000"/>
          <w:sz w:val="22"/>
          <w:szCs w:val="22"/>
        </w:rPr>
        <w:t>联合体投标。</w:t>
      </w:r>
    </w:p>
    <w:p w:rsidR="000E64B0" w:rsidRDefault="008353F4">
      <w:pPr>
        <w:snapToGrid w:val="0"/>
        <w:spacing w:line="440" w:lineRule="exact"/>
        <w:ind w:firstLineChars="196" w:firstLine="433"/>
        <w:jc w:val="left"/>
        <w:rPr>
          <w:rFonts w:ascii="宋体" w:hAnsi="宋体" w:cs="宋体"/>
          <w:b/>
          <w:color w:val="000000"/>
          <w:sz w:val="22"/>
          <w:szCs w:val="22"/>
        </w:rPr>
      </w:pPr>
      <w:r>
        <w:rPr>
          <w:rFonts w:ascii="宋体" w:hAnsi="宋体" w:cs="宋体" w:hint="eastAsia"/>
          <w:b/>
          <w:color w:val="000000"/>
          <w:sz w:val="22"/>
          <w:szCs w:val="22"/>
        </w:rPr>
        <w:t>★（七）转包与分包</w:t>
      </w:r>
    </w:p>
    <w:p w:rsidR="000E64B0" w:rsidRDefault="008353F4">
      <w:pPr>
        <w:snapToGrid w:val="0"/>
        <w:spacing w:line="440" w:lineRule="exact"/>
        <w:ind w:firstLineChars="200" w:firstLine="440"/>
        <w:jc w:val="left"/>
        <w:rPr>
          <w:rFonts w:ascii="宋体" w:hAnsi="宋体" w:cs="宋体"/>
          <w:color w:val="000000"/>
          <w:kern w:val="0"/>
          <w:sz w:val="22"/>
          <w:szCs w:val="22"/>
        </w:rPr>
      </w:pPr>
      <w:r>
        <w:rPr>
          <w:rFonts w:ascii="宋体" w:hAnsi="宋体" w:cs="宋体" w:hint="eastAsia"/>
          <w:color w:val="000000"/>
          <w:kern w:val="0"/>
          <w:sz w:val="22"/>
          <w:szCs w:val="22"/>
        </w:rPr>
        <w:t>本项目不允许分包转包</w:t>
      </w:r>
    </w:p>
    <w:p w:rsidR="000E64B0" w:rsidRDefault="008353F4">
      <w:pPr>
        <w:snapToGrid w:val="0"/>
        <w:spacing w:line="440" w:lineRule="exact"/>
        <w:ind w:firstLineChars="196" w:firstLine="433"/>
        <w:jc w:val="left"/>
        <w:rPr>
          <w:rFonts w:ascii="宋体" w:hAnsi="宋体" w:cs="宋体"/>
          <w:b/>
          <w:color w:val="000000"/>
          <w:sz w:val="22"/>
          <w:szCs w:val="22"/>
        </w:rPr>
      </w:pPr>
      <w:bookmarkStart w:id="28" w:name="_Toc50128384"/>
      <w:r>
        <w:rPr>
          <w:rFonts w:ascii="宋体" w:hAnsi="宋体" w:cs="宋体" w:hint="eastAsia"/>
          <w:b/>
          <w:color w:val="000000"/>
          <w:sz w:val="22"/>
          <w:szCs w:val="22"/>
        </w:rPr>
        <w:t>★（八）特别说明：</w:t>
      </w:r>
      <w:bookmarkEnd w:id="28"/>
    </w:p>
    <w:p w:rsidR="000E64B0" w:rsidRDefault="008353F4">
      <w:pPr>
        <w:pStyle w:val="af0"/>
        <w:snapToGrid w:val="0"/>
        <w:spacing w:beforeLines="0" w:afterLines="0" w:line="440" w:lineRule="exact"/>
        <w:ind w:firstLineChars="196" w:firstLine="433"/>
        <w:jc w:val="left"/>
        <w:rPr>
          <w:rFonts w:hAnsi="宋体" w:cs="宋体"/>
          <w:b/>
          <w:bCs/>
          <w:color w:val="000000"/>
          <w:sz w:val="22"/>
          <w:szCs w:val="22"/>
        </w:rPr>
      </w:pPr>
      <w:bookmarkStart w:id="29" w:name="_Toc50128385"/>
      <w:bookmarkStart w:id="30" w:name="_Toc50128388"/>
      <w:r>
        <w:rPr>
          <w:rFonts w:hAnsi="宋体" w:cs="宋体" w:hint="eastAsia"/>
          <w:b/>
          <w:bCs/>
          <w:color w:val="000000"/>
          <w:sz w:val="22"/>
          <w:szCs w:val="22"/>
        </w:rPr>
        <w:t>1.投标人投标所使用的资格、信誉、荣誉、业绩与企业认证必须为本公司所拥有。</w:t>
      </w:r>
      <w:bookmarkEnd w:id="29"/>
    </w:p>
    <w:p w:rsidR="000E64B0" w:rsidRDefault="008353F4">
      <w:pPr>
        <w:pStyle w:val="af0"/>
        <w:snapToGrid w:val="0"/>
        <w:spacing w:beforeLines="0" w:afterLines="0" w:line="440" w:lineRule="exact"/>
        <w:ind w:firstLineChars="196" w:firstLine="433"/>
        <w:jc w:val="left"/>
        <w:rPr>
          <w:rFonts w:hAnsi="宋体" w:cs="宋体"/>
          <w:b/>
          <w:bCs/>
          <w:color w:val="000000"/>
          <w:sz w:val="22"/>
          <w:szCs w:val="22"/>
        </w:rPr>
      </w:pPr>
      <w:bookmarkStart w:id="31" w:name="_Toc50128386"/>
      <w:r>
        <w:rPr>
          <w:rFonts w:hAnsi="宋体" w:cs="宋体" w:hint="eastAsia"/>
          <w:b/>
          <w:bCs/>
          <w:color w:val="000000"/>
          <w:sz w:val="22"/>
          <w:szCs w:val="22"/>
        </w:rPr>
        <w:t>2.投标人应仔细阅读招标文件的所有内容，按照招标文件的要求提交投标文件，并对所提</w:t>
      </w:r>
      <w:r>
        <w:rPr>
          <w:rFonts w:hAnsi="宋体" w:cs="宋体" w:hint="eastAsia"/>
          <w:b/>
          <w:bCs/>
          <w:color w:val="000000"/>
          <w:sz w:val="22"/>
          <w:szCs w:val="22"/>
        </w:rPr>
        <w:lastRenderedPageBreak/>
        <w:t>供的全部资料的真实性承担法律责任。</w:t>
      </w:r>
      <w:bookmarkEnd w:id="31"/>
    </w:p>
    <w:p w:rsidR="000E64B0" w:rsidRDefault="008353F4">
      <w:pPr>
        <w:pStyle w:val="af0"/>
        <w:snapToGrid w:val="0"/>
        <w:spacing w:beforeLines="0" w:afterLines="0" w:line="440" w:lineRule="exact"/>
        <w:ind w:firstLineChars="196" w:firstLine="433"/>
        <w:jc w:val="left"/>
        <w:rPr>
          <w:rFonts w:hAnsi="宋体" w:cs="宋体"/>
          <w:b/>
          <w:bCs/>
          <w:color w:val="000000"/>
          <w:sz w:val="22"/>
          <w:szCs w:val="22"/>
        </w:rPr>
      </w:pPr>
      <w:bookmarkStart w:id="32" w:name="_Toc50128387"/>
      <w:r>
        <w:rPr>
          <w:rFonts w:hAnsi="宋体" w:cs="宋体" w:hint="eastAsia"/>
          <w:b/>
          <w:bCs/>
          <w:color w:val="000000"/>
          <w:sz w:val="22"/>
          <w:szCs w:val="22"/>
        </w:rPr>
        <w:t>3.投标人在投标活动中提供任何虚假材料，其投标无效，投标保证金不予退还；合同签订后发现的，中标人须按照履约保证金金额的双倍赔偿招标人，如无法补偿招标人损失的，中标人需另行补偿，且民事赔偿并不免除违法投标人的行政与刑事责任。</w:t>
      </w:r>
      <w:bookmarkEnd w:id="32"/>
    </w:p>
    <w:p w:rsidR="000E64B0" w:rsidRDefault="008353F4">
      <w:pPr>
        <w:pStyle w:val="af0"/>
        <w:snapToGrid w:val="0"/>
        <w:spacing w:beforeLines="0" w:afterLines="0" w:line="440" w:lineRule="exact"/>
        <w:ind w:firstLineChars="196" w:firstLine="433"/>
        <w:jc w:val="left"/>
        <w:rPr>
          <w:rFonts w:hAnsi="宋体" w:cs="宋体"/>
          <w:b/>
          <w:bCs/>
          <w:color w:val="000000"/>
          <w:sz w:val="22"/>
          <w:szCs w:val="22"/>
        </w:rPr>
      </w:pPr>
      <w:r>
        <w:rPr>
          <w:rFonts w:hAnsi="宋体" w:cs="宋体" w:hint="eastAsia"/>
          <w:b/>
          <w:bCs/>
          <w:color w:val="000000"/>
          <w:sz w:val="22"/>
          <w:szCs w:val="22"/>
        </w:rPr>
        <w:t>（九）质疑和投诉</w:t>
      </w:r>
      <w:bookmarkEnd w:id="30"/>
    </w:p>
    <w:p w:rsidR="000E64B0" w:rsidRDefault="008353F4">
      <w:pPr>
        <w:pStyle w:val="af0"/>
        <w:snapToGrid w:val="0"/>
        <w:spacing w:beforeLines="0" w:afterLines="0" w:line="440" w:lineRule="exact"/>
        <w:ind w:firstLineChars="200" w:firstLine="440"/>
        <w:jc w:val="left"/>
        <w:rPr>
          <w:rFonts w:hAnsi="宋体" w:cs="宋体"/>
          <w:color w:val="000000"/>
          <w:sz w:val="22"/>
          <w:szCs w:val="22"/>
        </w:rPr>
      </w:pPr>
      <w:r>
        <w:rPr>
          <w:rFonts w:hAnsi="宋体" w:cs="宋体" w:hint="eastAsia"/>
          <w:bCs/>
          <w:color w:val="000000"/>
          <w:sz w:val="22"/>
          <w:szCs w:val="22"/>
        </w:rPr>
        <w:t>1.投标人认为招标文件、招标过程或中标结果使自己的合法权益受到损害的，应当在知道或者应知其权益受到损害之日起七个工作日内，以书面形式向招标人提出质疑。</w:t>
      </w:r>
    </w:p>
    <w:p w:rsidR="000E64B0" w:rsidRDefault="008353F4">
      <w:pPr>
        <w:pStyle w:val="af0"/>
        <w:snapToGrid w:val="0"/>
        <w:spacing w:beforeLines="0" w:afterLines="0" w:line="440" w:lineRule="exact"/>
        <w:ind w:firstLineChars="200" w:firstLine="440"/>
        <w:jc w:val="left"/>
        <w:rPr>
          <w:rFonts w:hAnsi="宋体"/>
          <w:bCs/>
          <w:color w:val="000000"/>
          <w:sz w:val="21"/>
          <w:szCs w:val="21"/>
        </w:rPr>
      </w:pPr>
      <w:r>
        <w:rPr>
          <w:rFonts w:hAnsi="宋体" w:cs="宋体" w:hint="eastAsia"/>
          <w:bCs/>
          <w:color w:val="000000"/>
          <w:sz w:val="22"/>
          <w:szCs w:val="22"/>
        </w:rPr>
        <w:t>2.质疑、投诉应当采用书面形式，质疑书、投诉书均应明确阐述招标文件、招标过程或中标结果中使自己合法权益受到损害的实质性内容，提供相关事实、依据和证据及其来源或线索，便于有关单位调查、答复和处理。</w:t>
      </w:r>
    </w:p>
    <w:p w:rsidR="000E64B0" w:rsidRDefault="008353F4">
      <w:pPr>
        <w:pStyle w:val="af7"/>
        <w:outlineLvl w:val="2"/>
        <w:rPr>
          <w:sz w:val="28"/>
        </w:rPr>
      </w:pPr>
      <w:bookmarkStart w:id="33" w:name="_Toc50128389"/>
      <w:bookmarkStart w:id="34" w:name="_Toc18631"/>
      <w:bookmarkStart w:id="35" w:name="_Toc430"/>
      <w:bookmarkStart w:id="36" w:name="_Toc527495450"/>
      <w:r>
        <w:rPr>
          <w:sz w:val="28"/>
        </w:rPr>
        <w:t>二</w:t>
      </w:r>
      <w:r>
        <w:rPr>
          <w:sz w:val="28"/>
        </w:rPr>
        <w:t xml:space="preserve">   </w:t>
      </w:r>
      <w:r>
        <w:rPr>
          <w:sz w:val="28"/>
        </w:rPr>
        <w:t>招标文件</w:t>
      </w:r>
      <w:bookmarkEnd w:id="33"/>
      <w:bookmarkEnd w:id="34"/>
      <w:bookmarkEnd w:id="35"/>
      <w:bookmarkEnd w:id="36"/>
    </w:p>
    <w:p w:rsidR="000E64B0" w:rsidRDefault="008353F4">
      <w:pPr>
        <w:snapToGrid w:val="0"/>
        <w:spacing w:line="440" w:lineRule="exact"/>
        <w:ind w:firstLineChars="200" w:firstLine="442"/>
        <w:jc w:val="left"/>
        <w:rPr>
          <w:rFonts w:ascii="宋体" w:hAnsi="宋体" w:cs="宋体"/>
          <w:b/>
          <w:color w:val="000000"/>
          <w:sz w:val="22"/>
          <w:szCs w:val="22"/>
        </w:rPr>
      </w:pPr>
      <w:r>
        <w:rPr>
          <w:rFonts w:ascii="宋体" w:hAnsi="宋体" w:cs="宋体" w:hint="eastAsia"/>
          <w:b/>
          <w:color w:val="000000"/>
          <w:sz w:val="22"/>
          <w:szCs w:val="22"/>
        </w:rPr>
        <w:t>（一）招标文件的构成。本招标文件由以下部份组成：</w:t>
      </w:r>
    </w:p>
    <w:p w:rsidR="000E64B0" w:rsidRDefault="008353F4">
      <w:pPr>
        <w:snapToGrid w:val="0"/>
        <w:spacing w:line="440" w:lineRule="exact"/>
        <w:ind w:firstLineChars="200" w:firstLine="440"/>
        <w:jc w:val="left"/>
        <w:rPr>
          <w:rFonts w:ascii="宋体" w:hAnsi="宋体" w:cs="宋体"/>
          <w:color w:val="000000"/>
          <w:sz w:val="22"/>
          <w:szCs w:val="22"/>
        </w:rPr>
      </w:pPr>
      <w:r>
        <w:rPr>
          <w:rFonts w:ascii="宋体" w:hAnsi="宋体" w:cs="宋体" w:hint="eastAsia"/>
          <w:color w:val="000000"/>
          <w:sz w:val="22"/>
          <w:szCs w:val="22"/>
        </w:rPr>
        <w:t>1.招标公告</w:t>
      </w:r>
    </w:p>
    <w:p w:rsidR="000E64B0" w:rsidRDefault="008353F4">
      <w:pPr>
        <w:snapToGrid w:val="0"/>
        <w:spacing w:line="440" w:lineRule="exact"/>
        <w:ind w:firstLineChars="200" w:firstLine="440"/>
        <w:jc w:val="left"/>
        <w:rPr>
          <w:rFonts w:ascii="宋体" w:hAnsi="宋体" w:cs="宋体"/>
          <w:color w:val="000000"/>
          <w:sz w:val="22"/>
          <w:szCs w:val="22"/>
        </w:rPr>
      </w:pPr>
      <w:r>
        <w:rPr>
          <w:rFonts w:ascii="宋体" w:hAnsi="宋体" w:cs="宋体" w:hint="eastAsia"/>
          <w:color w:val="000000"/>
          <w:sz w:val="22"/>
          <w:szCs w:val="22"/>
        </w:rPr>
        <w:t>2.招标需求</w:t>
      </w:r>
    </w:p>
    <w:p w:rsidR="000E64B0" w:rsidRDefault="008353F4">
      <w:pPr>
        <w:snapToGrid w:val="0"/>
        <w:spacing w:line="440" w:lineRule="exact"/>
        <w:ind w:firstLineChars="200" w:firstLine="440"/>
        <w:jc w:val="left"/>
        <w:rPr>
          <w:rFonts w:ascii="宋体" w:hAnsi="宋体" w:cs="宋体"/>
          <w:color w:val="000000"/>
          <w:sz w:val="22"/>
          <w:szCs w:val="22"/>
        </w:rPr>
      </w:pPr>
      <w:r>
        <w:rPr>
          <w:rFonts w:ascii="宋体" w:hAnsi="宋体" w:cs="宋体" w:hint="eastAsia"/>
          <w:color w:val="000000"/>
          <w:sz w:val="22"/>
          <w:szCs w:val="22"/>
        </w:rPr>
        <w:t>3.投标人须知</w:t>
      </w:r>
      <w:r>
        <w:rPr>
          <w:rFonts w:ascii="宋体" w:hAnsi="宋体" w:cs="宋体" w:hint="eastAsia"/>
          <w:sz w:val="22"/>
          <w:szCs w:val="22"/>
        </w:rPr>
        <w:t>前附表</w:t>
      </w:r>
    </w:p>
    <w:p w:rsidR="000E64B0" w:rsidRDefault="008353F4">
      <w:pPr>
        <w:snapToGrid w:val="0"/>
        <w:spacing w:line="440" w:lineRule="exact"/>
        <w:ind w:firstLineChars="200" w:firstLine="440"/>
        <w:jc w:val="left"/>
        <w:rPr>
          <w:rFonts w:ascii="宋体" w:hAnsi="宋体" w:cs="宋体"/>
          <w:color w:val="000000"/>
          <w:sz w:val="22"/>
          <w:szCs w:val="22"/>
        </w:rPr>
      </w:pPr>
      <w:r>
        <w:rPr>
          <w:rFonts w:ascii="宋体" w:hAnsi="宋体" w:cs="宋体" w:hint="eastAsia"/>
          <w:color w:val="000000"/>
          <w:sz w:val="22"/>
          <w:szCs w:val="22"/>
        </w:rPr>
        <w:t>4.评标办法及评分标准</w:t>
      </w:r>
    </w:p>
    <w:p w:rsidR="000E64B0" w:rsidRDefault="008353F4">
      <w:pPr>
        <w:snapToGrid w:val="0"/>
        <w:spacing w:line="440" w:lineRule="exact"/>
        <w:ind w:firstLineChars="200" w:firstLine="440"/>
        <w:jc w:val="left"/>
        <w:rPr>
          <w:rFonts w:ascii="宋体" w:hAnsi="宋体" w:cs="宋体"/>
          <w:color w:val="000000"/>
          <w:sz w:val="22"/>
          <w:szCs w:val="22"/>
        </w:rPr>
      </w:pPr>
      <w:r>
        <w:rPr>
          <w:rFonts w:ascii="宋体" w:hAnsi="宋体" w:cs="宋体" w:hint="eastAsia"/>
          <w:color w:val="000000"/>
          <w:sz w:val="22"/>
          <w:szCs w:val="22"/>
        </w:rPr>
        <w:t>5.合同主要条款</w:t>
      </w:r>
    </w:p>
    <w:p w:rsidR="000E64B0" w:rsidRDefault="008353F4">
      <w:pPr>
        <w:snapToGrid w:val="0"/>
        <w:spacing w:line="440" w:lineRule="exact"/>
        <w:ind w:firstLineChars="200" w:firstLine="440"/>
        <w:jc w:val="left"/>
        <w:rPr>
          <w:rFonts w:ascii="宋体" w:hAnsi="宋体" w:cs="宋体"/>
          <w:color w:val="000000"/>
          <w:sz w:val="22"/>
          <w:szCs w:val="22"/>
        </w:rPr>
      </w:pPr>
      <w:r>
        <w:rPr>
          <w:rFonts w:ascii="宋体" w:hAnsi="宋体" w:cs="宋体" w:hint="eastAsia"/>
          <w:color w:val="000000"/>
          <w:sz w:val="22"/>
          <w:szCs w:val="22"/>
        </w:rPr>
        <w:t>6.投标文件格式</w:t>
      </w:r>
    </w:p>
    <w:p w:rsidR="000E64B0" w:rsidRDefault="008353F4">
      <w:pPr>
        <w:snapToGrid w:val="0"/>
        <w:spacing w:line="440" w:lineRule="exact"/>
        <w:ind w:firstLineChars="200" w:firstLine="440"/>
        <w:jc w:val="left"/>
        <w:rPr>
          <w:rFonts w:ascii="宋体" w:hAnsi="宋体" w:cs="宋体"/>
          <w:color w:val="000000"/>
          <w:sz w:val="22"/>
          <w:szCs w:val="22"/>
        </w:rPr>
      </w:pPr>
      <w:r>
        <w:rPr>
          <w:rFonts w:ascii="宋体" w:hAnsi="宋体" w:cs="宋体" w:hint="eastAsia"/>
          <w:color w:val="000000"/>
          <w:sz w:val="22"/>
          <w:szCs w:val="22"/>
        </w:rPr>
        <w:t>7.本项目招标文件的澄清、答复、修改、补充的内容</w:t>
      </w:r>
    </w:p>
    <w:p w:rsidR="000E64B0" w:rsidRDefault="008353F4">
      <w:pPr>
        <w:snapToGrid w:val="0"/>
        <w:spacing w:line="440" w:lineRule="exact"/>
        <w:ind w:firstLineChars="200" w:firstLine="442"/>
        <w:jc w:val="left"/>
        <w:rPr>
          <w:rFonts w:ascii="宋体" w:hAnsi="宋体" w:cs="宋体"/>
          <w:b/>
          <w:color w:val="000000"/>
          <w:sz w:val="22"/>
          <w:szCs w:val="22"/>
        </w:rPr>
      </w:pPr>
      <w:r>
        <w:rPr>
          <w:rFonts w:ascii="宋体" w:hAnsi="宋体" w:cs="宋体" w:hint="eastAsia"/>
          <w:b/>
          <w:color w:val="000000"/>
          <w:sz w:val="22"/>
          <w:szCs w:val="22"/>
        </w:rPr>
        <w:t>（二）投标人的风险</w:t>
      </w:r>
    </w:p>
    <w:p w:rsidR="000E64B0" w:rsidRDefault="008353F4">
      <w:pPr>
        <w:pStyle w:val="31"/>
        <w:spacing w:after="0" w:line="440" w:lineRule="exact"/>
        <w:ind w:leftChars="0" w:left="0" w:firstLineChars="200" w:firstLine="440"/>
        <w:jc w:val="left"/>
        <w:rPr>
          <w:rFonts w:ascii="宋体" w:hAnsi="宋体" w:cs="宋体"/>
          <w:sz w:val="22"/>
          <w:szCs w:val="22"/>
        </w:rPr>
      </w:pPr>
      <w:r>
        <w:rPr>
          <w:rFonts w:ascii="宋体" w:hAnsi="宋体" w:cs="宋体" w:hint="eastAsia"/>
          <w:sz w:val="22"/>
          <w:szCs w:val="22"/>
        </w:rPr>
        <w:t>投标人没有按照招标文件要求提供全部资料，或者投标人没有对招标文件在各方面</w:t>
      </w:r>
      <w:proofErr w:type="gramStart"/>
      <w:r>
        <w:rPr>
          <w:rFonts w:ascii="宋体" w:hAnsi="宋体" w:cs="宋体" w:hint="eastAsia"/>
          <w:sz w:val="22"/>
          <w:szCs w:val="22"/>
        </w:rPr>
        <w:t>作出</w:t>
      </w:r>
      <w:proofErr w:type="gramEnd"/>
      <w:r>
        <w:rPr>
          <w:rFonts w:ascii="宋体" w:hAnsi="宋体" w:cs="宋体" w:hint="eastAsia"/>
          <w:sz w:val="22"/>
          <w:szCs w:val="22"/>
        </w:rPr>
        <w:t>实质性响应是投标人的风险，并可能导致其投标被拒绝。</w:t>
      </w:r>
    </w:p>
    <w:p w:rsidR="000E64B0" w:rsidRDefault="008353F4">
      <w:pPr>
        <w:pStyle w:val="a"/>
        <w:numPr>
          <w:ilvl w:val="0"/>
          <w:numId w:val="0"/>
        </w:numPr>
        <w:snapToGrid w:val="0"/>
        <w:spacing w:line="440" w:lineRule="exact"/>
        <w:ind w:firstLineChars="200" w:firstLine="442"/>
        <w:jc w:val="left"/>
        <w:rPr>
          <w:rFonts w:ascii="宋体" w:hAnsi="宋体" w:cs="宋体"/>
          <w:b/>
          <w:color w:val="000000"/>
          <w:sz w:val="22"/>
          <w:szCs w:val="22"/>
        </w:rPr>
      </w:pPr>
      <w:r>
        <w:rPr>
          <w:rFonts w:ascii="宋体" w:hAnsi="宋体" w:cs="宋体" w:hint="eastAsia"/>
          <w:b/>
          <w:color w:val="000000"/>
          <w:sz w:val="22"/>
          <w:szCs w:val="22"/>
        </w:rPr>
        <w:t>（三）招标文件的澄清与修改</w:t>
      </w:r>
    </w:p>
    <w:p w:rsidR="000E64B0" w:rsidRDefault="008353F4">
      <w:pPr>
        <w:pStyle w:val="af0"/>
        <w:snapToGrid w:val="0"/>
        <w:spacing w:beforeLines="0" w:afterLines="0" w:line="440" w:lineRule="exact"/>
        <w:ind w:firstLineChars="200" w:firstLine="440"/>
        <w:jc w:val="left"/>
        <w:rPr>
          <w:rFonts w:hAnsi="宋体" w:cs="宋体"/>
          <w:sz w:val="22"/>
          <w:szCs w:val="22"/>
        </w:rPr>
      </w:pPr>
      <w:r>
        <w:rPr>
          <w:rFonts w:hAnsi="宋体" w:cs="宋体" w:hint="eastAsia"/>
          <w:color w:val="000000"/>
          <w:sz w:val="22"/>
          <w:szCs w:val="22"/>
        </w:rPr>
        <w:t>1.招标人对已发出的招标文件进行必要的澄清和修改时，将在招标公告规定的投标截止时间10日前，以书面形式或在规定信息发布网站上通知所有招标文件受收人，</w:t>
      </w:r>
      <w:r>
        <w:rPr>
          <w:rFonts w:hAnsi="宋体" w:cs="宋体" w:hint="eastAsia"/>
          <w:bCs/>
          <w:sz w:val="22"/>
          <w:szCs w:val="22"/>
        </w:rPr>
        <w:t>投标人须自行查看是否有澄清和修改文件，并按澄清和修改文件要求投标，否则责任自负，</w:t>
      </w:r>
      <w:r>
        <w:rPr>
          <w:rFonts w:hAnsi="宋体" w:cs="宋体" w:hint="eastAsia"/>
          <w:color w:val="000000"/>
          <w:sz w:val="22"/>
          <w:szCs w:val="22"/>
        </w:rPr>
        <w:t>澄清和修改的内容作为招标文件的组成部分。招标人根据实际情况，</w:t>
      </w:r>
      <w:proofErr w:type="gramStart"/>
      <w:r>
        <w:rPr>
          <w:rFonts w:hAnsi="宋体" w:cs="宋体" w:hint="eastAsia"/>
          <w:sz w:val="22"/>
          <w:szCs w:val="22"/>
        </w:rPr>
        <w:t>作出</w:t>
      </w:r>
      <w:proofErr w:type="gramEnd"/>
      <w:r>
        <w:rPr>
          <w:rFonts w:hAnsi="宋体" w:cs="宋体" w:hint="eastAsia"/>
          <w:sz w:val="22"/>
          <w:szCs w:val="22"/>
        </w:rPr>
        <w:t>延长投标截止时间和开标时间的决定，并发布变更公告。</w:t>
      </w:r>
    </w:p>
    <w:p w:rsidR="000E64B0" w:rsidRDefault="008353F4">
      <w:pPr>
        <w:pStyle w:val="af0"/>
        <w:snapToGrid w:val="0"/>
        <w:spacing w:beforeLines="0" w:afterLines="0" w:line="440" w:lineRule="exact"/>
        <w:ind w:firstLineChars="200" w:firstLine="440"/>
        <w:jc w:val="left"/>
        <w:rPr>
          <w:rFonts w:hAnsi="宋体" w:cs="宋体"/>
          <w:color w:val="000000"/>
          <w:sz w:val="22"/>
          <w:szCs w:val="22"/>
        </w:rPr>
      </w:pPr>
      <w:r>
        <w:rPr>
          <w:rFonts w:hAnsi="宋体" w:cs="宋体" w:hint="eastAsia"/>
          <w:color w:val="000000"/>
          <w:sz w:val="22"/>
          <w:szCs w:val="22"/>
        </w:rPr>
        <w:t>2.购买招标文件的潜在投标人对招标文件有异议，应在投标截止时间10日前书面提出。逾期提出的将不予受理。对招标文件的异议应有法定代表人或授权代表签字，并盖投标人公章</w:t>
      </w:r>
      <w:r>
        <w:rPr>
          <w:rFonts w:hAnsi="宋体" w:cs="宋体" w:hint="eastAsia"/>
          <w:color w:val="000000"/>
          <w:sz w:val="22"/>
          <w:szCs w:val="22"/>
        </w:rPr>
        <w:lastRenderedPageBreak/>
        <w:t>和注明日期。</w:t>
      </w:r>
    </w:p>
    <w:p w:rsidR="000E64B0" w:rsidRDefault="008353F4">
      <w:pPr>
        <w:pStyle w:val="af0"/>
        <w:snapToGrid w:val="0"/>
        <w:spacing w:beforeLines="0" w:afterLines="0" w:line="440" w:lineRule="exact"/>
        <w:ind w:firstLineChars="200" w:firstLine="440"/>
        <w:jc w:val="left"/>
        <w:rPr>
          <w:rFonts w:hAnsi="宋体" w:cs="宋体"/>
          <w:color w:val="000000"/>
          <w:sz w:val="22"/>
          <w:szCs w:val="22"/>
        </w:rPr>
      </w:pPr>
      <w:r>
        <w:rPr>
          <w:rFonts w:hAnsi="宋体" w:cs="宋体" w:hint="eastAsia"/>
          <w:color w:val="000000"/>
          <w:sz w:val="22"/>
          <w:szCs w:val="22"/>
        </w:rPr>
        <w:t>3.没有提出异议且又参与了该项目投标的投标人将被视为完全认同招标文件。</w:t>
      </w:r>
    </w:p>
    <w:p w:rsidR="000E64B0" w:rsidRDefault="008353F4">
      <w:pPr>
        <w:pStyle w:val="af7"/>
        <w:outlineLvl w:val="2"/>
        <w:rPr>
          <w:sz w:val="28"/>
        </w:rPr>
      </w:pPr>
      <w:bookmarkStart w:id="37" w:name="_Toc50128390"/>
      <w:bookmarkStart w:id="38" w:name="_Toc21548"/>
      <w:r>
        <w:rPr>
          <w:sz w:val="28"/>
        </w:rPr>
        <w:t>三</w:t>
      </w:r>
      <w:r>
        <w:rPr>
          <w:rFonts w:hint="eastAsia"/>
          <w:sz w:val="28"/>
        </w:rPr>
        <w:t xml:space="preserve"> </w:t>
      </w:r>
      <w:r>
        <w:rPr>
          <w:sz w:val="28"/>
        </w:rPr>
        <w:t xml:space="preserve"> </w:t>
      </w:r>
      <w:r>
        <w:rPr>
          <w:rFonts w:hint="eastAsia"/>
          <w:sz w:val="28"/>
        </w:rPr>
        <w:t xml:space="preserve"> </w:t>
      </w:r>
      <w:r>
        <w:rPr>
          <w:sz w:val="28"/>
        </w:rPr>
        <w:t>投标文件的编制</w:t>
      </w:r>
      <w:bookmarkEnd w:id="37"/>
      <w:bookmarkEnd w:id="38"/>
    </w:p>
    <w:p w:rsidR="000E64B0" w:rsidRPr="00C96854" w:rsidRDefault="008353F4">
      <w:pPr>
        <w:tabs>
          <w:tab w:val="left" w:pos="540"/>
        </w:tabs>
        <w:spacing w:line="440" w:lineRule="exact"/>
        <w:ind w:firstLineChars="200" w:firstLine="440"/>
        <w:rPr>
          <w:rFonts w:ascii="宋体" w:hAnsi="宋体" w:cs="宋体"/>
          <w:color w:val="000000"/>
          <w:kern w:val="0"/>
          <w:sz w:val="22"/>
          <w:szCs w:val="22"/>
          <w:u w:val="single"/>
        </w:rPr>
      </w:pPr>
      <w:r w:rsidRPr="00C96854">
        <w:rPr>
          <w:rFonts w:ascii="宋体" w:hAnsi="宋体" w:cs="宋体" w:hint="eastAsia"/>
          <w:color w:val="000000"/>
          <w:kern w:val="0"/>
          <w:sz w:val="22"/>
          <w:szCs w:val="22"/>
          <w:u w:val="single"/>
        </w:rPr>
        <w:t>投标人应认真阅读招标文件中所有事项格式、条款和技术规范等。投标人没有按照招标文件要求提交全部资料，或者没有对招标文件各个方面做出实质性响应，导致投标被拒绝的风险由投标人自行承担。</w:t>
      </w:r>
    </w:p>
    <w:p w:rsidR="000E64B0" w:rsidRDefault="008353F4">
      <w:pPr>
        <w:pStyle w:val="aff8"/>
        <w:snapToGrid w:val="0"/>
        <w:spacing w:line="440" w:lineRule="exact"/>
        <w:ind w:firstLine="440"/>
        <w:jc w:val="left"/>
        <w:rPr>
          <w:rFonts w:ascii="宋体" w:hAnsi="宋体" w:cs="宋体"/>
          <w:color w:val="000000"/>
          <w:kern w:val="0"/>
          <w:sz w:val="22"/>
          <w:szCs w:val="22"/>
        </w:rPr>
      </w:pPr>
      <w:r>
        <w:rPr>
          <w:rFonts w:ascii="宋体" w:hAnsi="宋体" w:cs="宋体" w:hint="eastAsia"/>
          <w:color w:val="000000"/>
          <w:kern w:val="0"/>
          <w:sz w:val="22"/>
          <w:szCs w:val="22"/>
        </w:rPr>
        <w:t>（一）投标文件的组成</w:t>
      </w:r>
    </w:p>
    <w:p w:rsidR="000E64B0" w:rsidRDefault="008353F4">
      <w:pPr>
        <w:tabs>
          <w:tab w:val="left" w:pos="360"/>
        </w:tabs>
        <w:spacing w:line="440" w:lineRule="exact"/>
        <w:ind w:firstLineChars="200" w:firstLine="440"/>
        <w:rPr>
          <w:rFonts w:ascii="宋体" w:hAnsi="宋体" w:cs="宋体"/>
          <w:color w:val="000000"/>
          <w:kern w:val="0"/>
          <w:sz w:val="22"/>
          <w:szCs w:val="22"/>
        </w:rPr>
      </w:pPr>
      <w:r>
        <w:rPr>
          <w:rFonts w:ascii="宋体" w:hAnsi="宋体" w:cs="宋体" w:hint="eastAsia"/>
          <w:color w:val="000000"/>
          <w:kern w:val="0"/>
          <w:sz w:val="22"/>
          <w:szCs w:val="22"/>
        </w:rPr>
        <w:t>投标文件由资格审查文件、商务技术标、价格标三部分构成：</w:t>
      </w:r>
    </w:p>
    <w:p w:rsidR="000E64B0" w:rsidRDefault="008353F4">
      <w:pPr>
        <w:numPr>
          <w:ilvl w:val="255"/>
          <w:numId w:val="0"/>
        </w:numPr>
        <w:spacing w:line="440" w:lineRule="exact"/>
        <w:ind w:left="178"/>
        <w:rPr>
          <w:rFonts w:ascii="宋体" w:hAnsi="宋体" w:cs="宋体"/>
          <w:b/>
          <w:sz w:val="22"/>
          <w:szCs w:val="22"/>
        </w:rPr>
      </w:pPr>
      <w:r>
        <w:rPr>
          <w:rFonts w:ascii="宋体" w:hAnsi="宋体" w:cs="宋体" w:hint="eastAsia"/>
          <w:b/>
          <w:sz w:val="22"/>
          <w:szCs w:val="22"/>
        </w:rPr>
        <w:t>（1）资格审查文件</w:t>
      </w:r>
    </w:p>
    <w:tbl>
      <w:tblPr>
        <w:tblW w:w="9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1"/>
        <w:gridCol w:w="7004"/>
        <w:gridCol w:w="1414"/>
      </w:tblGrid>
      <w:tr w:rsidR="000E64B0">
        <w:trPr>
          <w:trHeight w:val="567"/>
        </w:trPr>
        <w:tc>
          <w:tcPr>
            <w:tcW w:w="871" w:type="dxa"/>
            <w:vAlign w:val="center"/>
          </w:tcPr>
          <w:p w:rsidR="000E64B0" w:rsidRDefault="008353F4">
            <w:pPr>
              <w:jc w:val="center"/>
              <w:rPr>
                <w:rFonts w:ascii="宋体" w:hAnsi="宋体" w:cs="宋体"/>
                <w:bCs/>
                <w:sz w:val="22"/>
                <w:szCs w:val="22"/>
              </w:rPr>
            </w:pPr>
            <w:r>
              <w:rPr>
                <w:rFonts w:ascii="宋体" w:hAnsi="宋体" w:cs="宋体" w:hint="eastAsia"/>
                <w:bCs/>
                <w:sz w:val="22"/>
                <w:szCs w:val="22"/>
              </w:rPr>
              <w:t>序号</w:t>
            </w:r>
          </w:p>
        </w:tc>
        <w:tc>
          <w:tcPr>
            <w:tcW w:w="7004" w:type="dxa"/>
            <w:vAlign w:val="center"/>
          </w:tcPr>
          <w:p w:rsidR="000E64B0" w:rsidRDefault="008353F4">
            <w:pPr>
              <w:jc w:val="center"/>
              <w:rPr>
                <w:rFonts w:ascii="宋体" w:hAnsi="宋体" w:cs="宋体"/>
                <w:bCs/>
                <w:sz w:val="22"/>
                <w:szCs w:val="22"/>
              </w:rPr>
            </w:pPr>
            <w:r>
              <w:rPr>
                <w:rFonts w:ascii="宋体" w:hAnsi="宋体" w:cs="宋体" w:hint="eastAsia"/>
                <w:bCs/>
                <w:sz w:val="22"/>
                <w:szCs w:val="22"/>
              </w:rPr>
              <w:t>内容</w:t>
            </w:r>
          </w:p>
        </w:tc>
        <w:tc>
          <w:tcPr>
            <w:tcW w:w="1414" w:type="dxa"/>
            <w:vAlign w:val="center"/>
          </w:tcPr>
          <w:p w:rsidR="000E64B0" w:rsidRDefault="008353F4">
            <w:pPr>
              <w:jc w:val="center"/>
              <w:rPr>
                <w:rFonts w:ascii="宋体" w:hAnsi="宋体" w:cs="宋体"/>
                <w:bCs/>
                <w:sz w:val="22"/>
                <w:szCs w:val="22"/>
              </w:rPr>
            </w:pPr>
            <w:r>
              <w:rPr>
                <w:rFonts w:ascii="宋体" w:hAnsi="宋体" w:cs="宋体" w:hint="eastAsia"/>
                <w:bCs/>
                <w:sz w:val="22"/>
                <w:szCs w:val="22"/>
              </w:rPr>
              <w:t>备注</w:t>
            </w:r>
          </w:p>
        </w:tc>
      </w:tr>
      <w:tr w:rsidR="000E64B0">
        <w:trPr>
          <w:trHeight w:val="567"/>
        </w:trPr>
        <w:tc>
          <w:tcPr>
            <w:tcW w:w="871" w:type="dxa"/>
            <w:vAlign w:val="center"/>
          </w:tcPr>
          <w:p w:rsidR="000E64B0" w:rsidRDefault="008353F4">
            <w:pPr>
              <w:jc w:val="center"/>
              <w:rPr>
                <w:rFonts w:ascii="宋体" w:hAnsi="宋体" w:cs="宋体"/>
                <w:bCs/>
                <w:sz w:val="22"/>
                <w:szCs w:val="22"/>
              </w:rPr>
            </w:pPr>
            <w:r>
              <w:rPr>
                <w:rFonts w:ascii="宋体" w:hAnsi="宋体" w:cs="宋体" w:hint="eastAsia"/>
                <w:bCs/>
                <w:sz w:val="22"/>
                <w:szCs w:val="22"/>
              </w:rPr>
              <w:t>1.1</w:t>
            </w:r>
          </w:p>
        </w:tc>
        <w:tc>
          <w:tcPr>
            <w:tcW w:w="7004" w:type="dxa"/>
            <w:vAlign w:val="center"/>
          </w:tcPr>
          <w:p w:rsidR="000E64B0" w:rsidRDefault="008353F4">
            <w:pPr>
              <w:jc w:val="left"/>
              <w:rPr>
                <w:rFonts w:ascii="宋体" w:hAnsi="宋体" w:cs="宋体"/>
                <w:bCs/>
                <w:sz w:val="22"/>
                <w:szCs w:val="22"/>
              </w:rPr>
            </w:pPr>
            <w:r>
              <w:rPr>
                <w:rFonts w:ascii="宋体" w:hAnsi="宋体" w:cs="宋体" w:hint="eastAsia"/>
                <w:bCs/>
                <w:sz w:val="22"/>
                <w:szCs w:val="22"/>
              </w:rPr>
              <w:t>法定代表人授权委托书</w:t>
            </w:r>
          </w:p>
        </w:tc>
        <w:tc>
          <w:tcPr>
            <w:tcW w:w="1414" w:type="dxa"/>
            <w:vAlign w:val="center"/>
          </w:tcPr>
          <w:p w:rsidR="000E64B0" w:rsidRDefault="008353F4">
            <w:pPr>
              <w:jc w:val="center"/>
              <w:rPr>
                <w:rFonts w:ascii="宋体" w:hAnsi="宋体" w:cs="宋体"/>
                <w:bCs/>
                <w:sz w:val="22"/>
                <w:szCs w:val="22"/>
              </w:rPr>
            </w:pPr>
            <w:r>
              <w:rPr>
                <w:rFonts w:ascii="宋体" w:hAnsi="宋体" w:cs="宋体" w:hint="eastAsia"/>
                <w:bCs/>
                <w:sz w:val="22"/>
                <w:szCs w:val="22"/>
              </w:rPr>
              <w:t>附件一-1</w:t>
            </w:r>
          </w:p>
        </w:tc>
      </w:tr>
      <w:tr w:rsidR="000E64B0">
        <w:trPr>
          <w:trHeight w:val="567"/>
        </w:trPr>
        <w:tc>
          <w:tcPr>
            <w:tcW w:w="871" w:type="dxa"/>
            <w:vAlign w:val="center"/>
          </w:tcPr>
          <w:p w:rsidR="000E64B0" w:rsidRDefault="008353F4">
            <w:pPr>
              <w:jc w:val="center"/>
              <w:rPr>
                <w:rFonts w:ascii="宋体" w:hAnsi="宋体" w:cs="宋体"/>
                <w:bCs/>
                <w:sz w:val="22"/>
                <w:szCs w:val="22"/>
              </w:rPr>
            </w:pPr>
            <w:r>
              <w:rPr>
                <w:rFonts w:ascii="宋体" w:hAnsi="宋体" w:cs="宋体" w:hint="eastAsia"/>
                <w:bCs/>
                <w:sz w:val="22"/>
                <w:szCs w:val="22"/>
              </w:rPr>
              <w:t>1.2</w:t>
            </w:r>
          </w:p>
        </w:tc>
        <w:tc>
          <w:tcPr>
            <w:tcW w:w="7004" w:type="dxa"/>
            <w:vAlign w:val="center"/>
          </w:tcPr>
          <w:p w:rsidR="000E64B0" w:rsidRDefault="008353F4">
            <w:pPr>
              <w:jc w:val="left"/>
              <w:rPr>
                <w:rFonts w:ascii="宋体" w:hAnsi="宋体" w:cs="宋体"/>
                <w:bCs/>
                <w:sz w:val="22"/>
                <w:szCs w:val="22"/>
              </w:rPr>
            </w:pPr>
            <w:r>
              <w:rPr>
                <w:rFonts w:ascii="宋体" w:hAnsi="宋体" w:cs="宋体" w:hint="eastAsia"/>
                <w:bCs/>
                <w:sz w:val="22"/>
                <w:szCs w:val="22"/>
              </w:rPr>
              <w:t>法定代表人资格证明书</w:t>
            </w:r>
          </w:p>
        </w:tc>
        <w:tc>
          <w:tcPr>
            <w:tcW w:w="1414" w:type="dxa"/>
            <w:vAlign w:val="center"/>
          </w:tcPr>
          <w:p w:rsidR="000E64B0" w:rsidRDefault="008353F4">
            <w:pPr>
              <w:jc w:val="center"/>
              <w:rPr>
                <w:rFonts w:ascii="宋体" w:hAnsi="宋体" w:cs="宋体"/>
                <w:bCs/>
                <w:sz w:val="22"/>
                <w:szCs w:val="22"/>
              </w:rPr>
            </w:pPr>
            <w:r>
              <w:rPr>
                <w:rFonts w:ascii="宋体" w:hAnsi="宋体" w:cs="宋体" w:hint="eastAsia"/>
                <w:bCs/>
                <w:sz w:val="22"/>
                <w:szCs w:val="22"/>
              </w:rPr>
              <w:t>附件一-2</w:t>
            </w:r>
          </w:p>
        </w:tc>
      </w:tr>
      <w:tr w:rsidR="000E64B0">
        <w:trPr>
          <w:trHeight w:val="567"/>
        </w:trPr>
        <w:tc>
          <w:tcPr>
            <w:tcW w:w="871" w:type="dxa"/>
            <w:vAlign w:val="center"/>
          </w:tcPr>
          <w:p w:rsidR="000E64B0" w:rsidRDefault="008353F4">
            <w:pPr>
              <w:jc w:val="center"/>
              <w:rPr>
                <w:rFonts w:ascii="宋体" w:hAnsi="宋体" w:cs="宋体"/>
                <w:bCs/>
                <w:sz w:val="22"/>
                <w:szCs w:val="22"/>
              </w:rPr>
            </w:pPr>
            <w:r>
              <w:rPr>
                <w:rFonts w:ascii="宋体" w:hAnsi="宋体" w:cs="宋体" w:hint="eastAsia"/>
                <w:bCs/>
                <w:sz w:val="22"/>
                <w:szCs w:val="22"/>
              </w:rPr>
              <w:t>2</w:t>
            </w:r>
          </w:p>
        </w:tc>
        <w:tc>
          <w:tcPr>
            <w:tcW w:w="7004" w:type="dxa"/>
            <w:vAlign w:val="center"/>
          </w:tcPr>
          <w:p w:rsidR="000E64B0" w:rsidRDefault="008353F4">
            <w:pPr>
              <w:jc w:val="left"/>
              <w:rPr>
                <w:rFonts w:ascii="宋体" w:hAnsi="宋体" w:cs="宋体"/>
                <w:bCs/>
                <w:sz w:val="22"/>
                <w:szCs w:val="22"/>
              </w:rPr>
            </w:pPr>
            <w:r>
              <w:rPr>
                <w:rFonts w:ascii="宋体" w:hAnsi="宋体" w:cs="宋体" w:hint="eastAsia"/>
                <w:bCs/>
                <w:sz w:val="22"/>
                <w:szCs w:val="22"/>
              </w:rPr>
              <w:t>投标声明书</w:t>
            </w:r>
          </w:p>
        </w:tc>
        <w:tc>
          <w:tcPr>
            <w:tcW w:w="1414" w:type="dxa"/>
            <w:vAlign w:val="center"/>
          </w:tcPr>
          <w:p w:rsidR="000E64B0" w:rsidRDefault="008353F4">
            <w:pPr>
              <w:jc w:val="center"/>
              <w:rPr>
                <w:rFonts w:ascii="宋体" w:hAnsi="宋体" w:cs="宋体"/>
                <w:bCs/>
                <w:sz w:val="22"/>
                <w:szCs w:val="22"/>
              </w:rPr>
            </w:pPr>
            <w:r>
              <w:rPr>
                <w:rFonts w:ascii="宋体" w:hAnsi="宋体" w:cs="宋体" w:hint="eastAsia"/>
                <w:bCs/>
                <w:sz w:val="22"/>
                <w:szCs w:val="22"/>
              </w:rPr>
              <w:t>附件二</w:t>
            </w:r>
          </w:p>
        </w:tc>
      </w:tr>
      <w:tr w:rsidR="000E64B0">
        <w:trPr>
          <w:trHeight w:val="567"/>
        </w:trPr>
        <w:tc>
          <w:tcPr>
            <w:tcW w:w="871" w:type="dxa"/>
            <w:vAlign w:val="center"/>
          </w:tcPr>
          <w:p w:rsidR="000E64B0" w:rsidRDefault="008353F4">
            <w:pPr>
              <w:jc w:val="center"/>
              <w:rPr>
                <w:rFonts w:ascii="宋体" w:hAnsi="宋体" w:cs="宋体"/>
                <w:bCs/>
                <w:sz w:val="22"/>
                <w:szCs w:val="22"/>
              </w:rPr>
            </w:pPr>
            <w:r>
              <w:rPr>
                <w:rFonts w:ascii="宋体" w:hAnsi="宋体" w:cs="宋体" w:hint="eastAsia"/>
                <w:bCs/>
                <w:sz w:val="22"/>
                <w:szCs w:val="22"/>
              </w:rPr>
              <w:t>3</w:t>
            </w:r>
          </w:p>
        </w:tc>
        <w:tc>
          <w:tcPr>
            <w:tcW w:w="7004" w:type="dxa"/>
            <w:vAlign w:val="center"/>
          </w:tcPr>
          <w:p w:rsidR="000E64B0" w:rsidRDefault="008353F4">
            <w:pPr>
              <w:jc w:val="left"/>
              <w:rPr>
                <w:rFonts w:ascii="宋体" w:hAnsi="宋体" w:cs="宋体"/>
                <w:bCs/>
                <w:sz w:val="22"/>
                <w:szCs w:val="22"/>
              </w:rPr>
            </w:pPr>
            <w:r>
              <w:rPr>
                <w:rFonts w:ascii="宋体" w:hAnsi="宋体" w:cs="宋体" w:hint="eastAsia"/>
                <w:bCs/>
                <w:sz w:val="22"/>
                <w:szCs w:val="22"/>
              </w:rPr>
              <w:t>营业执照(或事业法人登记证书或其它工商等登记证明材料</w:t>
            </w:r>
            <w:r w:rsidRPr="005601DA">
              <w:rPr>
                <w:rFonts w:ascii="宋体" w:hAnsi="宋体" w:cs="宋体" w:hint="eastAsia"/>
                <w:bCs/>
                <w:sz w:val="22"/>
                <w:szCs w:val="22"/>
              </w:rPr>
              <w:t>复印件加盖公章)</w:t>
            </w:r>
          </w:p>
        </w:tc>
        <w:tc>
          <w:tcPr>
            <w:tcW w:w="1414" w:type="dxa"/>
            <w:vAlign w:val="center"/>
          </w:tcPr>
          <w:p w:rsidR="000E64B0" w:rsidRDefault="008353F4">
            <w:pPr>
              <w:jc w:val="center"/>
              <w:rPr>
                <w:rFonts w:ascii="宋体" w:hAnsi="宋体" w:cs="宋体"/>
                <w:bCs/>
                <w:sz w:val="22"/>
                <w:szCs w:val="22"/>
              </w:rPr>
            </w:pPr>
            <w:r>
              <w:rPr>
                <w:rFonts w:ascii="宋体" w:hAnsi="宋体" w:cs="宋体" w:hint="eastAsia"/>
                <w:bCs/>
                <w:sz w:val="22"/>
                <w:szCs w:val="22"/>
              </w:rPr>
              <w:t>附件三</w:t>
            </w:r>
            <w:r w:rsidR="004C1550">
              <w:rPr>
                <w:rFonts w:ascii="宋体" w:hAnsi="宋体" w:cs="宋体" w:hint="eastAsia"/>
                <w:bCs/>
                <w:sz w:val="22"/>
                <w:szCs w:val="22"/>
              </w:rPr>
              <w:t>-</w:t>
            </w:r>
            <w:r w:rsidR="004C1550">
              <w:rPr>
                <w:rFonts w:ascii="宋体" w:hAnsi="宋体" w:cs="宋体"/>
                <w:bCs/>
                <w:sz w:val="22"/>
                <w:szCs w:val="22"/>
              </w:rPr>
              <w:t>1</w:t>
            </w:r>
          </w:p>
        </w:tc>
      </w:tr>
      <w:tr w:rsidR="000E64B0">
        <w:trPr>
          <w:trHeight w:val="567"/>
        </w:trPr>
        <w:tc>
          <w:tcPr>
            <w:tcW w:w="871" w:type="dxa"/>
            <w:vAlign w:val="center"/>
          </w:tcPr>
          <w:p w:rsidR="000E64B0" w:rsidRDefault="0034588D">
            <w:pPr>
              <w:jc w:val="center"/>
              <w:rPr>
                <w:rFonts w:ascii="宋体" w:hAnsi="宋体" w:cs="宋体"/>
                <w:bCs/>
                <w:sz w:val="22"/>
                <w:szCs w:val="22"/>
              </w:rPr>
            </w:pPr>
            <w:r>
              <w:rPr>
                <w:rFonts w:ascii="宋体" w:hAnsi="宋体" w:cs="宋体"/>
                <w:bCs/>
                <w:sz w:val="22"/>
                <w:szCs w:val="22"/>
              </w:rPr>
              <w:t>4</w:t>
            </w:r>
          </w:p>
        </w:tc>
        <w:tc>
          <w:tcPr>
            <w:tcW w:w="7004" w:type="dxa"/>
            <w:vAlign w:val="center"/>
          </w:tcPr>
          <w:p w:rsidR="000E64B0" w:rsidRDefault="008353F4">
            <w:pPr>
              <w:jc w:val="left"/>
              <w:rPr>
                <w:rFonts w:ascii="宋体" w:hAnsi="宋体" w:cs="宋体"/>
                <w:bCs/>
                <w:sz w:val="22"/>
                <w:szCs w:val="22"/>
              </w:rPr>
            </w:pPr>
            <w:r>
              <w:rPr>
                <w:rFonts w:ascii="宋体" w:hAnsi="宋体" w:cs="宋体" w:hint="eastAsia"/>
                <w:bCs/>
                <w:sz w:val="22"/>
                <w:szCs w:val="22"/>
              </w:rPr>
              <w:t>具有履行合同所必需的设备和专业技术能力的承诺函</w:t>
            </w:r>
          </w:p>
        </w:tc>
        <w:tc>
          <w:tcPr>
            <w:tcW w:w="1414" w:type="dxa"/>
            <w:vAlign w:val="center"/>
          </w:tcPr>
          <w:p w:rsidR="000E64B0" w:rsidRDefault="008353F4">
            <w:pPr>
              <w:jc w:val="center"/>
              <w:rPr>
                <w:rFonts w:ascii="宋体" w:hAnsi="宋体" w:cs="宋体"/>
                <w:bCs/>
                <w:sz w:val="22"/>
                <w:szCs w:val="22"/>
              </w:rPr>
            </w:pPr>
            <w:r>
              <w:rPr>
                <w:rFonts w:ascii="宋体" w:hAnsi="宋体" w:cs="宋体" w:hint="eastAsia"/>
                <w:bCs/>
                <w:sz w:val="22"/>
                <w:szCs w:val="22"/>
              </w:rPr>
              <w:t>附件四</w:t>
            </w:r>
          </w:p>
        </w:tc>
      </w:tr>
      <w:tr w:rsidR="000E64B0">
        <w:trPr>
          <w:trHeight w:val="567"/>
        </w:trPr>
        <w:tc>
          <w:tcPr>
            <w:tcW w:w="871" w:type="dxa"/>
            <w:vAlign w:val="center"/>
          </w:tcPr>
          <w:p w:rsidR="000E64B0" w:rsidRDefault="0034588D">
            <w:pPr>
              <w:jc w:val="center"/>
              <w:rPr>
                <w:rFonts w:ascii="宋体" w:hAnsi="宋体" w:cs="宋体"/>
                <w:bCs/>
                <w:sz w:val="22"/>
                <w:szCs w:val="22"/>
              </w:rPr>
            </w:pPr>
            <w:r>
              <w:rPr>
                <w:rFonts w:ascii="宋体" w:hAnsi="宋体" w:cs="宋体"/>
                <w:bCs/>
                <w:sz w:val="22"/>
                <w:szCs w:val="22"/>
              </w:rPr>
              <w:t>5</w:t>
            </w:r>
          </w:p>
        </w:tc>
        <w:tc>
          <w:tcPr>
            <w:tcW w:w="7004" w:type="dxa"/>
            <w:vAlign w:val="center"/>
          </w:tcPr>
          <w:p w:rsidR="000E64B0" w:rsidRDefault="008353F4">
            <w:pPr>
              <w:jc w:val="left"/>
              <w:rPr>
                <w:rFonts w:ascii="宋体" w:hAnsi="宋体" w:cs="宋体"/>
                <w:bCs/>
                <w:sz w:val="22"/>
                <w:szCs w:val="22"/>
              </w:rPr>
            </w:pPr>
            <w:r>
              <w:rPr>
                <w:rFonts w:ascii="宋体" w:hAnsi="宋体" w:cs="宋体" w:hint="eastAsia"/>
                <w:bCs/>
                <w:sz w:val="22"/>
                <w:szCs w:val="22"/>
              </w:rPr>
              <w:t>具有良好的信誉和健全的财务会计制度的承诺函</w:t>
            </w:r>
          </w:p>
        </w:tc>
        <w:tc>
          <w:tcPr>
            <w:tcW w:w="1414" w:type="dxa"/>
            <w:vAlign w:val="center"/>
          </w:tcPr>
          <w:p w:rsidR="000E64B0" w:rsidRDefault="008353F4">
            <w:pPr>
              <w:jc w:val="center"/>
              <w:rPr>
                <w:rFonts w:ascii="宋体" w:hAnsi="宋体" w:cs="宋体"/>
                <w:bCs/>
                <w:sz w:val="22"/>
                <w:szCs w:val="22"/>
              </w:rPr>
            </w:pPr>
            <w:r>
              <w:rPr>
                <w:rFonts w:ascii="宋体" w:hAnsi="宋体" w:cs="宋体" w:hint="eastAsia"/>
                <w:bCs/>
                <w:sz w:val="22"/>
                <w:szCs w:val="22"/>
              </w:rPr>
              <w:t>附件五</w:t>
            </w:r>
          </w:p>
        </w:tc>
      </w:tr>
      <w:tr w:rsidR="000E64B0">
        <w:trPr>
          <w:trHeight w:val="567"/>
        </w:trPr>
        <w:tc>
          <w:tcPr>
            <w:tcW w:w="871" w:type="dxa"/>
            <w:vAlign w:val="center"/>
          </w:tcPr>
          <w:p w:rsidR="000E64B0" w:rsidRDefault="0034588D">
            <w:pPr>
              <w:jc w:val="center"/>
              <w:rPr>
                <w:rFonts w:ascii="宋体" w:hAnsi="宋体" w:cs="宋体"/>
                <w:bCs/>
                <w:sz w:val="22"/>
                <w:szCs w:val="22"/>
              </w:rPr>
            </w:pPr>
            <w:r>
              <w:rPr>
                <w:rFonts w:ascii="宋体" w:hAnsi="宋体" w:cs="宋体"/>
                <w:bCs/>
                <w:sz w:val="22"/>
                <w:szCs w:val="22"/>
              </w:rPr>
              <w:t>6</w:t>
            </w:r>
          </w:p>
        </w:tc>
        <w:tc>
          <w:tcPr>
            <w:tcW w:w="7004" w:type="dxa"/>
            <w:vAlign w:val="center"/>
          </w:tcPr>
          <w:p w:rsidR="000E64B0" w:rsidRPr="005B5CD8" w:rsidRDefault="004B1CB5">
            <w:pPr>
              <w:jc w:val="left"/>
              <w:rPr>
                <w:rFonts w:ascii="宋体" w:hAnsi="宋体" w:cs="宋体"/>
                <w:bCs/>
                <w:sz w:val="22"/>
                <w:szCs w:val="22"/>
              </w:rPr>
            </w:pPr>
            <w:r>
              <w:rPr>
                <w:rFonts w:ascii="宋体" w:hAnsi="宋体" w:cs="宋体" w:hint="eastAsia"/>
                <w:sz w:val="22"/>
                <w:szCs w:val="22"/>
              </w:rPr>
              <w:t>未</w:t>
            </w:r>
            <w:r w:rsidRPr="004B1CB5">
              <w:rPr>
                <w:rFonts w:ascii="宋体" w:hAnsi="宋体" w:cs="宋体" w:hint="eastAsia"/>
                <w:bCs/>
                <w:color w:val="000000"/>
                <w:sz w:val="22"/>
                <w:szCs w:val="22"/>
              </w:rPr>
              <w:t>被列入失信被执行人名单、重大税收违法案件当事人名单、政府采购严重违法失信行为记录名单、安全生产严重失信主体名单，信用信息以信用中国网站（www.creditchina.gov.cn）、中国政府采购网（www.ccgp.gov.cn）、应急管理部（https://zwfw.mem.gov.cn/zwthlw/pages/hlwmh/yyfw/qyaqscxycx/qyaqscxycx_index.html）公布为准。（须提供网站查询截图并加盖单位公章）</w:t>
            </w:r>
          </w:p>
        </w:tc>
        <w:tc>
          <w:tcPr>
            <w:tcW w:w="1414" w:type="dxa"/>
            <w:vAlign w:val="center"/>
          </w:tcPr>
          <w:p w:rsidR="000E64B0" w:rsidRDefault="008353F4">
            <w:pPr>
              <w:jc w:val="center"/>
              <w:rPr>
                <w:rFonts w:ascii="宋体" w:hAnsi="宋体" w:cs="宋体"/>
                <w:bCs/>
                <w:sz w:val="22"/>
                <w:szCs w:val="22"/>
              </w:rPr>
            </w:pPr>
            <w:r>
              <w:rPr>
                <w:rFonts w:ascii="宋体" w:hAnsi="宋体" w:cs="宋体" w:hint="eastAsia"/>
                <w:bCs/>
                <w:sz w:val="22"/>
                <w:szCs w:val="22"/>
              </w:rPr>
              <w:t>附件</w:t>
            </w:r>
            <w:r w:rsidR="0034588D">
              <w:rPr>
                <w:rFonts w:ascii="宋体" w:hAnsi="宋体" w:cs="宋体" w:hint="eastAsia"/>
                <w:bCs/>
                <w:sz w:val="22"/>
                <w:szCs w:val="22"/>
              </w:rPr>
              <w:t>六</w:t>
            </w:r>
          </w:p>
        </w:tc>
      </w:tr>
      <w:tr w:rsidR="000E64B0">
        <w:trPr>
          <w:trHeight w:val="567"/>
        </w:trPr>
        <w:tc>
          <w:tcPr>
            <w:tcW w:w="871" w:type="dxa"/>
            <w:vAlign w:val="center"/>
          </w:tcPr>
          <w:p w:rsidR="000E64B0" w:rsidRDefault="0034588D">
            <w:pPr>
              <w:jc w:val="center"/>
              <w:rPr>
                <w:rFonts w:ascii="宋体" w:hAnsi="宋体" w:cs="宋体"/>
                <w:bCs/>
                <w:sz w:val="22"/>
                <w:szCs w:val="22"/>
              </w:rPr>
            </w:pPr>
            <w:r>
              <w:rPr>
                <w:rFonts w:ascii="宋体" w:hAnsi="宋体" w:cs="宋体"/>
                <w:bCs/>
                <w:sz w:val="22"/>
                <w:szCs w:val="22"/>
              </w:rPr>
              <w:t>7</w:t>
            </w:r>
          </w:p>
        </w:tc>
        <w:tc>
          <w:tcPr>
            <w:tcW w:w="7004" w:type="dxa"/>
            <w:vAlign w:val="center"/>
          </w:tcPr>
          <w:p w:rsidR="000E64B0" w:rsidRPr="005B5CD8" w:rsidRDefault="005B5CD8" w:rsidP="005B5CD8">
            <w:pPr>
              <w:jc w:val="left"/>
              <w:rPr>
                <w:rFonts w:ascii="宋体" w:hAnsi="宋体" w:cs="宋体"/>
                <w:bCs/>
                <w:sz w:val="22"/>
                <w:szCs w:val="22"/>
              </w:rPr>
            </w:pPr>
            <w:r w:rsidRPr="005B5CD8">
              <w:rPr>
                <w:rFonts w:ascii="宋体" w:hAnsi="宋体" w:cs="宋体" w:hint="eastAsia"/>
                <w:bCs/>
                <w:sz w:val="22"/>
                <w:szCs w:val="22"/>
              </w:rPr>
              <w:t>具有有效的《中华人民共和国特种设备生产许可证》，许可项目为起重机械安装（含修理），许可子项目</w:t>
            </w:r>
            <w:proofErr w:type="gramStart"/>
            <w:r w:rsidRPr="005B5CD8">
              <w:rPr>
                <w:rFonts w:ascii="宋体" w:hAnsi="宋体" w:cs="宋体" w:hint="eastAsia"/>
                <w:bCs/>
                <w:sz w:val="22"/>
                <w:szCs w:val="22"/>
              </w:rPr>
              <w:t>含门座式</w:t>
            </w:r>
            <w:proofErr w:type="gramEnd"/>
            <w:r w:rsidRPr="005B5CD8">
              <w:rPr>
                <w:rFonts w:ascii="宋体" w:hAnsi="宋体" w:cs="宋体" w:hint="eastAsia"/>
                <w:bCs/>
                <w:sz w:val="22"/>
                <w:szCs w:val="22"/>
              </w:rPr>
              <w:t>起重机(复印件加盖单位公章)或具有有效的《中华人民共和国特种设备安装改造维修许可证（起重机械）》，类型</w:t>
            </w:r>
            <w:proofErr w:type="gramStart"/>
            <w:r w:rsidRPr="005B5CD8">
              <w:rPr>
                <w:rFonts w:ascii="宋体" w:hAnsi="宋体" w:cs="宋体" w:hint="eastAsia"/>
                <w:bCs/>
                <w:sz w:val="22"/>
                <w:szCs w:val="22"/>
              </w:rPr>
              <w:t>为</w:t>
            </w:r>
            <w:r w:rsidRPr="005B5CD8">
              <w:rPr>
                <w:rFonts w:ascii="宋体" w:hAnsi="宋体" w:cs="宋体"/>
                <w:bCs/>
                <w:sz w:val="22"/>
                <w:szCs w:val="22"/>
              </w:rPr>
              <w:t>门座式</w:t>
            </w:r>
            <w:proofErr w:type="gramEnd"/>
            <w:r w:rsidRPr="005B5CD8">
              <w:rPr>
                <w:rFonts w:ascii="宋体" w:hAnsi="宋体" w:cs="宋体"/>
                <w:bCs/>
                <w:sz w:val="22"/>
                <w:szCs w:val="22"/>
              </w:rPr>
              <w:t>起重机</w:t>
            </w:r>
            <w:r w:rsidRPr="005B5CD8">
              <w:rPr>
                <w:rFonts w:ascii="宋体" w:hAnsi="宋体" w:cs="宋体" w:hint="eastAsia"/>
                <w:bCs/>
                <w:sz w:val="22"/>
                <w:szCs w:val="22"/>
              </w:rPr>
              <w:t>，施工类别含维修(</w:t>
            </w:r>
            <w:r>
              <w:rPr>
                <w:rFonts w:ascii="宋体" w:hAnsi="宋体" w:cs="宋体" w:hint="eastAsia"/>
                <w:bCs/>
                <w:color w:val="000000"/>
                <w:sz w:val="22"/>
                <w:szCs w:val="22"/>
              </w:rPr>
              <w:t>须提供证书复印件并加盖单位公章)</w:t>
            </w:r>
          </w:p>
        </w:tc>
        <w:tc>
          <w:tcPr>
            <w:tcW w:w="1414" w:type="dxa"/>
            <w:vAlign w:val="center"/>
          </w:tcPr>
          <w:p w:rsidR="000E64B0" w:rsidRDefault="008353F4">
            <w:pPr>
              <w:jc w:val="center"/>
              <w:rPr>
                <w:rFonts w:ascii="宋体" w:hAnsi="宋体" w:cs="宋体"/>
                <w:bCs/>
                <w:sz w:val="22"/>
                <w:szCs w:val="22"/>
              </w:rPr>
            </w:pPr>
            <w:r>
              <w:rPr>
                <w:rFonts w:ascii="宋体" w:hAnsi="宋体" w:cs="宋体" w:hint="eastAsia"/>
                <w:bCs/>
                <w:sz w:val="22"/>
                <w:szCs w:val="22"/>
              </w:rPr>
              <w:t>附件</w:t>
            </w:r>
            <w:r w:rsidR="0034588D">
              <w:rPr>
                <w:rFonts w:ascii="宋体" w:hAnsi="宋体" w:cs="宋体" w:hint="eastAsia"/>
                <w:bCs/>
                <w:sz w:val="22"/>
                <w:szCs w:val="22"/>
              </w:rPr>
              <w:t>七</w:t>
            </w:r>
          </w:p>
        </w:tc>
      </w:tr>
      <w:tr w:rsidR="0034588D">
        <w:trPr>
          <w:trHeight w:val="567"/>
        </w:trPr>
        <w:tc>
          <w:tcPr>
            <w:tcW w:w="871" w:type="dxa"/>
            <w:vAlign w:val="center"/>
          </w:tcPr>
          <w:p w:rsidR="0034588D" w:rsidRDefault="0034588D">
            <w:pPr>
              <w:jc w:val="center"/>
              <w:rPr>
                <w:rFonts w:ascii="宋体" w:hAnsi="宋体" w:cs="宋体"/>
                <w:bCs/>
                <w:sz w:val="22"/>
                <w:szCs w:val="22"/>
              </w:rPr>
            </w:pPr>
            <w:r>
              <w:rPr>
                <w:rFonts w:ascii="宋体" w:hAnsi="宋体" w:cs="宋体" w:hint="eastAsia"/>
                <w:bCs/>
                <w:sz w:val="22"/>
                <w:szCs w:val="22"/>
              </w:rPr>
              <w:t>8</w:t>
            </w:r>
          </w:p>
        </w:tc>
        <w:tc>
          <w:tcPr>
            <w:tcW w:w="7004" w:type="dxa"/>
            <w:vAlign w:val="center"/>
          </w:tcPr>
          <w:p w:rsidR="0034588D" w:rsidRPr="005B5CD8" w:rsidRDefault="0034588D" w:rsidP="005B5CD8">
            <w:pPr>
              <w:jc w:val="left"/>
              <w:rPr>
                <w:rFonts w:ascii="宋体" w:hAnsi="宋体" w:cs="宋体"/>
                <w:bCs/>
                <w:sz w:val="22"/>
                <w:szCs w:val="22"/>
              </w:rPr>
            </w:pPr>
            <w:r>
              <w:rPr>
                <w:rFonts w:ascii="宋体" w:hAnsi="宋体" w:cs="宋体" w:hint="eastAsia"/>
                <w:sz w:val="22"/>
                <w:szCs w:val="22"/>
              </w:rPr>
              <w:t>单位规模20人及以上（须提供</w:t>
            </w:r>
            <w:proofErr w:type="gramStart"/>
            <w:r>
              <w:rPr>
                <w:rFonts w:ascii="宋体" w:hAnsi="宋体" w:cs="宋体" w:hint="eastAsia"/>
                <w:sz w:val="22"/>
                <w:szCs w:val="22"/>
              </w:rPr>
              <w:t>社保证明</w:t>
            </w:r>
            <w:proofErr w:type="gramEnd"/>
            <w:r>
              <w:rPr>
                <w:rFonts w:ascii="宋体" w:hAnsi="宋体" w:cs="宋体" w:hint="eastAsia"/>
                <w:sz w:val="22"/>
                <w:szCs w:val="22"/>
              </w:rPr>
              <w:t>材料并加盖单位公章）</w:t>
            </w:r>
          </w:p>
        </w:tc>
        <w:tc>
          <w:tcPr>
            <w:tcW w:w="1414" w:type="dxa"/>
            <w:vAlign w:val="center"/>
          </w:tcPr>
          <w:p w:rsidR="0034588D" w:rsidRDefault="0034588D">
            <w:pPr>
              <w:jc w:val="center"/>
              <w:rPr>
                <w:rFonts w:ascii="宋体" w:hAnsi="宋体" w:cs="宋体"/>
                <w:bCs/>
                <w:sz w:val="22"/>
                <w:szCs w:val="22"/>
              </w:rPr>
            </w:pPr>
            <w:proofErr w:type="gramStart"/>
            <w:r>
              <w:rPr>
                <w:rFonts w:ascii="宋体" w:hAnsi="宋体" w:cs="宋体" w:hint="eastAsia"/>
                <w:bCs/>
                <w:sz w:val="22"/>
                <w:szCs w:val="22"/>
              </w:rPr>
              <w:t>附件八</w:t>
            </w:r>
            <w:proofErr w:type="gramEnd"/>
          </w:p>
        </w:tc>
      </w:tr>
      <w:tr w:rsidR="0034588D">
        <w:trPr>
          <w:trHeight w:val="567"/>
        </w:trPr>
        <w:tc>
          <w:tcPr>
            <w:tcW w:w="871" w:type="dxa"/>
            <w:vAlign w:val="center"/>
          </w:tcPr>
          <w:p w:rsidR="0034588D" w:rsidRDefault="0034588D">
            <w:pPr>
              <w:jc w:val="center"/>
              <w:rPr>
                <w:rFonts w:ascii="宋体" w:hAnsi="宋体" w:cs="宋体"/>
                <w:bCs/>
                <w:sz w:val="22"/>
                <w:szCs w:val="22"/>
              </w:rPr>
            </w:pPr>
            <w:r>
              <w:rPr>
                <w:rFonts w:ascii="宋体" w:hAnsi="宋体" w:cs="宋体" w:hint="eastAsia"/>
                <w:bCs/>
                <w:sz w:val="22"/>
                <w:szCs w:val="22"/>
              </w:rPr>
              <w:t>9</w:t>
            </w:r>
          </w:p>
        </w:tc>
        <w:tc>
          <w:tcPr>
            <w:tcW w:w="7004" w:type="dxa"/>
            <w:vAlign w:val="center"/>
          </w:tcPr>
          <w:p w:rsidR="0034588D" w:rsidRDefault="00AF34F9" w:rsidP="005B5CD8">
            <w:pPr>
              <w:jc w:val="left"/>
              <w:rPr>
                <w:rFonts w:ascii="宋体" w:hAnsi="宋体" w:cs="宋体"/>
                <w:sz w:val="22"/>
                <w:szCs w:val="22"/>
              </w:rPr>
            </w:pPr>
            <w:r>
              <w:rPr>
                <w:rFonts w:ascii="宋体" w:hAnsi="宋体" w:cs="宋体" w:hint="eastAsia"/>
                <w:sz w:val="22"/>
                <w:szCs w:val="22"/>
              </w:rPr>
              <w:t>具有3年及以上“门座式起重机除锈油漆”项目业绩（须提供合同复印件并加盖单位公章，合同签订时间需为2</w:t>
            </w:r>
            <w:r>
              <w:rPr>
                <w:rFonts w:ascii="宋体" w:hAnsi="宋体" w:cs="宋体"/>
                <w:sz w:val="22"/>
                <w:szCs w:val="22"/>
              </w:rPr>
              <w:t>023</w:t>
            </w:r>
            <w:r>
              <w:rPr>
                <w:rFonts w:ascii="宋体" w:hAnsi="宋体" w:cs="宋体" w:hint="eastAsia"/>
                <w:sz w:val="22"/>
                <w:szCs w:val="22"/>
              </w:rPr>
              <w:t>年5月1日前）</w:t>
            </w:r>
          </w:p>
        </w:tc>
        <w:tc>
          <w:tcPr>
            <w:tcW w:w="1414" w:type="dxa"/>
            <w:vAlign w:val="center"/>
          </w:tcPr>
          <w:p w:rsidR="0034588D" w:rsidRDefault="0034588D">
            <w:pPr>
              <w:jc w:val="center"/>
              <w:rPr>
                <w:rFonts w:ascii="宋体" w:hAnsi="宋体" w:cs="宋体"/>
                <w:bCs/>
                <w:sz w:val="22"/>
                <w:szCs w:val="22"/>
              </w:rPr>
            </w:pPr>
            <w:r>
              <w:rPr>
                <w:rFonts w:ascii="宋体" w:hAnsi="宋体" w:cs="宋体" w:hint="eastAsia"/>
                <w:bCs/>
                <w:sz w:val="22"/>
                <w:szCs w:val="22"/>
              </w:rPr>
              <w:t>附件九</w:t>
            </w:r>
          </w:p>
        </w:tc>
      </w:tr>
      <w:tr w:rsidR="0034588D">
        <w:trPr>
          <w:trHeight w:val="567"/>
        </w:trPr>
        <w:tc>
          <w:tcPr>
            <w:tcW w:w="871" w:type="dxa"/>
            <w:vAlign w:val="center"/>
          </w:tcPr>
          <w:p w:rsidR="0034588D" w:rsidRDefault="0034588D">
            <w:pPr>
              <w:jc w:val="center"/>
              <w:rPr>
                <w:rFonts w:ascii="宋体" w:hAnsi="宋体" w:cs="宋体"/>
                <w:bCs/>
                <w:sz w:val="22"/>
                <w:szCs w:val="22"/>
              </w:rPr>
            </w:pPr>
            <w:r>
              <w:rPr>
                <w:rFonts w:ascii="宋体" w:hAnsi="宋体" w:cs="宋体" w:hint="eastAsia"/>
                <w:bCs/>
                <w:sz w:val="22"/>
                <w:szCs w:val="22"/>
              </w:rPr>
              <w:lastRenderedPageBreak/>
              <w:t>1</w:t>
            </w:r>
            <w:r>
              <w:rPr>
                <w:rFonts w:ascii="宋体" w:hAnsi="宋体" w:cs="宋体"/>
                <w:bCs/>
                <w:sz w:val="22"/>
                <w:szCs w:val="22"/>
              </w:rPr>
              <w:t>0</w:t>
            </w:r>
          </w:p>
        </w:tc>
        <w:tc>
          <w:tcPr>
            <w:tcW w:w="7004" w:type="dxa"/>
            <w:vAlign w:val="center"/>
          </w:tcPr>
          <w:p w:rsidR="0034588D" w:rsidRPr="002016C4" w:rsidRDefault="000010BB" w:rsidP="000010BB">
            <w:pPr>
              <w:tabs>
                <w:tab w:val="left" w:pos="482"/>
                <w:tab w:val="left" w:pos="2183"/>
                <w:tab w:val="left" w:pos="3884"/>
                <w:tab w:val="left" w:pos="5585"/>
              </w:tabs>
              <w:autoSpaceDE w:val="0"/>
              <w:autoSpaceDN w:val="0"/>
              <w:outlineLvl w:val="3"/>
              <w:rPr>
                <w:rFonts w:ascii="宋体" w:hAnsi="宋体" w:cs="宋体"/>
                <w:sz w:val="22"/>
                <w:szCs w:val="22"/>
              </w:rPr>
            </w:pPr>
            <w:r w:rsidRPr="000010BB">
              <w:rPr>
                <w:rFonts w:ascii="宋体" w:hAnsi="宋体" w:cs="宋体" w:hint="eastAsia"/>
                <w:sz w:val="22"/>
                <w:szCs w:val="22"/>
              </w:rPr>
              <w:t>安全生产责任事故承诺函</w:t>
            </w:r>
          </w:p>
        </w:tc>
        <w:tc>
          <w:tcPr>
            <w:tcW w:w="1414" w:type="dxa"/>
            <w:vAlign w:val="center"/>
          </w:tcPr>
          <w:p w:rsidR="0034588D" w:rsidRDefault="0034588D">
            <w:pPr>
              <w:jc w:val="center"/>
              <w:rPr>
                <w:rFonts w:ascii="宋体" w:hAnsi="宋体" w:cs="宋体"/>
                <w:bCs/>
                <w:sz w:val="22"/>
                <w:szCs w:val="22"/>
              </w:rPr>
            </w:pPr>
            <w:r>
              <w:rPr>
                <w:rFonts w:ascii="宋体" w:hAnsi="宋体" w:cs="宋体" w:hint="eastAsia"/>
                <w:bCs/>
                <w:sz w:val="22"/>
                <w:szCs w:val="22"/>
              </w:rPr>
              <w:t>附件十</w:t>
            </w:r>
          </w:p>
        </w:tc>
      </w:tr>
      <w:tr w:rsidR="000E64B0">
        <w:trPr>
          <w:trHeight w:val="567"/>
        </w:trPr>
        <w:tc>
          <w:tcPr>
            <w:tcW w:w="871" w:type="dxa"/>
            <w:vAlign w:val="center"/>
          </w:tcPr>
          <w:p w:rsidR="000E64B0" w:rsidRDefault="005601DA" w:rsidP="0034588D">
            <w:pPr>
              <w:jc w:val="center"/>
              <w:rPr>
                <w:rFonts w:ascii="宋体" w:hAnsi="宋体" w:cs="宋体"/>
                <w:bCs/>
                <w:sz w:val="22"/>
                <w:szCs w:val="22"/>
              </w:rPr>
            </w:pPr>
            <w:r>
              <w:rPr>
                <w:rFonts w:ascii="宋体" w:hAnsi="宋体" w:cs="宋体"/>
                <w:bCs/>
                <w:sz w:val="22"/>
                <w:szCs w:val="22"/>
              </w:rPr>
              <w:t>1</w:t>
            </w:r>
            <w:r w:rsidR="0034588D">
              <w:rPr>
                <w:rFonts w:ascii="宋体" w:hAnsi="宋体" w:cs="宋体"/>
                <w:bCs/>
                <w:sz w:val="22"/>
                <w:szCs w:val="22"/>
              </w:rPr>
              <w:t>1</w:t>
            </w:r>
          </w:p>
        </w:tc>
        <w:tc>
          <w:tcPr>
            <w:tcW w:w="7004" w:type="dxa"/>
            <w:shd w:val="clear" w:color="auto" w:fill="auto"/>
            <w:vAlign w:val="center"/>
          </w:tcPr>
          <w:p w:rsidR="000E64B0" w:rsidRDefault="008353F4">
            <w:pPr>
              <w:jc w:val="left"/>
              <w:rPr>
                <w:rFonts w:ascii="宋体" w:hAnsi="宋体" w:cs="宋体"/>
                <w:bCs/>
                <w:color w:val="000000"/>
                <w:sz w:val="22"/>
                <w:szCs w:val="22"/>
              </w:rPr>
            </w:pPr>
            <w:r>
              <w:rPr>
                <w:rFonts w:ascii="宋体" w:hAnsi="宋体" w:cs="宋体" w:hint="eastAsia"/>
                <w:bCs/>
                <w:color w:val="000000"/>
                <w:sz w:val="22"/>
                <w:szCs w:val="22"/>
              </w:rPr>
              <w:t>招标文件要求的或投标人认为有必要提供的其他情况说明（格式自拟，加盖公章）</w:t>
            </w:r>
          </w:p>
        </w:tc>
        <w:tc>
          <w:tcPr>
            <w:tcW w:w="1414" w:type="dxa"/>
            <w:vAlign w:val="center"/>
          </w:tcPr>
          <w:p w:rsidR="000E64B0" w:rsidRDefault="008353F4">
            <w:pPr>
              <w:jc w:val="center"/>
              <w:rPr>
                <w:rFonts w:ascii="宋体" w:hAnsi="宋体" w:cs="宋体"/>
                <w:bCs/>
                <w:sz w:val="22"/>
                <w:szCs w:val="22"/>
              </w:rPr>
            </w:pPr>
            <w:r>
              <w:rPr>
                <w:rFonts w:ascii="宋体" w:hAnsi="宋体" w:cs="宋体" w:hint="eastAsia"/>
                <w:bCs/>
                <w:sz w:val="22"/>
                <w:szCs w:val="22"/>
              </w:rPr>
              <w:t>附件</w:t>
            </w:r>
            <w:r w:rsidR="00954C78">
              <w:rPr>
                <w:rFonts w:ascii="宋体" w:hAnsi="宋体" w:cs="宋体" w:hint="eastAsia"/>
                <w:bCs/>
                <w:sz w:val="22"/>
                <w:szCs w:val="22"/>
              </w:rPr>
              <w:t>十一</w:t>
            </w:r>
          </w:p>
        </w:tc>
      </w:tr>
    </w:tbl>
    <w:p w:rsidR="000E64B0" w:rsidRDefault="008353F4">
      <w:pPr>
        <w:numPr>
          <w:ilvl w:val="255"/>
          <w:numId w:val="0"/>
        </w:numPr>
        <w:spacing w:line="440" w:lineRule="exact"/>
        <w:ind w:left="178"/>
        <w:rPr>
          <w:rFonts w:ascii="宋体" w:hAnsi="宋体" w:cs="宋体"/>
          <w:b/>
          <w:sz w:val="22"/>
          <w:szCs w:val="22"/>
        </w:rPr>
      </w:pPr>
      <w:r>
        <w:rPr>
          <w:rFonts w:ascii="宋体" w:hAnsi="宋体" w:cs="宋体" w:hint="eastAsia"/>
          <w:b/>
          <w:sz w:val="22"/>
          <w:szCs w:val="22"/>
        </w:rPr>
        <w:t>（2）商务技术标</w:t>
      </w:r>
    </w:p>
    <w:tbl>
      <w:tblPr>
        <w:tblW w:w="9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4"/>
        <w:gridCol w:w="6974"/>
        <w:gridCol w:w="1388"/>
      </w:tblGrid>
      <w:tr w:rsidR="000E64B0">
        <w:trPr>
          <w:trHeight w:val="567"/>
        </w:trPr>
        <w:tc>
          <w:tcPr>
            <w:tcW w:w="864" w:type="dxa"/>
            <w:vAlign w:val="center"/>
          </w:tcPr>
          <w:p w:rsidR="000E64B0" w:rsidRDefault="008353F4">
            <w:pPr>
              <w:jc w:val="center"/>
              <w:rPr>
                <w:rFonts w:ascii="宋体" w:hAnsi="宋体" w:cs="宋体"/>
                <w:bCs/>
                <w:sz w:val="22"/>
                <w:szCs w:val="22"/>
              </w:rPr>
            </w:pPr>
            <w:r>
              <w:rPr>
                <w:rFonts w:ascii="宋体" w:hAnsi="宋体" w:cs="宋体" w:hint="eastAsia"/>
                <w:bCs/>
                <w:sz w:val="22"/>
                <w:szCs w:val="22"/>
              </w:rPr>
              <w:t>序号</w:t>
            </w:r>
          </w:p>
        </w:tc>
        <w:tc>
          <w:tcPr>
            <w:tcW w:w="6974" w:type="dxa"/>
            <w:vAlign w:val="center"/>
          </w:tcPr>
          <w:p w:rsidR="000E64B0" w:rsidRDefault="008353F4">
            <w:pPr>
              <w:jc w:val="center"/>
              <w:rPr>
                <w:rFonts w:ascii="宋体" w:hAnsi="宋体" w:cs="宋体"/>
                <w:bCs/>
                <w:sz w:val="22"/>
                <w:szCs w:val="22"/>
              </w:rPr>
            </w:pPr>
            <w:r>
              <w:rPr>
                <w:rFonts w:ascii="宋体" w:hAnsi="宋体" w:cs="宋体" w:hint="eastAsia"/>
                <w:bCs/>
                <w:sz w:val="22"/>
                <w:szCs w:val="22"/>
              </w:rPr>
              <w:t>内容</w:t>
            </w:r>
          </w:p>
        </w:tc>
        <w:tc>
          <w:tcPr>
            <w:tcW w:w="1388" w:type="dxa"/>
            <w:vAlign w:val="center"/>
          </w:tcPr>
          <w:p w:rsidR="000E64B0" w:rsidRDefault="008353F4">
            <w:pPr>
              <w:jc w:val="center"/>
              <w:rPr>
                <w:rFonts w:ascii="宋体" w:hAnsi="宋体" w:cs="宋体"/>
                <w:bCs/>
                <w:sz w:val="22"/>
                <w:szCs w:val="22"/>
              </w:rPr>
            </w:pPr>
            <w:r>
              <w:rPr>
                <w:rFonts w:ascii="宋体" w:hAnsi="宋体" w:cs="宋体" w:hint="eastAsia"/>
                <w:bCs/>
                <w:sz w:val="22"/>
                <w:szCs w:val="22"/>
              </w:rPr>
              <w:t>备注</w:t>
            </w:r>
          </w:p>
        </w:tc>
      </w:tr>
      <w:tr w:rsidR="000E64B0">
        <w:trPr>
          <w:trHeight w:val="567"/>
        </w:trPr>
        <w:tc>
          <w:tcPr>
            <w:tcW w:w="864" w:type="dxa"/>
            <w:vAlign w:val="center"/>
          </w:tcPr>
          <w:p w:rsidR="000E64B0" w:rsidRDefault="008353F4">
            <w:pPr>
              <w:jc w:val="center"/>
              <w:rPr>
                <w:rFonts w:ascii="宋体" w:hAnsi="宋体" w:cs="宋体"/>
                <w:bCs/>
                <w:sz w:val="22"/>
                <w:szCs w:val="22"/>
              </w:rPr>
            </w:pPr>
            <w:r>
              <w:rPr>
                <w:rFonts w:ascii="宋体" w:hAnsi="宋体" w:cs="宋体" w:hint="eastAsia"/>
                <w:bCs/>
                <w:sz w:val="22"/>
                <w:szCs w:val="22"/>
              </w:rPr>
              <w:t>1</w:t>
            </w:r>
          </w:p>
        </w:tc>
        <w:tc>
          <w:tcPr>
            <w:tcW w:w="6974" w:type="dxa"/>
            <w:vAlign w:val="center"/>
          </w:tcPr>
          <w:p w:rsidR="000E64B0" w:rsidRDefault="008353F4">
            <w:pPr>
              <w:rPr>
                <w:rFonts w:ascii="宋体" w:hAnsi="宋体" w:cs="宋体"/>
                <w:sz w:val="22"/>
                <w:szCs w:val="22"/>
              </w:rPr>
            </w:pPr>
            <w:r>
              <w:rPr>
                <w:rFonts w:ascii="宋体" w:hAnsi="宋体" w:cs="宋体" w:hint="eastAsia"/>
                <w:sz w:val="22"/>
                <w:szCs w:val="22"/>
              </w:rPr>
              <w:t>投标函</w:t>
            </w:r>
          </w:p>
        </w:tc>
        <w:tc>
          <w:tcPr>
            <w:tcW w:w="1388" w:type="dxa"/>
            <w:vAlign w:val="center"/>
          </w:tcPr>
          <w:p w:rsidR="000E64B0" w:rsidRDefault="008353F4">
            <w:pPr>
              <w:jc w:val="center"/>
              <w:rPr>
                <w:rFonts w:ascii="宋体" w:hAnsi="宋体" w:cs="宋体"/>
                <w:bCs/>
                <w:sz w:val="22"/>
                <w:szCs w:val="22"/>
              </w:rPr>
            </w:pPr>
            <w:r>
              <w:rPr>
                <w:rFonts w:ascii="宋体" w:hAnsi="宋体" w:cs="宋体" w:hint="eastAsia"/>
                <w:bCs/>
                <w:sz w:val="22"/>
                <w:szCs w:val="22"/>
              </w:rPr>
              <w:t>附件十</w:t>
            </w:r>
            <w:r w:rsidR="00954C78">
              <w:rPr>
                <w:rFonts w:ascii="宋体" w:hAnsi="宋体" w:cs="宋体" w:hint="eastAsia"/>
                <w:bCs/>
                <w:sz w:val="22"/>
                <w:szCs w:val="22"/>
              </w:rPr>
              <w:t>二</w:t>
            </w:r>
          </w:p>
        </w:tc>
      </w:tr>
      <w:tr w:rsidR="000E64B0">
        <w:trPr>
          <w:trHeight w:val="567"/>
        </w:trPr>
        <w:tc>
          <w:tcPr>
            <w:tcW w:w="864" w:type="dxa"/>
            <w:vAlign w:val="center"/>
          </w:tcPr>
          <w:p w:rsidR="000E64B0" w:rsidRDefault="008353F4">
            <w:pPr>
              <w:jc w:val="center"/>
              <w:rPr>
                <w:rFonts w:ascii="宋体" w:hAnsi="宋体" w:cs="宋体"/>
                <w:bCs/>
                <w:sz w:val="22"/>
                <w:szCs w:val="22"/>
              </w:rPr>
            </w:pPr>
            <w:r>
              <w:rPr>
                <w:rFonts w:ascii="宋体" w:hAnsi="宋体" w:cs="宋体" w:hint="eastAsia"/>
                <w:bCs/>
                <w:sz w:val="22"/>
                <w:szCs w:val="22"/>
              </w:rPr>
              <w:t>2</w:t>
            </w:r>
          </w:p>
        </w:tc>
        <w:tc>
          <w:tcPr>
            <w:tcW w:w="6974" w:type="dxa"/>
            <w:vAlign w:val="center"/>
          </w:tcPr>
          <w:p w:rsidR="000E64B0" w:rsidRDefault="008353F4">
            <w:pPr>
              <w:rPr>
                <w:rFonts w:ascii="宋体" w:hAnsi="宋体" w:cs="宋体"/>
                <w:sz w:val="22"/>
                <w:szCs w:val="22"/>
              </w:rPr>
            </w:pPr>
            <w:r>
              <w:rPr>
                <w:rFonts w:ascii="宋体" w:hAnsi="宋体" w:cs="宋体" w:hint="eastAsia"/>
                <w:bCs/>
                <w:sz w:val="22"/>
                <w:szCs w:val="22"/>
              </w:rPr>
              <w:t>技术规格、商务条款偏离表</w:t>
            </w:r>
          </w:p>
        </w:tc>
        <w:tc>
          <w:tcPr>
            <w:tcW w:w="1388" w:type="dxa"/>
            <w:vAlign w:val="center"/>
          </w:tcPr>
          <w:p w:rsidR="000E64B0" w:rsidRDefault="008353F4">
            <w:pPr>
              <w:jc w:val="center"/>
              <w:rPr>
                <w:rFonts w:ascii="宋体" w:hAnsi="宋体" w:cs="宋体"/>
                <w:sz w:val="22"/>
                <w:szCs w:val="22"/>
              </w:rPr>
            </w:pPr>
            <w:r>
              <w:rPr>
                <w:rFonts w:ascii="宋体" w:hAnsi="宋体" w:cs="宋体" w:hint="eastAsia"/>
                <w:bCs/>
                <w:sz w:val="22"/>
                <w:szCs w:val="22"/>
              </w:rPr>
              <w:t>附件十</w:t>
            </w:r>
            <w:r w:rsidR="00954C78">
              <w:rPr>
                <w:rFonts w:ascii="宋体" w:hAnsi="宋体" w:cs="宋体" w:hint="eastAsia"/>
                <w:bCs/>
                <w:sz w:val="22"/>
                <w:szCs w:val="22"/>
              </w:rPr>
              <w:t>三</w:t>
            </w:r>
          </w:p>
        </w:tc>
      </w:tr>
      <w:tr w:rsidR="000E64B0">
        <w:trPr>
          <w:trHeight w:val="567"/>
        </w:trPr>
        <w:tc>
          <w:tcPr>
            <w:tcW w:w="864" w:type="dxa"/>
            <w:vAlign w:val="center"/>
          </w:tcPr>
          <w:p w:rsidR="000E64B0" w:rsidRDefault="008353F4">
            <w:pPr>
              <w:jc w:val="center"/>
              <w:rPr>
                <w:rFonts w:ascii="宋体" w:hAnsi="宋体" w:cs="宋体"/>
                <w:bCs/>
                <w:sz w:val="22"/>
                <w:szCs w:val="22"/>
              </w:rPr>
            </w:pPr>
            <w:r>
              <w:rPr>
                <w:rFonts w:ascii="宋体" w:hAnsi="宋体" w:cs="宋体" w:hint="eastAsia"/>
                <w:bCs/>
                <w:sz w:val="22"/>
                <w:szCs w:val="22"/>
              </w:rPr>
              <w:t>3</w:t>
            </w:r>
          </w:p>
        </w:tc>
        <w:tc>
          <w:tcPr>
            <w:tcW w:w="6974" w:type="dxa"/>
            <w:vAlign w:val="center"/>
          </w:tcPr>
          <w:p w:rsidR="000E64B0" w:rsidRDefault="008353F4">
            <w:pPr>
              <w:rPr>
                <w:rFonts w:ascii="宋体" w:hAnsi="宋体" w:cs="宋体"/>
                <w:sz w:val="22"/>
                <w:szCs w:val="22"/>
              </w:rPr>
            </w:pPr>
            <w:r>
              <w:rPr>
                <w:rFonts w:ascii="宋体" w:hAnsi="宋体" w:cs="宋体" w:hint="eastAsia"/>
                <w:sz w:val="22"/>
                <w:szCs w:val="22"/>
              </w:rPr>
              <w:t>投标人的基本情况表</w:t>
            </w:r>
          </w:p>
        </w:tc>
        <w:tc>
          <w:tcPr>
            <w:tcW w:w="1388" w:type="dxa"/>
            <w:vAlign w:val="center"/>
          </w:tcPr>
          <w:p w:rsidR="000E64B0" w:rsidRDefault="00954C78">
            <w:pPr>
              <w:jc w:val="center"/>
              <w:rPr>
                <w:rFonts w:ascii="宋体" w:hAnsi="宋体" w:cs="宋体"/>
                <w:sz w:val="22"/>
                <w:szCs w:val="22"/>
              </w:rPr>
            </w:pPr>
            <w:r>
              <w:rPr>
                <w:rFonts w:ascii="宋体" w:hAnsi="宋体" w:cs="宋体" w:hint="eastAsia"/>
                <w:sz w:val="22"/>
                <w:szCs w:val="22"/>
              </w:rPr>
              <w:t>附件十四</w:t>
            </w:r>
          </w:p>
        </w:tc>
      </w:tr>
      <w:tr w:rsidR="000E64B0">
        <w:trPr>
          <w:trHeight w:val="567"/>
        </w:trPr>
        <w:tc>
          <w:tcPr>
            <w:tcW w:w="864" w:type="dxa"/>
            <w:vAlign w:val="center"/>
          </w:tcPr>
          <w:p w:rsidR="000E64B0" w:rsidRDefault="008353F4">
            <w:pPr>
              <w:jc w:val="center"/>
              <w:rPr>
                <w:rFonts w:ascii="宋体" w:hAnsi="宋体" w:cs="宋体"/>
                <w:sz w:val="22"/>
                <w:szCs w:val="22"/>
              </w:rPr>
            </w:pPr>
            <w:r>
              <w:rPr>
                <w:rFonts w:ascii="宋体" w:hAnsi="宋体" w:cs="宋体" w:hint="eastAsia"/>
                <w:sz w:val="22"/>
                <w:szCs w:val="22"/>
              </w:rPr>
              <w:t>4</w:t>
            </w:r>
          </w:p>
        </w:tc>
        <w:tc>
          <w:tcPr>
            <w:tcW w:w="6974" w:type="dxa"/>
            <w:vAlign w:val="center"/>
          </w:tcPr>
          <w:p w:rsidR="000E64B0" w:rsidRDefault="0034588D" w:rsidP="0034588D">
            <w:pPr>
              <w:rPr>
                <w:rFonts w:ascii="宋体" w:hAnsi="宋体" w:cs="宋体"/>
                <w:bCs/>
                <w:sz w:val="22"/>
                <w:szCs w:val="22"/>
              </w:rPr>
            </w:pPr>
            <w:r>
              <w:rPr>
                <w:rFonts w:ascii="宋体" w:hAnsi="宋体" w:cs="新宋体" w:hint="eastAsia"/>
                <w:sz w:val="22"/>
                <w:szCs w:val="22"/>
              </w:rPr>
              <w:t>投标人综合实力及业绩（格式自拟）</w:t>
            </w:r>
          </w:p>
        </w:tc>
        <w:tc>
          <w:tcPr>
            <w:tcW w:w="1388" w:type="dxa"/>
            <w:vAlign w:val="center"/>
          </w:tcPr>
          <w:p w:rsidR="000E64B0" w:rsidRDefault="008353F4">
            <w:pPr>
              <w:jc w:val="center"/>
              <w:rPr>
                <w:rFonts w:ascii="宋体" w:hAnsi="宋体" w:cs="宋体"/>
                <w:sz w:val="22"/>
                <w:szCs w:val="22"/>
              </w:rPr>
            </w:pPr>
            <w:r>
              <w:rPr>
                <w:rFonts w:ascii="宋体" w:hAnsi="宋体" w:cs="宋体" w:hint="eastAsia"/>
                <w:sz w:val="22"/>
                <w:szCs w:val="22"/>
              </w:rPr>
              <w:t>附</w:t>
            </w:r>
            <w:r w:rsidR="00954C78">
              <w:rPr>
                <w:rFonts w:ascii="宋体" w:hAnsi="宋体" w:cs="宋体" w:hint="eastAsia"/>
                <w:sz w:val="22"/>
                <w:szCs w:val="22"/>
              </w:rPr>
              <w:t>件十五</w:t>
            </w:r>
          </w:p>
        </w:tc>
      </w:tr>
      <w:tr w:rsidR="000E64B0">
        <w:trPr>
          <w:trHeight w:val="567"/>
        </w:trPr>
        <w:tc>
          <w:tcPr>
            <w:tcW w:w="864" w:type="dxa"/>
            <w:vAlign w:val="center"/>
          </w:tcPr>
          <w:p w:rsidR="000E64B0" w:rsidRDefault="008353F4">
            <w:pPr>
              <w:jc w:val="center"/>
              <w:rPr>
                <w:rFonts w:ascii="宋体" w:hAnsi="宋体" w:cs="宋体"/>
                <w:sz w:val="22"/>
                <w:szCs w:val="22"/>
              </w:rPr>
            </w:pPr>
            <w:r>
              <w:rPr>
                <w:rFonts w:ascii="宋体" w:hAnsi="宋体" w:cs="宋体" w:hint="eastAsia"/>
                <w:sz w:val="22"/>
                <w:szCs w:val="22"/>
              </w:rPr>
              <w:t>5</w:t>
            </w:r>
          </w:p>
        </w:tc>
        <w:tc>
          <w:tcPr>
            <w:tcW w:w="6974" w:type="dxa"/>
            <w:shd w:val="clear" w:color="auto" w:fill="auto"/>
            <w:vAlign w:val="center"/>
          </w:tcPr>
          <w:p w:rsidR="000E64B0" w:rsidRDefault="005D3453">
            <w:pPr>
              <w:rPr>
                <w:rFonts w:ascii="宋体" w:hAnsi="宋体" w:cs="宋体"/>
                <w:bCs/>
                <w:color w:val="000000"/>
                <w:sz w:val="22"/>
                <w:szCs w:val="22"/>
              </w:rPr>
            </w:pPr>
            <w:r>
              <w:rPr>
                <w:rFonts w:ascii="宋体" w:hAnsi="宋体" w:cs="宋体" w:hint="eastAsia"/>
                <w:bCs/>
                <w:color w:val="000000"/>
                <w:sz w:val="22"/>
                <w:szCs w:val="22"/>
              </w:rPr>
              <w:t>施工</w:t>
            </w:r>
            <w:r w:rsidR="008353F4">
              <w:rPr>
                <w:rFonts w:ascii="宋体" w:hAnsi="宋体" w:cs="宋体" w:hint="eastAsia"/>
                <w:bCs/>
                <w:color w:val="000000"/>
                <w:sz w:val="22"/>
                <w:szCs w:val="22"/>
              </w:rPr>
              <w:t>方案（格式自拟）</w:t>
            </w:r>
          </w:p>
        </w:tc>
        <w:tc>
          <w:tcPr>
            <w:tcW w:w="1388" w:type="dxa"/>
            <w:vAlign w:val="center"/>
          </w:tcPr>
          <w:p w:rsidR="000E64B0" w:rsidRDefault="00954C78">
            <w:pPr>
              <w:jc w:val="center"/>
              <w:rPr>
                <w:rFonts w:ascii="宋体" w:hAnsi="宋体" w:cs="宋体"/>
                <w:sz w:val="22"/>
                <w:szCs w:val="22"/>
              </w:rPr>
            </w:pPr>
            <w:r>
              <w:rPr>
                <w:rFonts w:ascii="宋体" w:hAnsi="宋体" w:cs="宋体" w:hint="eastAsia"/>
                <w:sz w:val="22"/>
                <w:szCs w:val="22"/>
              </w:rPr>
              <w:t>附件十六</w:t>
            </w:r>
          </w:p>
        </w:tc>
      </w:tr>
      <w:tr w:rsidR="000E64B0">
        <w:trPr>
          <w:trHeight w:val="567"/>
        </w:trPr>
        <w:tc>
          <w:tcPr>
            <w:tcW w:w="864" w:type="dxa"/>
            <w:vAlign w:val="center"/>
          </w:tcPr>
          <w:p w:rsidR="000E64B0" w:rsidRDefault="008353F4">
            <w:pPr>
              <w:jc w:val="center"/>
              <w:rPr>
                <w:rFonts w:ascii="宋体" w:hAnsi="宋体" w:cs="宋体"/>
                <w:sz w:val="22"/>
                <w:szCs w:val="22"/>
              </w:rPr>
            </w:pPr>
            <w:r>
              <w:rPr>
                <w:rFonts w:ascii="宋体" w:hAnsi="宋体" w:cs="宋体" w:hint="eastAsia"/>
                <w:sz w:val="22"/>
                <w:szCs w:val="22"/>
              </w:rPr>
              <w:t>6</w:t>
            </w:r>
          </w:p>
        </w:tc>
        <w:tc>
          <w:tcPr>
            <w:tcW w:w="6974" w:type="dxa"/>
            <w:shd w:val="clear" w:color="auto" w:fill="auto"/>
            <w:vAlign w:val="center"/>
          </w:tcPr>
          <w:p w:rsidR="000E64B0" w:rsidRDefault="008353F4">
            <w:pPr>
              <w:rPr>
                <w:rFonts w:ascii="宋体" w:hAnsi="宋体" w:cs="宋体"/>
                <w:bCs/>
                <w:color w:val="000000"/>
                <w:sz w:val="22"/>
                <w:szCs w:val="22"/>
              </w:rPr>
            </w:pPr>
            <w:r>
              <w:rPr>
                <w:rFonts w:ascii="宋体" w:hAnsi="宋体" w:cs="宋体" w:hint="eastAsia"/>
                <w:bCs/>
                <w:color w:val="000000"/>
                <w:sz w:val="22"/>
                <w:szCs w:val="22"/>
              </w:rPr>
              <w:t>项目负责人简历表（格式自拟）</w:t>
            </w:r>
          </w:p>
        </w:tc>
        <w:tc>
          <w:tcPr>
            <w:tcW w:w="1388" w:type="dxa"/>
            <w:vAlign w:val="center"/>
          </w:tcPr>
          <w:p w:rsidR="000E64B0" w:rsidRDefault="00954C78">
            <w:pPr>
              <w:jc w:val="center"/>
              <w:rPr>
                <w:rFonts w:ascii="宋体" w:hAnsi="宋体" w:cs="宋体"/>
                <w:bCs/>
                <w:sz w:val="22"/>
                <w:szCs w:val="22"/>
              </w:rPr>
            </w:pPr>
            <w:r>
              <w:rPr>
                <w:rFonts w:ascii="宋体" w:hAnsi="宋体" w:cs="宋体" w:hint="eastAsia"/>
                <w:sz w:val="22"/>
                <w:szCs w:val="22"/>
              </w:rPr>
              <w:t>附件十七</w:t>
            </w:r>
          </w:p>
        </w:tc>
      </w:tr>
      <w:tr w:rsidR="000E64B0">
        <w:trPr>
          <w:trHeight w:val="567"/>
        </w:trPr>
        <w:tc>
          <w:tcPr>
            <w:tcW w:w="864" w:type="dxa"/>
            <w:vAlign w:val="center"/>
          </w:tcPr>
          <w:p w:rsidR="000E64B0" w:rsidRDefault="008353F4">
            <w:pPr>
              <w:jc w:val="center"/>
              <w:rPr>
                <w:rFonts w:ascii="宋体" w:hAnsi="宋体" w:cs="宋体"/>
                <w:sz w:val="22"/>
                <w:szCs w:val="22"/>
              </w:rPr>
            </w:pPr>
            <w:r>
              <w:rPr>
                <w:rFonts w:ascii="宋体" w:hAnsi="宋体" w:cs="宋体" w:hint="eastAsia"/>
                <w:sz w:val="22"/>
                <w:szCs w:val="22"/>
              </w:rPr>
              <w:t>7</w:t>
            </w:r>
          </w:p>
        </w:tc>
        <w:tc>
          <w:tcPr>
            <w:tcW w:w="6974" w:type="dxa"/>
            <w:shd w:val="clear" w:color="auto" w:fill="auto"/>
            <w:vAlign w:val="center"/>
          </w:tcPr>
          <w:p w:rsidR="000E64B0" w:rsidRDefault="00820290">
            <w:pPr>
              <w:rPr>
                <w:rFonts w:ascii="新宋体" w:eastAsia="新宋体" w:hAnsi="新宋体" w:cs="新宋体"/>
                <w:sz w:val="22"/>
                <w:szCs w:val="22"/>
              </w:rPr>
            </w:pPr>
            <w:r>
              <w:rPr>
                <w:rFonts w:ascii="宋体" w:hAnsi="宋体" w:cs="新宋体" w:hint="eastAsia"/>
                <w:sz w:val="22"/>
                <w:szCs w:val="22"/>
              </w:rPr>
              <w:t>人员配备（格式自拟）</w:t>
            </w:r>
          </w:p>
        </w:tc>
        <w:tc>
          <w:tcPr>
            <w:tcW w:w="1388" w:type="dxa"/>
            <w:vAlign w:val="center"/>
          </w:tcPr>
          <w:p w:rsidR="000E64B0" w:rsidRDefault="00954C78">
            <w:pPr>
              <w:jc w:val="center"/>
              <w:rPr>
                <w:rFonts w:ascii="宋体" w:hAnsi="宋体" w:cs="宋体"/>
                <w:sz w:val="22"/>
                <w:szCs w:val="22"/>
              </w:rPr>
            </w:pPr>
            <w:r>
              <w:rPr>
                <w:rFonts w:ascii="宋体" w:hAnsi="宋体" w:cs="宋体" w:hint="eastAsia"/>
                <w:sz w:val="22"/>
                <w:szCs w:val="22"/>
              </w:rPr>
              <w:t>附件十八</w:t>
            </w:r>
          </w:p>
        </w:tc>
      </w:tr>
      <w:tr w:rsidR="000E64B0">
        <w:trPr>
          <w:trHeight w:val="567"/>
        </w:trPr>
        <w:tc>
          <w:tcPr>
            <w:tcW w:w="864" w:type="dxa"/>
            <w:vAlign w:val="center"/>
          </w:tcPr>
          <w:p w:rsidR="000E64B0" w:rsidRDefault="008353F4">
            <w:pPr>
              <w:jc w:val="center"/>
              <w:rPr>
                <w:rFonts w:ascii="宋体" w:hAnsi="宋体" w:cs="宋体"/>
                <w:sz w:val="22"/>
                <w:szCs w:val="22"/>
              </w:rPr>
            </w:pPr>
            <w:r>
              <w:rPr>
                <w:rFonts w:ascii="宋体" w:hAnsi="宋体" w:cs="宋体" w:hint="eastAsia"/>
                <w:sz w:val="22"/>
                <w:szCs w:val="22"/>
              </w:rPr>
              <w:t>8</w:t>
            </w:r>
          </w:p>
        </w:tc>
        <w:tc>
          <w:tcPr>
            <w:tcW w:w="6974" w:type="dxa"/>
            <w:shd w:val="clear" w:color="auto" w:fill="auto"/>
            <w:vAlign w:val="center"/>
          </w:tcPr>
          <w:p w:rsidR="000E64B0" w:rsidRDefault="008353F4">
            <w:pPr>
              <w:rPr>
                <w:rFonts w:ascii="宋体" w:hAnsi="宋体" w:cs="宋体"/>
                <w:bCs/>
                <w:color w:val="000000"/>
                <w:sz w:val="22"/>
                <w:szCs w:val="22"/>
              </w:rPr>
            </w:pPr>
            <w:r>
              <w:rPr>
                <w:rFonts w:ascii="新宋体" w:eastAsia="新宋体" w:hAnsi="新宋体" w:cs="新宋体" w:hint="eastAsia"/>
                <w:sz w:val="22"/>
                <w:szCs w:val="22"/>
              </w:rPr>
              <w:t>拟投入的作业机具、设备明细表</w:t>
            </w:r>
          </w:p>
        </w:tc>
        <w:tc>
          <w:tcPr>
            <w:tcW w:w="1388" w:type="dxa"/>
            <w:shd w:val="clear" w:color="auto" w:fill="auto"/>
            <w:vAlign w:val="center"/>
          </w:tcPr>
          <w:p w:rsidR="000E64B0" w:rsidRDefault="00954C78">
            <w:pPr>
              <w:jc w:val="center"/>
              <w:rPr>
                <w:rFonts w:ascii="宋体" w:hAnsi="宋体" w:cs="宋体"/>
                <w:sz w:val="22"/>
                <w:szCs w:val="22"/>
              </w:rPr>
            </w:pPr>
            <w:r>
              <w:rPr>
                <w:rFonts w:ascii="宋体" w:hAnsi="宋体" w:cs="宋体" w:hint="eastAsia"/>
                <w:sz w:val="22"/>
                <w:szCs w:val="22"/>
              </w:rPr>
              <w:t>附件十九</w:t>
            </w:r>
          </w:p>
        </w:tc>
      </w:tr>
      <w:tr w:rsidR="000E64B0">
        <w:trPr>
          <w:trHeight w:val="567"/>
        </w:trPr>
        <w:tc>
          <w:tcPr>
            <w:tcW w:w="864" w:type="dxa"/>
            <w:vAlign w:val="center"/>
          </w:tcPr>
          <w:p w:rsidR="000E64B0" w:rsidRDefault="008353F4">
            <w:pPr>
              <w:jc w:val="center"/>
              <w:rPr>
                <w:rFonts w:ascii="宋体" w:hAnsi="宋体" w:cs="宋体"/>
                <w:sz w:val="22"/>
                <w:szCs w:val="22"/>
              </w:rPr>
            </w:pPr>
            <w:r>
              <w:rPr>
                <w:rFonts w:ascii="宋体" w:hAnsi="宋体" w:cs="宋体" w:hint="eastAsia"/>
                <w:sz w:val="22"/>
                <w:szCs w:val="22"/>
              </w:rPr>
              <w:t>9</w:t>
            </w:r>
          </w:p>
        </w:tc>
        <w:tc>
          <w:tcPr>
            <w:tcW w:w="6974" w:type="dxa"/>
            <w:shd w:val="clear" w:color="auto" w:fill="auto"/>
            <w:vAlign w:val="center"/>
          </w:tcPr>
          <w:p w:rsidR="000E64B0" w:rsidRDefault="008353F4">
            <w:pPr>
              <w:spacing w:line="460" w:lineRule="exact"/>
              <w:rPr>
                <w:rFonts w:ascii="新宋体" w:eastAsia="新宋体" w:hAnsi="新宋体" w:cs="新宋体"/>
                <w:sz w:val="22"/>
                <w:szCs w:val="22"/>
              </w:rPr>
            </w:pPr>
            <w:r>
              <w:rPr>
                <w:rFonts w:ascii="新宋体" w:eastAsia="新宋体" w:hAnsi="新宋体" w:cs="新宋体" w:hint="eastAsia"/>
                <w:snapToGrid w:val="0"/>
                <w:kern w:val="0"/>
                <w:sz w:val="22"/>
                <w:szCs w:val="22"/>
              </w:rPr>
              <w:t>质量保证措施（含质保期措施）及售后承诺</w:t>
            </w:r>
          </w:p>
        </w:tc>
        <w:tc>
          <w:tcPr>
            <w:tcW w:w="1388" w:type="dxa"/>
            <w:shd w:val="clear" w:color="auto" w:fill="auto"/>
            <w:vAlign w:val="center"/>
          </w:tcPr>
          <w:p w:rsidR="000E64B0" w:rsidRDefault="00954C78">
            <w:pPr>
              <w:jc w:val="center"/>
              <w:rPr>
                <w:rFonts w:ascii="宋体" w:hAnsi="宋体" w:cs="宋体"/>
                <w:sz w:val="22"/>
                <w:szCs w:val="22"/>
              </w:rPr>
            </w:pPr>
            <w:r>
              <w:rPr>
                <w:rFonts w:ascii="宋体" w:hAnsi="宋体" w:cs="宋体" w:hint="eastAsia"/>
                <w:sz w:val="22"/>
                <w:szCs w:val="22"/>
              </w:rPr>
              <w:t>附件二十</w:t>
            </w:r>
          </w:p>
        </w:tc>
      </w:tr>
      <w:tr w:rsidR="000E64B0">
        <w:trPr>
          <w:trHeight w:val="567"/>
        </w:trPr>
        <w:tc>
          <w:tcPr>
            <w:tcW w:w="864" w:type="dxa"/>
            <w:vAlign w:val="center"/>
          </w:tcPr>
          <w:p w:rsidR="000E64B0" w:rsidRDefault="008353F4">
            <w:pPr>
              <w:jc w:val="center"/>
              <w:rPr>
                <w:rFonts w:ascii="宋体" w:hAnsi="宋体" w:cs="宋体"/>
                <w:sz w:val="22"/>
                <w:szCs w:val="22"/>
              </w:rPr>
            </w:pPr>
            <w:r>
              <w:rPr>
                <w:rFonts w:ascii="宋体" w:hAnsi="宋体" w:cs="宋体" w:hint="eastAsia"/>
                <w:sz w:val="22"/>
                <w:szCs w:val="22"/>
              </w:rPr>
              <w:t>10</w:t>
            </w:r>
          </w:p>
        </w:tc>
        <w:tc>
          <w:tcPr>
            <w:tcW w:w="6974" w:type="dxa"/>
            <w:shd w:val="clear" w:color="auto" w:fill="auto"/>
            <w:vAlign w:val="center"/>
          </w:tcPr>
          <w:p w:rsidR="000E64B0" w:rsidRDefault="008353F4">
            <w:pPr>
              <w:spacing w:line="460" w:lineRule="exact"/>
              <w:rPr>
                <w:rFonts w:ascii="新宋体" w:eastAsia="新宋体" w:hAnsi="新宋体" w:cs="新宋体"/>
                <w:sz w:val="22"/>
                <w:szCs w:val="22"/>
              </w:rPr>
            </w:pPr>
            <w:r>
              <w:rPr>
                <w:rFonts w:ascii="新宋体" w:eastAsia="新宋体" w:hAnsi="新宋体" w:cs="新宋体" w:hint="eastAsia"/>
                <w:sz w:val="22"/>
                <w:szCs w:val="22"/>
              </w:rPr>
              <w:t>现场施工安全环保管理防范措施、清洁卫生措施</w:t>
            </w:r>
            <w:r>
              <w:rPr>
                <w:rFonts w:ascii="新宋体" w:eastAsia="新宋体" w:hAnsi="新宋体" w:cs="新宋体" w:hint="eastAsia"/>
                <w:bCs/>
                <w:sz w:val="22"/>
                <w:szCs w:val="22"/>
              </w:rPr>
              <w:t>等</w:t>
            </w:r>
          </w:p>
        </w:tc>
        <w:tc>
          <w:tcPr>
            <w:tcW w:w="1388" w:type="dxa"/>
            <w:shd w:val="clear" w:color="auto" w:fill="auto"/>
            <w:vAlign w:val="center"/>
          </w:tcPr>
          <w:p w:rsidR="000E64B0" w:rsidRDefault="008353F4">
            <w:pPr>
              <w:jc w:val="center"/>
              <w:rPr>
                <w:rFonts w:ascii="宋体" w:hAnsi="宋体" w:cs="宋体"/>
                <w:bCs/>
                <w:sz w:val="22"/>
                <w:szCs w:val="22"/>
              </w:rPr>
            </w:pPr>
            <w:r>
              <w:rPr>
                <w:rFonts w:ascii="宋体" w:hAnsi="宋体" w:cs="宋体" w:hint="eastAsia"/>
                <w:sz w:val="22"/>
                <w:szCs w:val="22"/>
              </w:rPr>
              <w:t>附件</w:t>
            </w:r>
            <w:r w:rsidR="00954C78">
              <w:rPr>
                <w:rFonts w:ascii="宋体" w:hAnsi="宋体" w:cs="宋体" w:hint="eastAsia"/>
                <w:sz w:val="22"/>
                <w:szCs w:val="22"/>
              </w:rPr>
              <w:t>二十一</w:t>
            </w:r>
          </w:p>
        </w:tc>
      </w:tr>
      <w:tr w:rsidR="000E64B0">
        <w:trPr>
          <w:trHeight w:val="567"/>
        </w:trPr>
        <w:tc>
          <w:tcPr>
            <w:tcW w:w="864" w:type="dxa"/>
            <w:vAlign w:val="center"/>
          </w:tcPr>
          <w:p w:rsidR="000E64B0" w:rsidRDefault="008353F4">
            <w:pPr>
              <w:jc w:val="center"/>
              <w:rPr>
                <w:rFonts w:ascii="宋体" w:hAnsi="宋体" w:cs="宋体"/>
                <w:sz w:val="22"/>
                <w:szCs w:val="22"/>
              </w:rPr>
            </w:pPr>
            <w:r>
              <w:rPr>
                <w:rFonts w:ascii="宋体" w:hAnsi="宋体" w:cs="宋体" w:hint="eastAsia"/>
                <w:sz w:val="22"/>
                <w:szCs w:val="22"/>
              </w:rPr>
              <w:t>11</w:t>
            </w:r>
          </w:p>
        </w:tc>
        <w:tc>
          <w:tcPr>
            <w:tcW w:w="6974" w:type="dxa"/>
            <w:shd w:val="clear" w:color="auto" w:fill="auto"/>
            <w:vAlign w:val="center"/>
          </w:tcPr>
          <w:p w:rsidR="000E64B0" w:rsidRDefault="008353F4">
            <w:pPr>
              <w:spacing w:line="460" w:lineRule="exact"/>
              <w:rPr>
                <w:rFonts w:ascii="新宋体" w:eastAsia="新宋体" w:hAnsi="新宋体" w:cs="新宋体"/>
                <w:sz w:val="22"/>
                <w:szCs w:val="22"/>
              </w:rPr>
            </w:pPr>
            <w:r>
              <w:rPr>
                <w:rFonts w:ascii="新宋体" w:eastAsia="新宋体" w:hAnsi="新宋体" w:cs="新宋体" w:hint="eastAsia"/>
                <w:sz w:val="22"/>
                <w:szCs w:val="22"/>
                <w:lang w:val="zh-CN"/>
              </w:rPr>
              <w:t>油漆品牌及技术参数</w:t>
            </w:r>
          </w:p>
        </w:tc>
        <w:tc>
          <w:tcPr>
            <w:tcW w:w="1388" w:type="dxa"/>
            <w:shd w:val="clear" w:color="auto" w:fill="auto"/>
            <w:vAlign w:val="center"/>
          </w:tcPr>
          <w:p w:rsidR="000E64B0" w:rsidRDefault="008353F4">
            <w:pPr>
              <w:jc w:val="center"/>
              <w:rPr>
                <w:rFonts w:ascii="宋体" w:hAnsi="宋体" w:cs="宋体"/>
                <w:sz w:val="22"/>
                <w:szCs w:val="22"/>
              </w:rPr>
            </w:pPr>
            <w:r>
              <w:rPr>
                <w:rFonts w:ascii="宋体" w:hAnsi="宋体" w:cs="宋体" w:hint="eastAsia"/>
                <w:sz w:val="22"/>
                <w:szCs w:val="22"/>
              </w:rPr>
              <w:t>附件二十</w:t>
            </w:r>
            <w:r w:rsidR="00954C78">
              <w:rPr>
                <w:rFonts w:ascii="宋体" w:hAnsi="宋体" w:cs="宋体" w:hint="eastAsia"/>
                <w:sz w:val="22"/>
                <w:szCs w:val="22"/>
              </w:rPr>
              <w:t>二</w:t>
            </w:r>
          </w:p>
        </w:tc>
      </w:tr>
      <w:tr w:rsidR="000E64B0">
        <w:trPr>
          <w:trHeight w:val="567"/>
        </w:trPr>
        <w:tc>
          <w:tcPr>
            <w:tcW w:w="864" w:type="dxa"/>
            <w:vAlign w:val="center"/>
          </w:tcPr>
          <w:p w:rsidR="000E64B0" w:rsidRDefault="008353F4">
            <w:pPr>
              <w:jc w:val="center"/>
              <w:rPr>
                <w:rFonts w:ascii="宋体" w:hAnsi="宋体" w:cs="宋体"/>
                <w:sz w:val="22"/>
                <w:szCs w:val="22"/>
              </w:rPr>
            </w:pPr>
            <w:r>
              <w:rPr>
                <w:rFonts w:ascii="宋体" w:hAnsi="宋体" w:cs="宋体" w:hint="eastAsia"/>
                <w:sz w:val="22"/>
                <w:szCs w:val="22"/>
              </w:rPr>
              <w:t>12</w:t>
            </w:r>
          </w:p>
        </w:tc>
        <w:tc>
          <w:tcPr>
            <w:tcW w:w="6974" w:type="dxa"/>
            <w:shd w:val="clear" w:color="auto" w:fill="auto"/>
            <w:vAlign w:val="center"/>
          </w:tcPr>
          <w:p w:rsidR="000E64B0" w:rsidRDefault="008353F4">
            <w:pPr>
              <w:widowControl/>
              <w:rPr>
                <w:rFonts w:ascii="宋体" w:hAnsi="宋体" w:cs="宋体"/>
                <w:sz w:val="22"/>
                <w:szCs w:val="22"/>
              </w:rPr>
            </w:pPr>
            <w:r>
              <w:rPr>
                <w:rFonts w:ascii="宋体" w:hAnsi="宋体" w:cs="宋体" w:hint="eastAsia"/>
                <w:sz w:val="22"/>
                <w:szCs w:val="22"/>
              </w:rPr>
              <w:t>投标人需要特别说明的其他文件（格式自拟，加盖公章）</w:t>
            </w:r>
          </w:p>
        </w:tc>
        <w:tc>
          <w:tcPr>
            <w:tcW w:w="1388" w:type="dxa"/>
            <w:vAlign w:val="center"/>
          </w:tcPr>
          <w:p w:rsidR="000E64B0" w:rsidRDefault="008353F4">
            <w:pPr>
              <w:jc w:val="center"/>
              <w:rPr>
                <w:rFonts w:ascii="宋体" w:hAnsi="宋体" w:cs="宋体"/>
                <w:sz w:val="22"/>
                <w:szCs w:val="22"/>
              </w:rPr>
            </w:pPr>
            <w:r>
              <w:rPr>
                <w:rFonts w:ascii="宋体" w:hAnsi="宋体" w:cs="宋体" w:hint="eastAsia"/>
                <w:sz w:val="22"/>
                <w:szCs w:val="22"/>
              </w:rPr>
              <w:t>附件二十</w:t>
            </w:r>
            <w:r w:rsidR="00954C78">
              <w:rPr>
                <w:rFonts w:ascii="宋体" w:hAnsi="宋体" w:cs="宋体" w:hint="eastAsia"/>
                <w:sz w:val="22"/>
                <w:szCs w:val="22"/>
              </w:rPr>
              <w:t>三</w:t>
            </w:r>
          </w:p>
        </w:tc>
      </w:tr>
    </w:tbl>
    <w:p w:rsidR="000E64B0" w:rsidRDefault="008353F4">
      <w:pPr>
        <w:numPr>
          <w:ilvl w:val="255"/>
          <w:numId w:val="0"/>
        </w:numPr>
        <w:spacing w:line="440" w:lineRule="exact"/>
        <w:ind w:left="9" w:hangingChars="4" w:hanging="9"/>
        <w:rPr>
          <w:rFonts w:ascii="宋体" w:hAnsi="宋体" w:cs="宋体"/>
          <w:sz w:val="22"/>
          <w:szCs w:val="22"/>
        </w:rPr>
      </w:pPr>
      <w:r>
        <w:rPr>
          <w:rFonts w:ascii="宋体" w:hAnsi="宋体" w:cs="宋体" w:hint="eastAsia"/>
          <w:b/>
          <w:sz w:val="22"/>
          <w:szCs w:val="22"/>
        </w:rPr>
        <w:t>说明：</w:t>
      </w:r>
      <w:r>
        <w:rPr>
          <w:rFonts w:ascii="宋体" w:hAnsi="宋体" w:cs="宋体" w:hint="eastAsia"/>
          <w:kern w:val="0"/>
          <w:sz w:val="22"/>
          <w:szCs w:val="22"/>
          <w:lang w:val="zh-CN"/>
        </w:rPr>
        <w:t>投标人可根据招标文件中的招标需求及要求以及</w:t>
      </w:r>
      <w:r>
        <w:rPr>
          <w:rFonts w:ascii="宋体" w:hAnsi="宋体" w:cs="宋体" w:hint="eastAsia"/>
          <w:sz w:val="22"/>
          <w:szCs w:val="22"/>
        </w:rPr>
        <w:t>商务技术标评审标准</w:t>
      </w:r>
      <w:r>
        <w:rPr>
          <w:rFonts w:ascii="宋体" w:hAnsi="宋体" w:cs="宋体" w:hint="eastAsia"/>
          <w:kern w:val="0"/>
          <w:sz w:val="22"/>
          <w:szCs w:val="22"/>
          <w:lang w:val="zh-CN"/>
        </w:rPr>
        <w:t>，提供投标人认为需要提供的文件和资料。</w:t>
      </w:r>
    </w:p>
    <w:p w:rsidR="000E64B0" w:rsidRDefault="008353F4">
      <w:pPr>
        <w:numPr>
          <w:ilvl w:val="255"/>
          <w:numId w:val="0"/>
        </w:numPr>
        <w:spacing w:line="440" w:lineRule="exact"/>
        <w:ind w:left="178"/>
        <w:rPr>
          <w:rFonts w:ascii="宋体" w:hAnsi="宋体" w:cs="宋体"/>
          <w:b/>
          <w:sz w:val="22"/>
          <w:szCs w:val="22"/>
        </w:rPr>
      </w:pPr>
      <w:r>
        <w:rPr>
          <w:rFonts w:ascii="宋体" w:hAnsi="宋体" w:cs="宋体" w:hint="eastAsia"/>
          <w:b/>
          <w:sz w:val="22"/>
          <w:szCs w:val="22"/>
        </w:rPr>
        <w:t>（3）价格标</w:t>
      </w:r>
    </w:p>
    <w:tbl>
      <w:tblPr>
        <w:tblW w:w="9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6"/>
        <w:gridCol w:w="7170"/>
        <w:gridCol w:w="1400"/>
      </w:tblGrid>
      <w:tr w:rsidR="000E64B0">
        <w:trPr>
          <w:trHeight w:val="567"/>
        </w:trPr>
        <w:tc>
          <w:tcPr>
            <w:tcW w:w="656" w:type="dxa"/>
            <w:vAlign w:val="center"/>
          </w:tcPr>
          <w:p w:rsidR="000E64B0" w:rsidRDefault="008353F4">
            <w:pPr>
              <w:jc w:val="center"/>
              <w:rPr>
                <w:rFonts w:ascii="宋体" w:hAnsi="宋体" w:cs="宋体"/>
                <w:bCs/>
                <w:sz w:val="22"/>
                <w:szCs w:val="22"/>
              </w:rPr>
            </w:pPr>
            <w:r>
              <w:rPr>
                <w:rFonts w:ascii="宋体" w:hAnsi="宋体" w:cs="宋体" w:hint="eastAsia"/>
                <w:bCs/>
                <w:sz w:val="22"/>
                <w:szCs w:val="22"/>
              </w:rPr>
              <w:t>序号</w:t>
            </w:r>
          </w:p>
        </w:tc>
        <w:tc>
          <w:tcPr>
            <w:tcW w:w="7170" w:type="dxa"/>
            <w:vAlign w:val="center"/>
          </w:tcPr>
          <w:p w:rsidR="000E64B0" w:rsidRDefault="008353F4">
            <w:pPr>
              <w:jc w:val="center"/>
              <w:rPr>
                <w:rFonts w:ascii="宋体" w:hAnsi="宋体" w:cs="宋体"/>
                <w:bCs/>
                <w:sz w:val="22"/>
                <w:szCs w:val="22"/>
              </w:rPr>
            </w:pPr>
            <w:r>
              <w:rPr>
                <w:rFonts w:ascii="宋体" w:hAnsi="宋体" w:cs="宋体" w:hint="eastAsia"/>
                <w:bCs/>
                <w:sz w:val="22"/>
                <w:szCs w:val="22"/>
              </w:rPr>
              <w:t>内容</w:t>
            </w:r>
          </w:p>
        </w:tc>
        <w:tc>
          <w:tcPr>
            <w:tcW w:w="1400" w:type="dxa"/>
            <w:vAlign w:val="center"/>
          </w:tcPr>
          <w:p w:rsidR="000E64B0" w:rsidRDefault="008353F4">
            <w:pPr>
              <w:jc w:val="center"/>
              <w:rPr>
                <w:rFonts w:ascii="宋体" w:hAnsi="宋体" w:cs="宋体"/>
                <w:bCs/>
                <w:sz w:val="22"/>
                <w:szCs w:val="22"/>
              </w:rPr>
            </w:pPr>
            <w:r>
              <w:rPr>
                <w:rFonts w:ascii="宋体" w:hAnsi="宋体" w:cs="宋体" w:hint="eastAsia"/>
                <w:bCs/>
                <w:sz w:val="22"/>
                <w:szCs w:val="22"/>
              </w:rPr>
              <w:t>备注</w:t>
            </w:r>
          </w:p>
        </w:tc>
      </w:tr>
      <w:tr w:rsidR="000E64B0">
        <w:trPr>
          <w:trHeight w:val="567"/>
        </w:trPr>
        <w:tc>
          <w:tcPr>
            <w:tcW w:w="656" w:type="dxa"/>
            <w:vAlign w:val="center"/>
          </w:tcPr>
          <w:p w:rsidR="000E64B0" w:rsidRDefault="008353F4">
            <w:pPr>
              <w:jc w:val="center"/>
              <w:rPr>
                <w:rFonts w:ascii="宋体" w:hAnsi="宋体" w:cs="宋体"/>
                <w:bCs/>
                <w:sz w:val="22"/>
                <w:szCs w:val="22"/>
              </w:rPr>
            </w:pPr>
            <w:r>
              <w:rPr>
                <w:rFonts w:ascii="宋体" w:hAnsi="宋体" w:cs="宋体" w:hint="eastAsia"/>
                <w:bCs/>
                <w:sz w:val="22"/>
                <w:szCs w:val="22"/>
              </w:rPr>
              <w:t>1</w:t>
            </w:r>
          </w:p>
        </w:tc>
        <w:tc>
          <w:tcPr>
            <w:tcW w:w="7170" w:type="dxa"/>
            <w:vAlign w:val="center"/>
          </w:tcPr>
          <w:p w:rsidR="000E64B0" w:rsidRDefault="008353F4">
            <w:pPr>
              <w:rPr>
                <w:rFonts w:ascii="宋体" w:hAnsi="宋体" w:cs="宋体"/>
                <w:bCs/>
                <w:sz w:val="22"/>
                <w:szCs w:val="22"/>
              </w:rPr>
            </w:pPr>
            <w:r>
              <w:rPr>
                <w:rFonts w:ascii="宋体" w:hAnsi="宋体" w:cs="宋体" w:hint="eastAsia"/>
                <w:bCs/>
                <w:sz w:val="22"/>
                <w:szCs w:val="22"/>
              </w:rPr>
              <w:t>投标报价一览表</w:t>
            </w:r>
          </w:p>
        </w:tc>
        <w:tc>
          <w:tcPr>
            <w:tcW w:w="1400" w:type="dxa"/>
            <w:vAlign w:val="center"/>
          </w:tcPr>
          <w:p w:rsidR="000E64B0" w:rsidRDefault="008353F4">
            <w:pPr>
              <w:jc w:val="center"/>
              <w:rPr>
                <w:rFonts w:ascii="宋体" w:hAnsi="宋体" w:cs="宋体"/>
                <w:bCs/>
                <w:sz w:val="22"/>
                <w:szCs w:val="22"/>
              </w:rPr>
            </w:pPr>
            <w:r>
              <w:rPr>
                <w:rFonts w:ascii="宋体" w:hAnsi="宋体" w:cs="宋体" w:hint="eastAsia"/>
                <w:bCs/>
                <w:sz w:val="22"/>
                <w:szCs w:val="22"/>
              </w:rPr>
              <w:t>附件二十</w:t>
            </w:r>
            <w:r w:rsidR="00954C78">
              <w:rPr>
                <w:rFonts w:ascii="宋体" w:hAnsi="宋体" w:cs="宋体" w:hint="eastAsia"/>
                <w:bCs/>
                <w:sz w:val="22"/>
                <w:szCs w:val="22"/>
              </w:rPr>
              <w:t>四</w:t>
            </w:r>
          </w:p>
        </w:tc>
      </w:tr>
      <w:tr w:rsidR="000E64B0">
        <w:trPr>
          <w:trHeight w:val="567"/>
        </w:trPr>
        <w:tc>
          <w:tcPr>
            <w:tcW w:w="656" w:type="dxa"/>
            <w:vAlign w:val="center"/>
          </w:tcPr>
          <w:p w:rsidR="000E64B0" w:rsidRDefault="008353F4">
            <w:pPr>
              <w:jc w:val="center"/>
              <w:rPr>
                <w:rFonts w:ascii="宋体" w:hAnsi="宋体" w:cs="宋体"/>
                <w:bCs/>
                <w:sz w:val="22"/>
                <w:szCs w:val="22"/>
              </w:rPr>
            </w:pPr>
            <w:bookmarkStart w:id="39" w:name="_Toc527495473"/>
            <w:bookmarkStart w:id="40" w:name="_Toc50128391"/>
            <w:bookmarkStart w:id="41" w:name="_Toc14400"/>
            <w:r>
              <w:rPr>
                <w:rFonts w:ascii="宋体" w:hAnsi="宋体" w:cs="宋体" w:hint="eastAsia"/>
                <w:bCs/>
                <w:sz w:val="22"/>
                <w:szCs w:val="22"/>
              </w:rPr>
              <w:t>2</w:t>
            </w:r>
          </w:p>
        </w:tc>
        <w:tc>
          <w:tcPr>
            <w:tcW w:w="7170" w:type="dxa"/>
            <w:vAlign w:val="center"/>
          </w:tcPr>
          <w:p w:rsidR="000E64B0" w:rsidRDefault="006D2B5B">
            <w:pPr>
              <w:rPr>
                <w:rFonts w:ascii="宋体" w:hAnsi="宋体" w:cs="宋体"/>
                <w:bCs/>
                <w:sz w:val="22"/>
                <w:szCs w:val="22"/>
              </w:rPr>
            </w:pPr>
            <w:r>
              <w:rPr>
                <w:rFonts w:ascii="宋体" w:hAnsi="宋体" w:cs="宋体" w:hint="eastAsia"/>
                <w:bCs/>
                <w:sz w:val="22"/>
                <w:szCs w:val="22"/>
              </w:rPr>
              <w:t>投标</w:t>
            </w:r>
            <w:r w:rsidR="008353F4">
              <w:rPr>
                <w:rFonts w:ascii="宋体" w:hAnsi="宋体" w:cs="宋体" w:hint="eastAsia"/>
                <w:bCs/>
                <w:sz w:val="22"/>
                <w:szCs w:val="22"/>
              </w:rPr>
              <w:t>分项报价表</w:t>
            </w:r>
          </w:p>
        </w:tc>
        <w:tc>
          <w:tcPr>
            <w:tcW w:w="1400" w:type="dxa"/>
            <w:vAlign w:val="center"/>
          </w:tcPr>
          <w:p w:rsidR="000E64B0" w:rsidRDefault="008353F4">
            <w:pPr>
              <w:jc w:val="center"/>
              <w:rPr>
                <w:rFonts w:ascii="宋体" w:hAnsi="宋体" w:cs="宋体"/>
                <w:bCs/>
                <w:sz w:val="22"/>
                <w:szCs w:val="22"/>
              </w:rPr>
            </w:pPr>
            <w:r>
              <w:rPr>
                <w:rFonts w:ascii="宋体" w:hAnsi="宋体" w:cs="宋体" w:hint="eastAsia"/>
                <w:bCs/>
                <w:sz w:val="22"/>
                <w:szCs w:val="22"/>
              </w:rPr>
              <w:t>附件二十</w:t>
            </w:r>
            <w:r w:rsidR="00954C78">
              <w:rPr>
                <w:rFonts w:ascii="宋体" w:hAnsi="宋体" w:cs="宋体" w:hint="eastAsia"/>
                <w:bCs/>
                <w:sz w:val="22"/>
                <w:szCs w:val="22"/>
              </w:rPr>
              <w:t>五</w:t>
            </w:r>
          </w:p>
        </w:tc>
      </w:tr>
      <w:tr w:rsidR="000E64B0">
        <w:trPr>
          <w:trHeight w:val="567"/>
        </w:trPr>
        <w:tc>
          <w:tcPr>
            <w:tcW w:w="656" w:type="dxa"/>
            <w:vAlign w:val="center"/>
          </w:tcPr>
          <w:p w:rsidR="000E64B0" w:rsidRDefault="008353F4">
            <w:pPr>
              <w:spacing w:line="460" w:lineRule="exact"/>
              <w:jc w:val="center"/>
              <w:rPr>
                <w:rFonts w:ascii="宋体" w:hAnsi="宋体" w:cs="宋体"/>
                <w:bCs/>
                <w:sz w:val="22"/>
                <w:szCs w:val="22"/>
              </w:rPr>
            </w:pPr>
            <w:r>
              <w:rPr>
                <w:rFonts w:ascii="新宋体" w:eastAsia="新宋体" w:hAnsi="新宋体" w:cs="新宋体" w:hint="eastAsia"/>
                <w:bCs/>
                <w:sz w:val="22"/>
                <w:szCs w:val="22"/>
              </w:rPr>
              <w:t>3</w:t>
            </w:r>
          </w:p>
        </w:tc>
        <w:tc>
          <w:tcPr>
            <w:tcW w:w="7170" w:type="dxa"/>
            <w:vAlign w:val="center"/>
          </w:tcPr>
          <w:p w:rsidR="000E64B0" w:rsidRDefault="008353F4">
            <w:pPr>
              <w:spacing w:line="460" w:lineRule="exact"/>
              <w:rPr>
                <w:rFonts w:ascii="宋体" w:hAnsi="宋体" w:cs="宋体"/>
                <w:bCs/>
                <w:sz w:val="22"/>
                <w:szCs w:val="22"/>
              </w:rPr>
            </w:pPr>
            <w:r>
              <w:rPr>
                <w:rFonts w:ascii="新宋体" w:eastAsia="新宋体" w:hAnsi="新宋体" w:cs="新宋体" w:hint="eastAsia"/>
                <w:snapToGrid w:val="0"/>
                <w:kern w:val="0"/>
                <w:sz w:val="22"/>
                <w:szCs w:val="22"/>
              </w:rPr>
              <w:t>其他需要说明的价格标内容（如有）</w:t>
            </w:r>
          </w:p>
        </w:tc>
        <w:tc>
          <w:tcPr>
            <w:tcW w:w="1400" w:type="dxa"/>
            <w:vAlign w:val="center"/>
          </w:tcPr>
          <w:p w:rsidR="000E64B0" w:rsidRDefault="000E64B0">
            <w:pPr>
              <w:jc w:val="center"/>
              <w:rPr>
                <w:rFonts w:ascii="宋体" w:hAnsi="宋体" w:cs="宋体"/>
                <w:bCs/>
                <w:sz w:val="22"/>
                <w:szCs w:val="22"/>
              </w:rPr>
            </w:pPr>
          </w:p>
        </w:tc>
      </w:tr>
    </w:tbl>
    <w:p w:rsidR="000E64B0" w:rsidRDefault="008353F4">
      <w:pPr>
        <w:pStyle w:val="aa"/>
        <w:spacing w:line="440" w:lineRule="exact"/>
        <w:ind w:firstLineChars="200" w:firstLine="442"/>
        <w:rPr>
          <w:rFonts w:ascii="宋体" w:hAnsi="宋体" w:cs="宋体"/>
          <w:b/>
          <w:color w:val="000000"/>
          <w:sz w:val="22"/>
          <w:szCs w:val="22"/>
        </w:rPr>
      </w:pPr>
      <w:r>
        <w:rPr>
          <w:rFonts w:ascii="宋体" w:hAnsi="宋体" w:cs="宋体" w:hint="eastAsia"/>
          <w:b/>
          <w:bCs/>
          <w:color w:val="000000"/>
          <w:sz w:val="22"/>
          <w:szCs w:val="22"/>
        </w:rPr>
        <w:t>★注：投标函、法定代表人授权委托书（或</w:t>
      </w:r>
      <w:r>
        <w:rPr>
          <w:rFonts w:ascii="宋体" w:hAnsi="宋体" w:cs="宋体" w:hint="eastAsia"/>
          <w:b/>
          <w:bCs/>
          <w:sz w:val="22"/>
          <w:szCs w:val="22"/>
        </w:rPr>
        <w:t>法定代表人资格证明书</w:t>
      </w:r>
      <w:r>
        <w:rPr>
          <w:rFonts w:ascii="宋体" w:hAnsi="宋体" w:cs="宋体" w:hint="eastAsia"/>
          <w:b/>
          <w:bCs/>
          <w:color w:val="000000"/>
          <w:sz w:val="22"/>
          <w:szCs w:val="22"/>
        </w:rPr>
        <w:t>）、投标声明书、各</w:t>
      </w:r>
      <w:proofErr w:type="gramStart"/>
      <w:r>
        <w:rPr>
          <w:rFonts w:ascii="宋体" w:hAnsi="宋体" w:cs="宋体" w:hint="eastAsia"/>
          <w:b/>
          <w:bCs/>
          <w:color w:val="000000"/>
          <w:sz w:val="22"/>
          <w:szCs w:val="22"/>
        </w:rPr>
        <w:t>类承诺</w:t>
      </w:r>
      <w:proofErr w:type="gramEnd"/>
      <w:r>
        <w:rPr>
          <w:rFonts w:ascii="宋体" w:hAnsi="宋体" w:cs="宋体" w:hint="eastAsia"/>
          <w:b/>
          <w:bCs/>
          <w:color w:val="000000"/>
          <w:sz w:val="22"/>
          <w:szCs w:val="22"/>
        </w:rPr>
        <w:t>函、投标报价一览表</w:t>
      </w:r>
      <w:r w:rsidR="00913D71">
        <w:rPr>
          <w:rFonts w:ascii="宋体" w:hAnsi="宋体" w:cs="宋体" w:hint="eastAsia"/>
          <w:b/>
          <w:bCs/>
          <w:color w:val="000000"/>
          <w:sz w:val="22"/>
          <w:szCs w:val="22"/>
        </w:rPr>
        <w:t>、投标分项报价表</w:t>
      </w:r>
      <w:r>
        <w:rPr>
          <w:rFonts w:ascii="宋体" w:hAnsi="宋体" w:cs="宋体" w:hint="eastAsia"/>
          <w:b/>
          <w:color w:val="000000"/>
          <w:sz w:val="22"/>
          <w:szCs w:val="22"/>
        </w:rPr>
        <w:t>必须加盖单位公章。</w:t>
      </w:r>
      <w:bookmarkEnd w:id="39"/>
      <w:bookmarkEnd w:id="40"/>
    </w:p>
    <w:p w:rsidR="000E64B0" w:rsidRDefault="008353F4">
      <w:pPr>
        <w:snapToGrid w:val="0"/>
        <w:spacing w:line="440" w:lineRule="exact"/>
        <w:ind w:firstLineChars="200" w:firstLine="440"/>
        <w:jc w:val="left"/>
        <w:rPr>
          <w:rFonts w:ascii="宋体" w:hAnsi="宋体" w:cs="宋体"/>
          <w:color w:val="000000"/>
          <w:sz w:val="22"/>
          <w:szCs w:val="22"/>
        </w:rPr>
      </w:pPr>
      <w:bookmarkStart w:id="42" w:name="_Toc50128392"/>
      <w:bookmarkStart w:id="43" w:name="_Toc527495474"/>
      <w:r>
        <w:rPr>
          <w:rFonts w:ascii="宋体" w:hAnsi="宋体" w:cs="宋体" w:hint="eastAsia"/>
          <w:color w:val="000000"/>
          <w:sz w:val="22"/>
          <w:szCs w:val="22"/>
        </w:rPr>
        <w:lastRenderedPageBreak/>
        <w:t>（二）投标文件的语言及计量</w:t>
      </w:r>
      <w:bookmarkEnd w:id="41"/>
      <w:bookmarkEnd w:id="42"/>
      <w:bookmarkEnd w:id="43"/>
    </w:p>
    <w:p w:rsidR="000E64B0" w:rsidRDefault="008353F4">
      <w:pPr>
        <w:snapToGrid w:val="0"/>
        <w:spacing w:line="440" w:lineRule="exact"/>
        <w:ind w:firstLineChars="200" w:firstLine="440"/>
        <w:jc w:val="left"/>
        <w:rPr>
          <w:rFonts w:ascii="宋体" w:hAnsi="宋体" w:cs="宋体"/>
          <w:color w:val="000000"/>
          <w:sz w:val="22"/>
          <w:szCs w:val="22"/>
        </w:rPr>
      </w:pPr>
      <w:r>
        <w:rPr>
          <w:rFonts w:ascii="宋体" w:hAnsi="宋体" w:cs="宋体" w:hint="eastAsia"/>
          <w:color w:val="000000"/>
          <w:sz w:val="22"/>
          <w:szCs w:val="22"/>
        </w:rPr>
        <w:t>★1.投标文件以及投标人与招标人就关投标事宜的所有来往函电，均应以中文汉语书写。除签名、盖章、专用名称等特殊情形外，以中文汉语以外的文字表述的投标文件视同未提供。</w:t>
      </w:r>
    </w:p>
    <w:p w:rsidR="000E64B0" w:rsidRDefault="008353F4">
      <w:pPr>
        <w:snapToGrid w:val="0"/>
        <w:spacing w:line="440" w:lineRule="exact"/>
        <w:ind w:firstLineChars="200" w:firstLine="440"/>
        <w:jc w:val="left"/>
        <w:rPr>
          <w:rFonts w:ascii="宋体" w:hAnsi="宋体" w:cs="宋体"/>
          <w:color w:val="000000"/>
          <w:sz w:val="22"/>
          <w:szCs w:val="22"/>
        </w:rPr>
      </w:pPr>
      <w:r>
        <w:rPr>
          <w:rFonts w:ascii="宋体" w:hAnsi="宋体" w:cs="宋体" w:hint="eastAsia"/>
          <w:color w:val="000000"/>
          <w:sz w:val="22"/>
          <w:szCs w:val="22"/>
        </w:rPr>
        <w:t>★2.投标计量单位，招标文件已有明确规定的，使用招标文件规定的计量单位；招标文件没有规定的，应采用中华人民共和国法定计量单位（例如货币单位：人民币元），否则视同未响应。</w:t>
      </w:r>
    </w:p>
    <w:p w:rsidR="000E64B0" w:rsidRDefault="008353F4">
      <w:pPr>
        <w:snapToGrid w:val="0"/>
        <w:spacing w:line="440" w:lineRule="exact"/>
        <w:ind w:firstLineChars="200" w:firstLine="442"/>
        <w:jc w:val="left"/>
        <w:rPr>
          <w:rFonts w:ascii="宋体" w:hAnsi="宋体" w:cs="宋体"/>
          <w:b/>
          <w:color w:val="000000"/>
          <w:sz w:val="22"/>
          <w:szCs w:val="22"/>
        </w:rPr>
      </w:pPr>
      <w:bookmarkStart w:id="44" w:name="_Toc50128393"/>
      <w:bookmarkStart w:id="45" w:name="_Toc30109"/>
      <w:bookmarkStart w:id="46" w:name="_Toc527495475"/>
      <w:r>
        <w:rPr>
          <w:rFonts w:ascii="宋体" w:hAnsi="宋体" w:cs="宋体" w:hint="eastAsia"/>
          <w:b/>
          <w:color w:val="000000"/>
          <w:sz w:val="22"/>
          <w:szCs w:val="22"/>
        </w:rPr>
        <w:t>（三）投标报价</w:t>
      </w:r>
      <w:bookmarkEnd w:id="44"/>
      <w:bookmarkEnd w:id="45"/>
      <w:bookmarkEnd w:id="46"/>
    </w:p>
    <w:p w:rsidR="000E64B0" w:rsidRDefault="008353F4">
      <w:pPr>
        <w:snapToGrid w:val="0"/>
        <w:spacing w:line="440" w:lineRule="exact"/>
        <w:ind w:firstLineChars="200" w:firstLine="442"/>
        <w:jc w:val="left"/>
        <w:rPr>
          <w:rFonts w:ascii="宋体" w:hAnsi="宋体" w:cs="宋体"/>
          <w:b/>
          <w:color w:val="000000"/>
          <w:sz w:val="22"/>
          <w:szCs w:val="22"/>
        </w:rPr>
      </w:pPr>
      <w:bookmarkStart w:id="47" w:name="_Toc26553"/>
      <w:bookmarkStart w:id="48" w:name="_Toc50128394"/>
      <w:bookmarkStart w:id="49" w:name="_Toc527495476"/>
      <w:r>
        <w:rPr>
          <w:rFonts w:ascii="宋体" w:hAnsi="宋体" w:cs="宋体" w:hint="eastAsia"/>
          <w:b/>
          <w:color w:val="000000"/>
          <w:sz w:val="22"/>
          <w:szCs w:val="22"/>
        </w:rPr>
        <w:t>1.投标报价应按招标文件中相关附表格式填写。</w:t>
      </w:r>
      <w:bookmarkEnd w:id="47"/>
      <w:bookmarkEnd w:id="48"/>
      <w:bookmarkEnd w:id="49"/>
    </w:p>
    <w:p w:rsidR="00601907" w:rsidRDefault="008353F4">
      <w:pPr>
        <w:snapToGrid w:val="0"/>
        <w:spacing w:line="440" w:lineRule="exact"/>
        <w:ind w:firstLineChars="200" w:firstLine="442"/>
        <w:jc w:val="left"/>
        <w:rPr>
          <w:rFonts w:ascii="宋体" w:hAnsi="宋体" w:cs="宋体"/>
          <w:b/>
          <w:color w:val="000000"/>
          <w:sz w:val="22"/>
          <w:szCs w:val="22"/>
        </w:rPr>
      </w:pPr>
      <w:bookmarkStart w:id="50" w:name="_Toc527495477"/>
      <w:bookmarkStart w:id="51" w:name="_Toc27262"/>
      <w:r>
        <w:rPr>
          <w:rFonts w:ascii="宋体" w:hAnsi="宋体" w:cs="宋体" w:hint="eastAsia"/>
          <w:b/>
          <w:color w:val="000000"/>
          <w:sz w:val="22"/>
          <w:szCs w:val="22"/>
        </w:rPr>
        <w:t>★2.</w:t>
      </w:r>
      <w:bookmarkEnd w:id="50"/>
      <w:bookmarkEnd w:id="51"/>
      <w:r w:rsidR="00655655">
        <w:rPr>
          <w:rFonts w:ascii="宋体" w:hAnsi="宋体" w:cs="宋体" w:hint="eastAsia"/>
          <w:b/>
          <w:color w:val="000000"/>
          <w:sz w:val="22"/>
          <w:szCs w:val="22"/>
        </w:rPr>
        <w:t>本次报价</w:t>
      </w:r>
      <w:r w:rsidR="00655655" w:rsidRPr="00655655">
        <w:rPr>
          <w:rFonts w:ascii="宋体" w:hAnsi="宋体" w:cs="宋体" w:hint="eastAsia"/>
          <w:b/>
          <w:color w:val="000000"/>
          <w:sz w:val="22"/>
          <w:szCs w:val="22"/>
        </w:rPr>
        <w:t>包含</w:t>
      </w:r>
      <w:bookmarkStart w:id="52" w:name="_Toc527495478"/>
      <w:bookmarkStart w:id="53" w:name="_Toc50128396"/>
      <w:bookmarkStart w:id="54" w:name="_Toc4050"/>
      <w:r w:rsidR="00601907" w:rsidRPr="00601907">
        <w:rPr>
          <w:rFonts w:ascii="宋体" w:hAnsi="宋体" w:cs="宋体" w:hint="eastAsia"/>
          <w:b/>
          <w:color w:val="000000"/>
          <w:sz w:val="22"/>
          <w:szCs w:val="22"/>
        </w:rPr>
        <w:t>人工费、维修所需钢材、维修所需零部件、底漆、中间漆、面漆及添加剂的材料费、13%增值税税金、运输、保险、安全环保、投入的设备、质保期保障、平台交易服务费、材料费价格上涨、发生事故等一切风险和责任，均已涵盖在上述费用中（维修时需要用到的叉车及现场维修用电费、水费均不含在投标报价内，由招标人提供），实行固定费用总包干。</w:t>
      </w:r>
    </w:p>
    <w:p w:rsidR="000E64B0" w:rsidRDefault="008353F4">
      <w:pPr>
        <w:snapToGrid w:val="0"/>
        <w:spacing w:line="440" w:lineRule="exact"/>
        <w:ind w:firstLineChars="200" w:firstLine="442"/>
        <w:jc w:val="left"/>
        <w:rPr>
          <w:rFonts w:ascii="宋体" w:hAnsi="宋体" w:cs="宋体"/>
          <w:b/>
          <w:color w:val="000000"/>
          <w:sz w:val="22"/>
          <w:szCs w:val="22"/>
        </w:rPr>
      </w:pPr>
      <w:r>
        <w:rPr>
          <w:rFonts w:ascii="宋体" w:hAnsi="宋体" w:cs="宋体" w:hint="eastAsia"/>
          <w:b/>
          <w:color w:val="000000"/>
          <w:sz w:val="22"/>
          <w:szCs w:val="22"/>
        </w:rPr>
        <w:t>★3.投标文件只允许有一个投标价，有选择的或有条件的报价将不予接受。</w:t>
      </w:r>
      <w:bookmarkEnd w:id="52"/>
      <w:bookmarkEnd w:id="53"/>
      <w:bookmarkEnd w:id="54"/>
    </w:p>
    <w:p w:rsidR="000E64B0" w:rsidRDefault="008353F4">
      <w:pPr>
        <w:snapToGrid w:val="0"/>
        <w:spacing w:line="440" w:lineRule="exact"/>
        <w:ind w:firstLineChars="200" w:firstLine="442"/>
        <w:jc w:val="left"/>
        <w:rPr>
          <w:rFonts w:ascii="宋体" w:hAnsi="宋体" w:cs="宋体"/>
          <w:b/>
          <w:color w:val="000000"/>
          <w:sz w:val="22"/>
          <w:szCs w:val="22"/>
        </w:rPr>
      </w:pPr>
      <w:r>
        <w:rPr>
          <w:rFonts w:ascii="宋体" w:hAnsi="宋体" w:cs="宋体" w:hint="eastAsia"/>
          <w:b/>
          <w:color w:val="000000"/>
          <w:sz w:val="22"/>
          <w:szCs w:val="22"/>
        </w:rPr>
        <w:t>★投标报价报出后，投标人不得以任何理由予以变更。任何包含价格调整的要求，将被认为是非实质性响应投标而予以拒绝。</w:t>
      </w:r>
    </w:p>
    <w:p w:rsidR="000E64B0" w:rsidRDefault="008353F4">
      <w:pPr>
        <w:spacing w:line="440" w:lineRule="exact"/>
        <w:ind w:firstLineChars="200" w:firstLine="442"/>
        <w:rPr>
          <w:rFonts w:ascii="宋体" w:hAnsi="宋体" w:cs="宋体"/>
          <w:b/>
          <w:color w:val="000000"/>
          <w:sz w:val="22"/>
          <w:szCs w:val="22"/>
        </w:rPr>
      </w:pPr>
      <w:bookmarkStart w:id="55" w:name="_Toc11291"/>
      <w:bookmarkStart w:id="56" w:name="_Toc50128397"/>
      <w:bookmarkStart w:id="57" w:name="_Toc527495479"/>
      <w:r>
        <w:rPr>
          <w:rFonts w:ascii="宋体" w:hAnsi="宋体" w:cs="宋体" w:hint="eastAsia"/>
          <w:b/>
          <w:color w:val="000000"/>
          <w:sz w:val="22"/>
          <w:szCs w:val="22"/>
        </w:rPr>
        <w:t>（四）投标文件的有效期</w:t>
      </w:r>
      <w:bookmarkEnd w:id="55"/>
      <w:bookmarkEnd w:id="56"/>
      <w:bookmarkEnd w:id="57"/>
    </w:p>
    <w:p w:rsidR="000E64B0" w:rsidRDefault="008353F4">
      <w:pPr>
        <w:pStyle w:val="a"/>
        <w:numPr>
          <w:ilvl w:val="0"/>
          <w:numId w:val="0"/>
        </w:numPr>
        <w:snapToGrid w:val="0"/>
        <w:spacing w:line="440" w:lineRule="exact"/>
        <w:ind w:firstLineChars="200" w:firstLine="442"/>
        <w:rPr>
          <w:rFonts w:ascii="宋体" w:hAnsi="宋体" w:cs="宋体"/>
          <w:b/>
          <w:color w:val="000000"/>
          <w:sz w:val="22"/>
          <w:szCs w:val="22"/>
        </w:rPr>
      </w:pPr>
      <w:r>
        <w:rPr>
          <w:rFonts w:ascii="宋体" w:hAnsi="宋体" w:cs="宋体" w:hint="eastAsia"/>
          <w:b/>
          <w:color w:val="000000"/>
          <w:sz w:val="22"/>
          <w:szCs w:val="22"/>
        </w:rPr>
        <w:t>★1.自投标截止日起</w:t>
      </w:r>
      <w:r>
        <w:rPr>
          <w:rFonts w:ascii="宋体" w:hAnsi="宋体" w:cs="宋体" w:hint="eastAsia"/>
          <w:b/>
          <w:color w:val="000000"/>
          <w:sz w:val="22"/>
          <w:szCs w:val="22"/>
          <w:u w:val="single"/>
        </w:rPr>
        <w:t>90</w:t>
      </w:r>
      <w:r>
        <w:rPr>
          <w:rFonts w:ascii="宋体" w:hAnsi="宋体" w:cs="宋体" w:hint="eastAsia"/>
          <w:b/>
          <w:color w:val="000000"/>
          <w:sz w:val="22"/>
          <w:szCs w:val="22"/>
        </w:rPr>
        <w:t>日投标文件应保持有效。有效期不足的投标文件将被拒绝。</w:t>
      </w:r>
    </w:p>
    <w:p w:rsidR="000E64B0" w:rsidRDefault="008353F4">
      <w:pPr>
        <w:snapToGrid w:val="0"/>
        <w:spacing w:line="440" w:lineRule="exact"/>
        <w:ind w:firstLineChars="200" w:firstLine="440"/>
        <w:jc w:val="left"/>
        <w:rPr>
          <w:rFonts w:ascii="宋体" w:hAnsi="宋体" w:cs="宋体"/>
          <w:color w:val="000000"/>
          <w:sz w:val="22"/>
          <w:szCs w:val="22"/>
        </w:rPr>
      </w:pPr>
      <w:r>
        <w:rPr>
          <w:rFonts w:ascii="宋体" w:hAnsi="宋体" w:cs="宋体" w:hint="eastAsia"/>
          <w:color w:val="000000"/>
          <w:sz w:val="22"/>
          <w:szCs w:val="22"/>
        </w:rPr>
        <w:t>2.在特殊情况下，招标人可与投标人协商延长投标书的有效期，这种要求和答复均以书面形式进行。</w:t>
      </w:r>
    </w:p>
    <w:p w:rsidR="000E64B0" w:rsidRDefault="008353F4">
      <w:pPr>
        <w:snapToGrid w:val="0"/>
        <w:spacing w:line="440" w:lineRule="exact"/>
        <w:ind w:firstLineChars="200" w:firstLine="440"/>
        <w:jc w:val="left"/>
        <w:rPr>
          <w:rFonts w:ascii="宋体" w:hAnsi="宋体" w:cs="宋体"/>
          <w:b/>
          <w:color w:val="000000"/>
          <w:sz w:val="22"/>
          <w:szCs w:val="22"/>
        </w:rPr>
      </w:pPr>
      <w:bookmarkStart w:id="58" w:name="_Toc527495480"/>
      <w:bookmarkStart w:id="59" w:name="_Toc13025"/>
      <w:bookmarkStart w:id="60" w:name="_Toc50128398"/>
      <w:r>
        <w:rPr>
          <w:rFonts w:ascii="宋体" w:hAnsi="宋体" w:cs="宋体" w:hint="eastAsia"/>
          <w:color w:val="000000"/>
          <w:sz w:val="22"/>
          <w:szCs w:val="22"/>
        </w:rPr>
        <w:t>3.投标人可拒绝接受延期要求而不会导致投标保证金被没收。同意延长有效期的投标人需要相应延长投标保证金的有效期，但不能修改投标文件。</w:t>
      </w:r>
      <w:bookmarkEnd w:id="58"/>
      <w:bookmarkEnd w:id="59"/>
      <w:bookmarkEnd w:id="60"/>
    </w:p>
    <w:p w:rsidR="000E64B0" w:rsidRDefault="008353F4">
      <w:pPr>
        <w:snapToGrid w:val="0"/>
        <w:spacing w:line="440" w:lineRule="exact"/>
        <w:ind w:firstLineChars="200" w:firstLine="440"/>
        <w:jc w:val="left"/>
        <w:rPr>
          <w:rFonts w:ascii="宋体" w:hAnsi="宋体" w:cs="宋体"/>
          <w:b/>
          <w:color w:val="000000"/>
          <w:sz w:val="22"/>
          <w:szCs w:val="22"/>
        </w:rPr>
      </w:pPr>
      <w:bookmarkStart w:id="61" w:name="_Toc50128399"/>
      <w:bookmarkStart w:id="62" w:name="_Toc19039"/>
      <w:bookmarkStart w:id="63" w:name="_Toc527495481"/>
      <w:r>
        <w:rPr>
          <w:rFonts w:ascii="宋体" w:hAnsi="宋体" w:cs="宋体" w:hint="eastAsia"/>
          <w:color w:val="000000"/>
          <w:sz w:val="22"/>
          <w:szCs w:val="22"/>
        </w:rPr>
        <w:t>4.中标人的投标文件自开标之日起至合同履行完毕</w:t>
      </w:r>
      <w:proofErr w:type="gramStart"/>
      <w:r>
        <w:rPr>
          <w:rFonts w:ascii="宋体" w:hAnsi="宋体" w:cs="宋体" w:hint="eastAsia"/>
          <w:color w:val="000000"/>
          <w:sz w:val="22"/>
          <w:szCs w:val="22"/>
        </w:rPr>
        <w:t>止</w:t>
      </w:r>
      <w:proofErr w:type="gramEnd"/>
      <w:r>
        <w:rPr>
          <w:rFonts w:ascii="宋体" w:hAnsi="宋体" w:cs="宋体" w:hint="eastAsia"/>
          <w:color w:val="000000"/>
          <w:sz w:val="22"/>
          <w:szCs w:val="22"/>
        </w:rPr>
        <w:t>均应保持有效。</w:t>
      </w:r>
      <w:bookmarkEnd w:id="61"/>
      <w:bookmarkEnd w:id="62"/>
      <w:bookmarkEnd w:id="63"/>
    </w:p>
    <w:p w:rsidR="000E64B0" w:rsidRDefault="008353F4">
      <w:pPr>
        <w:snapToGrid w:val="0"/>
        <w:spacing w:line="440" w:lineRule="exact"/>
        <w:ind w:firstLineChars="200" w:firstLine="442"/>
        <w:jc w:val="left"/>
        <w:rPr>
          <w:rFonts w:ascii="宋体" w:hAnsi="宋体" w:cs="宋体"/>
          <w:b/>
          <w:color w:val="000000"/>
          <w:sz w:val="22"/>
          <w:szCs w:val="22"/>
        </w:rPr>
      </w:pPr>
      <w:bookmarkStart w:id="64" w:name="_Toc1123"/>
      <w:bookmarkStart w:id="65" w:name="_Toc527495482"/>
      <w:bookmarkStart w:id="66" w:name="_Toc50128400"/>
      <w:r>
        <w:rPr>
          <w:rFonts w:ascii="宋体" w:hAnsi="宋体" w:cs="宋体" w:hint="eastAsia"/>
          <w:b/>
          <w:color w:val="000000"/>
          <w:sz w:val="22"/>
          <w:szCs w:val="22"/>
        </w:rPr>
        <w:t>（五）投标保证金</w:t>
      </w:r>
      <w:bookmarkEnd w:id="64"/>
      <w:bookmarkEnd w:id="65"/>
      <w:bookmarkEnd w:id="66"/>
    </w:p>
    <w:p w:rsidR="00655655" w:rsidRPr="00655655" w:rsidRDefault="00655655" w:rsidP="00655655">
      <w:pPr>
        <w:snapToGrid w:val="0"/>
        <w:spacing w:line="440" w:lineRule="exact"/>
        <w:ind w:firstLineChars="200" w:firstLine="440"/>
        <w:jc w:val="left"/>
        <w:rPr>
          <w:rFonts w:ascii="宋体" w:hAnsi="宋体" w:cs="宋体"/>
          <w:color w:val="000000"/>
          <w:sz w:val="22"/>
          <w:szCs w:val="22"/>
        </w:rPr>
      </w:pPr>
      <w:bookmarkStart w:id="67" w:name="_Toc527495483"/>
      <w:bookmarkStart w:id="68" w:name="_Toc2315"/>
      <w:bookmarkStart w:id="69" w:name="_Toc50128401"/>
      <w:r w:rsidRPr="00655655">
        <w:rPr>
          <w:rFonts w:ascii="宋体" w:hAnsi="宋体" w:cs="宋体" w:hint="eastAsia"/>
          <w:color w:val="000000"/>
          <w:sz w:val="22"/>
          <w:szCs w:val="22"/>
        </w:rPr>
        <w:t>★</w:t>
      </w:r>
      <w:r w:rsidRPr="00655655">
        <w:rPr>
          <w:rFonts w:ascii="宋体" w:hAnsi="宋体" w:cs="宋体"/>
          <w:color w:val="000000"/>
          <w:sz w:val="22"/>
          <w:szCs w:val="22"/>
        </w:rPr>
        <w:t>1.投标人须按规定提交投标保证金。否则，其投标将被拒绝。</w:t>
      </w:r>
    </w:p>
    <w:p w:rsidR="00655655" w:rsidRPr="00655655" w:rsidRDefault="00655655" w:rsidP="00655655">
      <w:pPr>
        <w:snapToGrid w:val="0"/>
        <w:spacing w:line="440" w:lineRule="exact"/>
        <w:ind w:firstLineChars="200" w:firstLine="440"/>
        <w:jc w:val="left"/>
        <w:rPr>
          <w:rFonts w:ascii="宋体" w:hAnsi="宋体" w:cs="宋体"/>
          <w:color w:val="000000"/>
          <w:sz w:val="22"/>
          <w:szCs w:val="22"/>
        </w:rPr>
      </w:pPr>
      <w:r w:rsidRPr="00655655">
        <w:rPr>
          <w:rFonts w:ascii="宋体" w:hAnsi="宋体" w:cs="宋体"/>
          <w:color w:val="000000"/>
          <w:sz w:val="22"/>
          <w:szCs w:val="22"/>
        </w:rPr>
        <w:t>2.保证金形式：</w:t>
      </w:r>
      <w:r w:rsidRPr="00655655">
        <w:rPr>
          <w:rFonts w:ascii="宋体" w:hAnsi="宋体" w:cs="宋体" w:hint="eastAsia"/>
          <w:color w:val="000000"/>
          <w:sz w:val="22"/>
          <w:szCs w:val="22"/>
        </w:rPr>
        <w:t>银行转账；</w:t>
      </w:r>
    </w:p>
    <w:p w:rsidR="00655655" w:rsidRPr="00655655" w:rsidRDefault="00655655" w:rsidP="00655655">
      <w:pPr>
        <w:snapToGrid w:val="0"/>
        <w:spacing w:line="440" w:lineRule="exact"/>
        <w:ind w:firstLineChars="200" w:firstLine="440"/>
        <w:jc w:val="left"/>
        <w:rPr>
          <w:rFonts w:ascii="宋体" w:hAnsi="宋体" w:cs="宋体"/>
          <w:color w:val="000000"/>
          <w:sz w:val="22"/>
          <w:szCs w:val="22"/>
        </w:rPr>
      </w:pPr>
      <w:r w:rsidRPr="00655655">
        <w:rPr>
          <w:rFonts w:ascii="宋体" w:hAnsi="宋体" w:cs="宋体"/>
          <w:color w:val="000000"/>
          <w:sz w:val="22"/>
          <w:szCs w:val="22"/>
        </w:rPr>
        <w:t>3.未中标人的投标保证金</w:t>
      </w:r>
      <w:r w:rsidRPr="00655655">
        <w:rPr>
          <w:rFonts w:ascii="宋体" w:hAnsi="宋体" w:cs="宋体" w:hint="eastAsia"/>
          <w:color w:val="000000"/>
          <w:sz w:val="22"/>
          <w:szCs w:val="22"/>
        </w:rPr>
        <w:t>将</w:t>
      </w:r>
      <w:r w:rsidRPr="00655655">
        <w:rPr>
          <w:rFonts w:ascii="宋体" w:hAnsi="宋体" w:cs="宋体"/>
          <w:color w:val="000000"/>
          <w:sz w:val="22"/>
          <w:szCs w:val="22"/>
        </w:rPr>
        <w:t>在</w:t>
      </w:r>
      <w:r w:rsidRPr="00655655">
        <w:rPr>
          <w:rFonts w:ascii="宋体" w:hAnsi="宋体" w:cs="宋体" w:hint="eastAsia"/>
          <w:color w:val="000000"/>
          <w:sz w:val="22"/>
          <w:szCs w:val="22"/>
        </w:rPr>
        <w:t>中标通知书发出</w:t>
      </w:r>
      <w:r w:rsidRPr="00655655">
        <w:rPr>
          <w:rFonts w:ascii="宋体" w:hAnsi="宋体" w:cs="宋体"/>
          <w:color w:val="000000"/>
          <w:sz w:val="22"/>
          <w:szCs w:val="22"/>
        </w:rPr>
        <w:t>后5个工作日内</w:t>
      </w:r>
      <w:r w:rsidRPr="00655655">
        <w:rPr>
          <w:rFonts w:ascii="宋体" w:hAnsi="宋体" w:cs="宋体" w:hint="eastAsia"/>
          <w:color w:val="000000"/>
          <w:sz w:val="22"/>
          <w:szCs w:val="22"/>
        </w:rPr>
        <w:t>无息</w:t>
      </w:r>
      <w:r w:rsidRPr="00655655">
        <w:rPr>
          <w:rFonts w:ascii="宋体" w:hAnsi="宋体" w:cs="宋体"/>
          <w:color w:val="000000"/>
          <w:sz w:val="22"/>
          <w:szCs w:val="22"/>
        </w:rPr>
        <w:t>退还。</w:t>
      </w:r>
    </w:p>
    <w:p w:rsidR="00655655" w:rsidRPr="00655655" w:rsidRDefault="00655655" w:rsidP="00655655">
      <w:pPr>
        <w:snapToGrid w:val="0"/>
        <w:spacing w:line="440" w:lineRule="exact"/>
        <w:ind w:firstLineChars="200" w:firstLine="440"/>
        <w:jc w:val="left"/>
        <w:rPr>
          <w:rFonts w:ascii="宋体" w:hAnsi="宋体" w:cs="宋体"/>
          <w:color w:val="000000"/>
          <w:sz w:val="22"/>
          <w:szCs w:val="22"/>
        </w:rPr>
      </w:pPr>
      <w:r w:rsidRPr="00655655">
        <w:rPr>
          <w:rFonts w:ascii="宋体" w:hAnsi="宋体" w:cs="宋体" w:hint="eastAsia"/>
          <w:color w:val="000000"/>
          <w:sz w:val="22"/>
          <w:szCs w:val="22"/>
        </w:rPr>
        <w:t>★</w:t>
      </w:r>
      <w:r w:rsidRPr="00655655">
        <w:rPr>
          <w:rFonts w:ascii="宋体" w:hAnsi="宋体" w:cs="宋体"/>
          <w:color w:val="000000"/>
          <w:sz w:val="22"/>
          <w:szCs w:val="22"/>
        </w:rPr>
        <w:t>4.中标人应在中标通知书发出后30</w:t>
      </w:r>
      <w:proofErr w:type="gramStart"/>
      <w:r w:rsidRPr="00655655">
        <w:rPr>
          <w:rFonts w:ascii="宋体" w:hAnsi="宋体" w:cs="宋体"/>
          <w:color w:val="000000"/>
          <w:sz w:val="22"/>
          <w:szCs w:val="22"/>
        </w:rPr>
        <w:t>日内与</w:t>
      </w:r>
      <w:proofErr w:type="gramEnd"/>
      <w:r w:rsidRPr="00655655">
        <w:rPr>
          <w:rFonts w:ascii="宋体" w:hAnsi="宋体" w:cs="宋体"/>
          <w:color w:val="000000"/>
          <w:sz w:val="22"/>
          <w:szCs w:val="22"/>
        </w:rPr>
        <w:t>招标人签订合同</w:t>
      </w:r>
      <w:r w:rsidRPr="00655655">
        <w:rPr>
          <w:rFonts w:ascii="宋体" w:hAnsi="宋体" w:cs="宋体" w:hint="eastAsia"/>
          <w:color w:val="000000"/>
          <w:sz w:val="22"/>
          <w:szCs w:val="22"/>
        </w:rPr>
        <w:t>，中标人的投标保证金在与招标人签订合同后</w:t>
      </w:r>
      <w:r w:rsidRPr="00655655">
        <w:rPr>
          <w:rFonts w:ascii="宋体" w:hAnsi="宋体" w:cs="宋体"/>
          <w:color w:val="000000"/>
          <w:sz w:val="22"/>
          <w:szCs w:val="22"/>
        </w:rPr>
        <w:t>5个工作日</w:t>
      </w:r>
      <w:r w:rsidRPr="00655655">
        <w:rPr>
          <w:rFonts w:ascii="宋体" w:hAnsi="宋体" w:cs="宋体" w:hint="eastAsia"/>
          <w:color w:val="000000"/>
          <w:sz w:val="22"/>
          <w:szCs w:val="22"/>
        </w:rPr>
        <w:t>内一次性无息退还给</w:t>
      </w:r>
      <w:r w:rsidRPr="00655655">
        <w:rPr>
          <w:rFonts w:ascii="宋体" w:hAnsi="宋体" w:cs="宋体"/>
          <w:color w:val="000000"/>
          <w:sz w:val="22"/>
          <w:szCs w:val="22"/>
        </w:rPr>
        <w:t>中标人。</w:t>
      </w:r>
    </w:p>
    <w:p w:rsidR="00655655" w:rsidRPr="00655655" w:rsidRDefault="00655655" w:rsidP="00655655">
      <w:pPr>
        <w:snapToGrid w:val="0"/>
        <w:spacing w:line="440" w:lineRule="exact"/>
        <w:ind w:firstLineChars="200" w:firstLine="440"/>
        <w:jc w:val="left"/>
        <w:rPr>
          <w:rFonts w:ascii="宋体" w:hAnsi="宋体" w:cs="宋体"/>
          <w:color w:val="000000"/>
          <w:sz w:val="22"/>
          <w:szCs w:val="22"/>
        </w:rPr>
      </w:pPr>
      <w:r w:rsidRPr="00655655">
        <w:rPr>
          <w:rFonts w:ascii="宋体" w:hAnsi="宋体" w:cs="宋体" w:hint="eastAsia"/>
          <w:color w:val="000000"/>
          <w:sz w:val="22"/>
          <w:szCs w:val="22"/>
        </w:rPr>
        <w:t>★</w:t>
      </w:r>
      <w:r w:rsidRPr="00655655">
        <w:rPr>
          <w:rFonts w:ascii="宋体" w:hAnsi="宋体" w:cs="宋体"/>
          <w:color w:val="000000"/>
          <w:sz w:val="22"/>
          <w:szCs w:val="22"/>
        </w:rPr>
        <w:t>5.投标人有下列情形之一的，投标保证金将不予退还：</w:t>
      </w:r>
    </w:p>
    <w:p w:rsidR="00655655" w:rsidRPr="00655655" w:rsidRDefault="00655655" w:rsidP="00655655">
      <w:pPr>
        <w:snapToGrid w:val="0"/>
        <w:spacing w:line="440" w:lineRule="exact"/>
        <w:ind w:firstLineChars="200" w:firstLine="440"/>
        <w:jc w:val="left"/>
        <w:rPr>
          <w:rFonts w:ascii="宋体" w:hAnsi="宋体" w:cs="宋体"/>
          <w:color w:val="000000"/>
          <w:sz w:val="22"/>
          <w:szCs w:val="22"/>
        </w:rPr>
      </w:pPr>
      <w:r w:rsidRPr="00655655">
        <w:rPr>
          <w:rFonts w:ascii="宋体" w:hAnsi="宋体" w:cs="宋体"/>
          <w:color w:val="000000"/>
          <w:sz w:val="22"/>
          <w:szCs w:val="22"/>
        </w:rPr>
        <w:t>（1）投标人在投标有效期内撤回投标文件的；</w:t>
      </w:r>
    </w:p>
    <w:p w:rsidR="00655655" w:rsidRPr="00655655" w:rsidRDefault="00655655" w:rsidP="00655655">
      <w:pPr>
        <w:snapToGrid w:val="0"/>
        <w:spacing w:line="440" w:lineRule="exact"/>
        <w:ind w:firstLineChars="200" w:firstLine="440"/>
        <w:jc w:val="left"/>
        <w:rPr>
          <w:rFonts w:ascii="宋体" w:hAnsi="宋体" w:cs="宋体"/>
          <w:color w:val="000000"/>
          <w:sz w:val="22"/>
          <w:szCs w:val="22"/>
        </w:rPr>
      </w:pPr>
      <w:r w:rsidRPr="00655655">
        <w:rPr>
          <w:rFonts w:ascii="宋体" w:hAnsi="宋体" w:cs="宋体"/>
          <w:color w:val="000000"/>
          <w:sz w:val="22"/>
          <w:szCs w:val="22"/>
        </w:rPr>
        <w:lastRenderedPageBreak/>
        <w:t>（2）未按规定提交履约保证金</w:t>
      </w:r>
      <w:r w:rsidRPr="00655655">
        <w:rPr>
          <w:rFonts w:ascii="宋体" w:hAnsi="宋体" w:cs="宋体" w:hint="eastAsia"/>
          <w:color w:val="000000"/>
          <w:sz w:val="22"/>
          <w:szCs w:val="22"/>
        </w:rPr>
        <w:t>（如适用）</w:t>
      </w:r>
      <w:r w:rsidRPr="00655655">
        <w:rPr>
          <w:rFonts w:ascii="宋体" w:hAnsi="宋体" w:cs="宋体"/>
          <w:color w:val="000000"/>
          <w:sz w:val="22"/>
          <w:szCs w:val="22"/>
        </w:rPr>
        <w:t>的；</w:t>
      </w:r>
    </w:p>
    <w:p w:rsidR="00655655" w:rsidRPr="00655655" w:rsidRDefault="00655655" w:rsidP="00655655">
      <w:pPr>
        <w:snapToGrid w:val="0"/>
        <w:spacing w:line="440" w:lineRule="exact"/>
        <w:ind w:firstLineChars="200" w:firstLine="440"/>
        <w:jc w:val="left"/>
        <w:rPr>
          <w:rFonts w:ascii="宋体" w:hAnsi="宋体" w:cs="宋体"/>
          <w:color w:val="000000"/>
          <w:sz w:val="22"/>
          <w:szCs w:val="22"/>
        </w:rPr>
      </w:pPr>
      <w:r w:rsidRPr="00655655">
        <w:rPr>
          <w:rFonts w:ascii="宋体" w:hAnsi="宋体" w:cs="宋体"/>
          <w:color w:val="000000"/>
          <w:sz w:val="22"/>
          <w:szCs w:val="22"/>
        </w:rPr>
        <w:t>（3）投标人在投标过程中弄虚作假，提供虚假材料的；</w:t>
      </w:r>
    </w:p>
    <w:p w:rsidR="00655655" w:rsidRPr="00655655" w:rsidRDefault="00655655" w:rsidP="00655655">
      <w:pPr>
        <w:snapToGrid w:val="0"/>
        <w:spacing w:line="440" w:lineRule="exact"/>
        <w:ind w:firstLineChars="200" w:firstLine="440"/>
        <w:jc w:val="left"/>
        <w:rPr>
          <w:rFonts w:ascii="宋体" w:hAnsi="宋体" w:cs="宋体"/>
          <w:color w:val="000000"/>
          <w:sz w:val="22"/>
          <w:szCs w:val="22"/>
        </w:rPr>
      </w:pPr>
      <w:r w:rsidRPr="00655655">
        <w:rPr>
          <w:rFonts w:ascii="宋体" w:hAnsi="宋体" w:cs="宋体"/>
          <w:color w:val="000000"/>
          <w:sz w:val="22"/>
          <w:szCs w:val="22"/>
        </w:rPr>
        <w:t>（4）中标人无正当理由不与招标人签订合同的；</w:t>
      </w:r>
    </w:p>
    <w:p w:rsidR="00655655" w:rsidRPr="00655655" w:rsidRDefault="00655655" w:rsidP="00655655">
      <w:pPr>
        <w:snapToGrid w:val="0"/>
        <w:spacing w:line="440" w:lineRule="exact"/>
        <w:ind w:firstLineChars="200" w:firstLine="440"/>
        <w:jc w:val="left"/>
        <w:rPr>
          <w:rFonts w:ascii="宋体" w:hAnsi="宋体" w:cs="宋体"/>
          <w:color w:val="000000"/>
          <w:sz w:val="22"/>
          <w:szCs w:val="22"/>
        </w:rPr>
      </w:pPr>
      <w:r w:rsidRPr="00655655">
        <w:rPr>
          <w:rFonts w:ascii="宋体" w:hAnsi="宋体" w:cs="宋体"/>
          <w:color w:val="000000"/>
          <w:sz w:val="22"/>
          <w:szCs w:val="22"/>
        </w:rPr>
        <w:t>（5）将中标项目转让给他人或者在投标文件中未说明且未经招标人同意，将中标项目分包给他人的；</w:t>
      </w:r>
    </w:p>
    <w:p w:rsidR="00655655" w:rsidRPr="00655655" w:rsidRDefault="00655655" w:rsidP="00655655">
      <w:pPr>
        <w:snapToGrid w:val="0"/>
        <w:spacing w:line="440" w:lineRule="exact"/>
        <w:ind w:firstLineChars="200" w:firstLine="440"/>
        <w:jc w:val="left"/>
        <w:rPr>
          <w:rFonts w:ascii="宋体" w:hAnsi="宋体" w:cs="宋体"/>
          <w:color w:val="000000"/>
          <w:sz w:val="22"/>
          <w:szCs w:val="22"/>
        </w:rPr>
      </w:pPr>
      <w:r w:rsidRPr="00655655">
        <w:rPr>
          <w:rFonts w:ascii="宋体" w:hAnsi="宋体" w:cs="宋体"/>
          <w:color w:val="000000"/>
          <w:sz w:val="22"/>
          <w:szCs w:val="22"/>
        </w:rPr>
        <w:t>（6）投标人在投标过程中违反</w:t>
      </w:r>
      <w:r w:rsidRPr="00655655">
        <w:rPr>
          <w:rFonts w:ascii="宋体" w:hAnsi="宋体" w:cs="宋体" w:hint="eastAsia"/>
          <w:color w:val="000000"/>
          <w:sz w:val="22"/>
          <w:szCs w:val="22"/>
        </w:rPr>
        <w:t>有关法律法规的；</w:t>
      </w:r>
    </w:p>
    <w:p w:rsidR="00655655" w:rsidRPr="00655655" w:rsidRDefault="00655655" w:rsidP="00655655">
      <w:pPr>
        <w:snapToGrid w:val="0"/>
        <w:spacing w:line="440" w:lineRule="exact"/>
        <w:ind w:firstLineChars="200" w:firstLine="440"/>
        <w:jc w:val="left"/>
        <w:rPr>
          <w:rFonts w:ascii="宋体" w:hAnsi="宋体" w:cs="宋体"/>
          <w:color w:val="000000"/>
          <w:sz w:val="22"/>
          <w:szCs w:val="22"/>
        </w:rPr>
      </w:pPr>
      <w:r w:rsidRPr="00655655">
        <w:rPr>
          <w:rFonts w:ascii="宋体" w:hAnsi="宋体" w:cs="宋体"/>
          <w:color w:val="000000"/>
          <w:sz w:val="22"/>
          <w:szCs w:val="22"/>
        </w:rPr>
        <w:t>（7）其他严重扰乱招投标程序的</w:t>
      </w:r>
      <w:r w:rsidRPr="00655655">
        <w:rPr>
          <w:rFonts w:ascii="宋体" w:hAnsi="宋体" w:cs="宋体" w:hint="eastAsia"/>
          <w:color w:val="000000"/>
          <w:sz w:val="22"/>
          <w:szCs w:val="22"/>
        </w:rPr>
        <w:t>。</w:t>
      </w:r>
    </w:p>
    <w:p w:rsidR="000E64B0" w:rsidRDefault="008353F4">
      <w:pPr>
        <w:snapToGrid w:val="0"/>
        <w:spacing w:line="440" w:lineRule="exact"/>
        <w:ind w:firstLineChars="200" w:firstLine="442"/>
        <w:jc w:val="left"/>
        <w:rPr>
          <w:rFonts w:ascii="宋体" w:hAnsi="宋体" w:cs="宋体"/>
          <w:b/>
          <w:color w:val="000000"/>
          <w:sz w:val="22"/>
          <w:szCs w:val="22"/>
        </w:rPr>
      </w:pPr>
      <w:r>
        <w:rPr>
          <w:rFonts w:ascii="宋体" w:hAnsi="宋体" w:cs="宋体" w:hint="eastAsia"/>
          <w:b/>
          <w:color w:val="000000"/>
          <w:sz w:val="22"/>
          <w:szCs w:val="22"/>
        </w:rPr>
        <w:t>（六）投标文件的签署</w:t>
      </w:r>
      <w:bookmarkEnd w:id="67"/>
      <w:bookmarkEnd w:id="68"/>
      <w:bookmarkEnd w:id="69"/>
    </w:p>
    <w:p w:rsidR="00610B71" w:rsidRDefault="00610B71" w:rsidP="00610B71">
      <w:pPr>
        <w:snapToGrid w:val="0"/>
        <w:spacing w:line="440" w:lineRule="exact"/>
        <w:ind w:firstLineChars="200" w:firstLine="440"/>
        <w:jc w:val="left"/>
        <w:rPr>
          <w:rFonts w:ascii="宋体" w:hAnsi="宋体" w:cs="宋体"/>
          <w:color w:val="000000"/>
          <w:sz w:val="22"/>
          <w:szCs w:val="22"/>
        </w:rPr>
      </w:pPr>
      <w:r>
        <w:rPr>
          <w:rFonts w:ascii="宋体" w:hAnsi="宋体" w:cs="宋体" w:hint="eastAsia"/>
          <w:color w:val="000000"/>
          <w:sz w:val="22"/>
          <w:szCs w:val="22"/>
        </w:rPr>
        <w:t>1.投标人应按本招标文件规定的格式和顺序编制、标注页码，投标文件内容不完整、编排混乱导致投标文件被误读、漏读或者查找不到相关内容的，是投标人的责任。</w:t>
      </w:r>
    </w:p>
    <w:p w:rsidR="00610B71" w:rsidRDefault="00610B71" w:rsidP="00610B71">
      <w:pPr>
        <w:snapToGrid w:val="0"/>
        <w:spacing w:line="440" w:lineRule="exact"/>
        <w:ind w:firstLineChars="200" w:firstLine="440"/>
        <w:jc w:val="left"/>
        <w:rPr>
          <w:rFonts w:ascii="宋体" w:hAnsi="宋体" w:cs="宋体"/>
          <w:color w:val="000000"/>
          <w:sz w:val="22"/>
          <w:szCs w:val="22"/>
        </w:rPr>
      </w:pPr>
      <w:r>
        <w:rPr>
          <w:rFonts w:ascii="宋体" w:hAnsi="宋体" w:cs="宋体" w:hint="eastAsia"/>
          <w:color w:val="000000"/>
          <w:sz w:val="22"/>
          <w:szCs w:val="22"/>
        </w:rPr>
        <w:t>2.投标文件须由投标人在规定位置</w:t>
      </w:r>
      <w:proofErr w:type="gramStart"/>
      <w:r>
        <w:rPr>
          <w:rFonts w:ascii="宋体" w:hAnsi="宋体" w:cs="宋体" w:hint="eastAsia"/>
          <w:color w:val="000000"/>
          <w:sz w:val="22"/>
          <w:szCs w:val="22"/>
        </w:rPr>
        <w:t>盖电子章</w:t>
      </w:r>
      <w:proofErr w:type="gramEnd"/>
      <w:r>
        <w:rPr>
          <w:rFonts w:ascii="宋体" w:hAnsi="宋体" w:cs="宋体" w:hint="eastAsia"/>
          <w:color w:val="000000"/>
          <w:sz w:val="22"/>
          <w:szCs w:val="22"/>
        </w:rPr>
        <w:t>并由法定代表人或法定代表人的授权代表</w:t>
      </w:r>
      <w:proofErr w:type="gramStart"/>
      <w:r>
        <w:rPr>
          <w:rFonts w:ascii="宋体" w:hAnsi="宋体" w:cs="宋体" w:hint="eastAsia"/>
          <w:color w:val="000000"/>
          <w:sz w:val="22"/>
          <w:szCs w:val="22"/>
        </w:rPr>
        <w:t>盖电子</w:t>
      </w:r>
      <w:proofErr w:type="gramEnd"/>
      <w:r>
        <w:rPr>
          <w:rFonts w:ascii="宋体" w:hAnsi="宋体" w:cs="宋体" w:hint="eastAsia"/>
          <w:color w:val="000000"/>
          <w:sz w:val="22"/>
          <w:szCs w:val="22"/>
        </w:rPr>
        <w:t>签名章，投标人应写全称。</w:t>
      </w:r>
    </w:p>
    <w:p w:rsidR="000E64B0" w:rsidRDefault="008353F4">
      <w:pPr>
        <w:snapToGrid w:val="0"/>
        <w:spacing w:line="440" w:lineRule="exact"/>
        <w:ind w:firstLineChars="200" w:firstLine="442"/>
        <w:jc w:val="left"/>
        <w:rPr>
          <w:rFonts w:ascii="宋体" w:hAnsi="宋体" w:cs="宋体"/>
          <w:b/>
          <w:color w:val="000000"/>
          <w:sz w:val="22"/>
          <w:szCs w:val="22"/>
        </w:rPr>
      </w:pPr>
      <w:r>
        <w:rPr>
          <w:rFonts w:ascii="宋体" w:hAnsi="宋体" w:cs="宋体" w:hint="eastAsia"/>
          <w:b/>
          <w:color w:val="000000"/>
          <w:sz w:val="22"/>
          <w:szCs w:val="22"/>
        </w:rPr>
        <w:t>（七）投标文件的包装、递交、修改和撤回</w:t>
      </w:r>
    </w:p>
    <w:p w:rsidR="000E64B0" w:rsidRDefault="008353F4">
      <w:pPr>
        <w:snapToGrid w:val="0"/>
        <w:spacing w:line="440" w:lineRule="exact"/>
        <w:ind w:firstLineChars="200" w:firstLine="440"/>
        <w:jc w:val="left"/>
        <w:rPr>
          <w:rFonts w:ascii="宋体" w:hAnsi="宋体" w:cs="宋体"/>
          <w:sz w:val="22"/>
          <w:szCs w:val="22"/>
        </w:rPr>
      </w:pPr>
      <w:bookmarkStart w:id="70" w:name="_Toc50128402"/>
      <w:r>
        <w:rPr>
          <w:rFonts w:ascii="宋体" w:hAnsi="宋体" w:cs="宋体" w:hint="eastAsia"/>
          <w:sz w:val="22"/>
          <w:szCs w:val="22"/>
        </w:rPr>
        <w:t>1.投标人应在投标截止时间前递交投标文件。</w:t>
      </w:r>
    </w:p>
    <w:p w:rsidR="000E64B0" w:rsidRDefault="008353F4">
      <w:pPr>
        <w:snapToGrid w:val="0"/>
        <w:spacing w:line="440" w:lineRule="exact"/>
        <w:ind w:firstLineChars="200" w:firstLine="440"/>
        <w:jc w:val="left"/>
        <w:rPr>
          <w:rFonts w:ascii="宋体" w:hAnsi="宋体" w:cs="宋体"/>
          <w:sz w:val="22"/>
          <w:szCs w:val="22"/>
        </w:rPr>
      </w:pPr>
      <w:r>
        <w:rPr>
          <w:rFonts w:ascii="宋体" w:hAnsi="宋体" w:cs="宋体" w:hint="eastAsia"/>
          <w:sz w:val="22"/>
          <w:szCs w:val="22"/>
        </w:rPr>
        <w:t>2.投标人通过</w:t>
      </w:r>
      <w:r>
        <w:rPr>
          <w:rFonts w:ascii="宋体" w:hAnsi="宋体" w:cs="宋体" w:hint="eastAsia"/>
          <w:color w:val="000000"/>
          <w:sz w:val="22"/>
          <w:szCs w:val="22"/>
        </w:rPr>
        <w:t>电子招标采购平台</w:t>
      </w:r>
      <w:r>
        <w:rPr>
          <w:rFonts w:ascii="宋体" w:hAnsi="宋体" w:cs="宋体" w:hint="eastAsia"/>
          <w:sz w:val="22"/>
          <w:szCs w:val="22"/>
        </w:rPr>
        <w:t>递交电子投标文件。</w:t>
      </w:r>
    </w:p>
    <w:p w:rsidR="000E64B0" w:rsidRDefault="008353F4">
      <w:pPr>
        <w:snapToGrid w:val="0"/>
        <w:spacing w:line="440" w:lineRule="exact"/>
        <w:ind w:firstLineChars="200" w:firstLine="440"/>
        <w:jc w:val="left"/>
        <w:rPr>
          <w:rFonts w:ascii="宋体" w:hAnsi="宋体" w:cs="宋体"/>
          <w:sz w:val="22"/>
          <w:szCs w:val="22"/>
        </w:rPr>
      </w:pPr>
      <w:r>
        <w:rPr>
          <w:rFonts w:ascii="宋体" w:hAnsi="宋体" w:cs="宋体" w:hint="eastAsia"/>
          <w:sz w:val="22"/>
          <w:szCs w:val="22"/>
        </w:rPr>
        <w:t>3.电子投标文件的拒收情形（因招标人或系统原因导致的除外）：</w:t>
      </w:r>
    </w:p>
    <w:p w:rsidR="000E64B0" w:rsidRDefault="008353F4">
      <w:pPr>
        <w:snapToGrid w:val="0"/>
        <w:spacing w:line="440" w:lineRule="exact"/>
        <w:ind w:firstLineChars="200" w:firstLine="440"/>
        <w:jc w:val="left"/>
        <w:rPr>
          <w:rFonts w:ascii="宋体" w:hAnsi="宋体" w:cs="宋体"/>
          <w:sz w:val="22"/>
          <w:szCs w:val="22"/>
        </w:rPr>
      </w:pPr>
      <w:r>
        <w:rPr>
          <w:rFonts w:ascii="宋体" w:hAnsi="宋体" w:cs="宋体" w:hint="eastAsia"/>
          <w:sz w:val="22"/>
          <w:szCs w:val="22"/>
        </w:rPr>
        <w:t>（1）投标截止时间后送达（上传）的投标文件、未按招标文件要求上传的；</w:t>
      </w:r>
    </w:p>
    <w:p w:rsidR="000E64B0" w:rsidRDefault="008353F4">
      <w:pPr>
        <w:snapToGrid w:val="0"/>
        <w:spacing w:line="440" w:lineRule="exact"/>
        <w:ind w:firstLineChars="200" w:firstLine="440"/>
        <w:jc w:val="left"/>
        <w:rPr>
          <w:rFonts w:ascii="宋体" w:hAnsi="宋体" w:cs="宋体"/>
          <w:sz w:val="22"/>
          <w:szCs w:val="22"/>
        </w:rPr>
      </w:pPr>
      <w:r>
        <w:rPr>
          <w:rFonts w:ascii="宋体" w:hAnsi="宋体" w:cs="宋体" w:hint="eastAsia"/>
          <w:sz w:val="22"/>
          <w:szCs w:val="22"/>
        </w:rPr>
        <w:t>（2）投标人未按规定加密的投标文件，应当拒收并提示；</w:t>
      </w:r>
    </w:p>
    <w:p w:rsidR="000E64B0" w:rsidRDefault="008353F4">
      <w:pPr>
        <w:snapToGrid w:val="0"/>
        <w:spacing w:line="440" w:lineRule="exact"/>
        <w:ind w:firstLineChars="200" w:firstLine="440"/>
        <w:jc w:val="left"/>
        <w:rPr>
          <w:rFonts w:ascii="宋体" w:hAnsi="宋体" w:cs="宋体"/>
          <w:sz w:val="22"/>
          <w:szCs w:val="22"/>
        </w:rPr>
      </w:pPr>
      <w:r>
        <w:rPr>
          <w:rFonts w:ascii="宋体" w:hAnsi="宋体" w:cs="宋体" w:hint="eastAsia"/>
          <w:sz w:val="22"/>
          <w:szCs w:val="22"/>
        </w:rPr>
        <w:t>（3）电子投标文件无法解密的；</w:t>
      </w:r>
    </w:p>
    <w:p w:rsidR="000E64B0" w:rsidRDefault="008353F4">
      <w:pPr>
        <w:snapToGrid w:val="0"/>
        <w:spacing w:line="440" w:lineRule="exact"/>
        <w:ind w:firstLineChars="200" w:firstLine="440"/>
        <w:jc w:val="left"/>
        <w:rPr>
          <w:rFonts w:ascii="宋体" w:hAnsi="宋体" w:cs="宋体"/>
          <w:sz w:val="22"/>
          <w:szCs w:val="22"/>
        </w:rPr>
      </w:pPr>
      <w:r>
        <w:rPr>
          <w:rFonts w:ascii="宋体" w:hAnsi="宋体" w:cs="宋体" w:hint="eastAsia"/>
          <w:sz w:val="22"/>
          <w:szCs w:val="22"/>
        </w:rPr>
        <w:t>（4）电子投标文件解密后无法正确读取的；</w:t>
      </w:r>
    </w:p>
    <w:p w:rsidR="000E64B0" w:rsidRDefault="008353F4">
      <w:pPr>
        <w:snapToGrid w:val="0"/>
        <w:spacing w:line="440" w:lineRule="exact"/>
        <w:ind w:firstLineChars="200" w:firstLine="440"/>
        <w:jc w:val="left"/>
        <w:rPr>
          <w:rFonts w:ascii="宋体" w:hAnsi="宋体" w:cs="宋体"/>
          <w:sz w:val="22"/>
          <w:szCs w:val="22"/>
        </w:rPr>
      </w:pPr>
      <w:r>
        <w:rPr>
          <w:rFonts w:ascii="宋体" w:hAnsi="宋体" w:cs="宋体" w:hint="eastAsia"/>
          <w:sz w:val="22"/>
          <w:szCs w:val="22"/>
        </w:rPr>
        <w:t>（5）电子投标文件无法导入成功的。</w:t>
      </w:r>
    </w:p>
    <w:p w:rsidR="000E64B0" w:rsidRDefault="008353F4">
      <w:pPr>
        <w:snapToGrid w:val="0"/>
        <w:spacing w:line="440" w:lineRule="exact"/>
        <w:ind w:firstLineChars="200" w:firstLine="440"/>
        <w:jc w:val="left"/>
        <w:rPr>
          <w:rFonts w:ascii="宋体" w:hAnsi="宋体" w:cs="宋体"/>
          <w:sz w:val="22"/>
          <w:szCs w:val="22"/>
        </w:rPr>
      </w:pPr>
      <w:r>
        <w:rPr>
          <w:rFonts w:ascii="宋体" w:hAnsi="宋体" w:cs="宋体" w:hint="eastAsia"/>
          <w:sz w:val="22"/>
          <w:szCs w:val="22"/>
        </w:rPr>
        <w:t>4.在投标截止时间前，投标人可以修改或撤回已递交的投标文件，但应以书面形式通知招标人。投标截止时间前未完成投标文件传输的，视为撤回投标文件。</w:t>
      </w:r>
    </w:p>
    <w:p w:rsidR="000E64B0" w:rsidRDefault="008353F4">
      <w:pPr>
        <w:snapToGrid w:val="0"/>
        <w:spacing w:line="440" w:lineRule="exact"/>
        <w:ind w:firstLineChars="200" w:firstLine="440"/>
        <w:jc w:val="left"/>
        <w:rPr>
          <w:rFonts w:ascii="宋体" w:hAnsi="宋体" w:cs="宋体"/>
          <w:color w:val="000000"/>
          <w:sz w:val="22"/>
          <w:szCs w:val="22"/>
        </w:rPr>
      </w:pPr>
      <w:r>
        <w:rPr>
          <w:rFonts w:ascii="宋体" w:hAnsi="宋体" w:cs="宋体" w:hint="eastAsia"/>
          <w:sz w:val="22"/>
          <w:szCs w:val="22"/>
        </w:rPr>
        <w:t>5.投标人修改或撤回已递交投标文件的通知，应按要求加盖单位公章。电子招标投标交易平台收到通知后，即时向投标人发出确认回执通知。</w:t>
      </w:r>
    </w:p>
    <w:p w:rsidR="000E64B0" w:rsidRDefault="008353F4">
      <w:pPr>
        <w:snapToGrid w:val="0"/>
        <w:spacing w:line="440" w:lineRule="exact"/>
        <w:ind w:firstLineChars="200" w:firstLine="440"/>
        <w:jc w:val="left"/>
        <w:rPr>
          <w:rFonts w:ascii="宋体" w:hAnsi="宋体" w:cs="宋体"/>
          <w:b/>
          <w:color w:val="000000"/>
          <w:sz w:val="22"/>
          <w:szCs w:val="22"/>
        </w:rPr>
      </w:pPr>
      <w:r>
        <w:rPr>
          <w:rFonts w:ascii="宋体" w:hAnsi="宋体" w:cs="宋体" w:hint="eastAsia"/>
          <w:color w:val="000000"/>
          <w:sz w:val="22"/>
          <w:szCs w:val="22"/>
        </w:rPr>
        <w:t>★</w:t>
      </w:r>
      <w:r>
        <w:rPr>
          <w:rFonts w:ascii="宋体" w:hAnsi="宋体" w:cs="宋体" w:hint="eastAsia"/>
          <w:b/>
          <w:color w:val="000000"/>
          <w:sz w:val="22"/>
          <w:szCs w:val="22"/>
        </w:rPr>
        <w:t>（八）投标无效的情形</w:t>
      </w:r>
      <w:bookmarkEnd w:id="70"/>
    </w:p>
    <w:p w:rsidR="000E64B0" w:rsidRDefault="008353F4">
      <w:pPr>
        <w:snapToGrid w:val="0"/>
        <w:spacing w:line="440" w:lineRule="exact"/>
        <w:ind w:firstLineChars="200" w:firstLine="440"/>
        <w:jc w:val="left"/>
        <w:rPr>
          <w:rFonts w:ascii="宋体" w:hAnsi="宋体" w:cs="宋体"/>
          <w:bCs/>
          <w:color w:val="000000"/>
          <w:sz w:val="22"/>
          <w:szCs w:val="22"/>
        </w:rPr>
      </w:pPr>
      <w:r>
        <w:rPr>
          <w:rFonts w:ascii="宋体" w:hAnsi="宋体" w:cs="宋体" w:hint="eastAsia"/>
          <w:bCs/>
          <w:color w:val="000000"/>
          <w:sz w:val="22"/>
          <w:szCs w:val="22"/>
        </w:rPr>
        <w:t>实质上没有响应招标文件要求的投标将被视为无效投标。投标人不得通过修正或撤消不合要求的偏离或保留从而使其投标成为实质上响应的投标，但经评标委员会认定属于投标人疏忽、笔误所造成的差错，应当允许其在评标结束之前进行修改或者补正（可以是复印件、传真件等，原件必须加盖单位公章）。修改或者补正投标文件必须以书面形式进行，并应在中标结果公告之前查核原件。限期内</w:t>
      </w:r>
      <w:proofErr w:type="gramStart"/>
      <w:r>
        <w:rPr>
          <w:rFonts w:ascii="宋体" w:hAnsi="宋体" w:cs="宋体" w:hint="eastAsia"/>
          <w:bCs/>
          <w:color w:val="000000"/>
          <w:sz w:val="22"/>
          <w:szCs w:val="22"/>
        </w:rPr>
        <w:t>不</w:t>
      </w:r>
      <w:proofErr w:type="gramEnd"/>
      <w:r>
        <w:rPr>
          <w:rFonts w:ascii="宋体" w:hAnsi="宋体" w:cs="宋体" w:hint="eastAsia"/>
          <w:bCs/>
          <w:color w:val="000000"/>
          <w:sz w:val="22"/>
          <w:szCs w:val="22"/>
        </w:rPr>
        <w:t>补正或经补正后仍不符合招标文件要求的，应认定其投标无</w:t>
      </w:r>
      <w:r>
        <w:rPr>
          <w:rFonts w:ascii="宋体" w:hAnsi="宋体" w:cs="宋体" w:hint="eastAsia"/>
          <w:bCs/>
          <w:color w:val="000000"/>
          <w:sz w:val="22"/>
          <w:szCs w:val="22"/>
        </w:rPr>
        <w:lastRenderedPageBreak/>
        <w:t>效。投标人修改、补正投标文件后，不影响评标委员会对其投标文件所作的评价和评分结果。</w:t>
      </w:r>
    </w:p>
    <w:p w:rsidR="000E64B0" w:rsidRDefault="008353F4">
      <w:pPr>
        <w:snapToGrid w:val="0"/>
        <w:spacing w:line="440" w:lineRule="exact"/>
        <w:ind w:firstLineChars="200" w:firstLine="424"/>
        <w:jc w:val="left"/>
        <w:rPr>
          <w:rFonts w:ascii="宋体" w:hAnsi="宋体" w:cs="宋体"/>
          <w:b/>
          <w:bCs/>
          <w:color w:val="000000"/>
          <w:sz w:val="22"/>
          <w:szCs w:val="22"/>
        </w:rPr>
      </w:pPr>
      <w:r>
        <w:rPr>
          <w:rFonts w:ascii="宋体" w:hAnsi="宋体" w:cs="宋体" w:hint="eastAsia"/>
          <w:spacing w:val="-4"/>
          <w:sz w:val="22"/>
          <w:szCs w:val="22"/>
        </w:rPr>
        <w:t>★</w:t>
      </w:r>
      <w:r>
        <w:rPr>
          <w:rFonts w:ascii="宋体" w:hAnsi="宋体" w:cs="宋体" w:hint="eastAsia"/>
          <w:b/>
          <w:bCs/>
          <w:color w:val="000000"/>
          <w:sz w:val="22"/>
          <w:szCs w:val="22"/>
        </w:rPr>
        <w:t>在初步评审时，如发现下列情形之一的，投标文件将被视为无效：</w:t>
      </w:r>
    </w:p>
    <w:p w:rsidR="000E64B0" w:rsidRDefault="008353F4">
      <w:pPr>
        <w:snapToGrid w:val="0"/>
        <w:spacing w:line="440" w:lineRule="exact"/>
        <w:ind w:firstLineChars="200" w:firstLine="440"/>
        <w:jc w:val="left"/>
        <w:rPr>
          <w:rFonts w:ascii="宋体" w:hAnsi="宋体" w:cs="宋体"/>
          <w:bCs/>
          <w:color w:val="000000"/>
          <w:sz w:val="22"/>
          <w:szCs w:val="22"/>
        </w:rPr>
      </w:pPr>
      <w:r>
        <w:rPr>
          <w:rFonts w:ascii="宋体" w:hAnsi="宋体" w:cs="宋体" w:hint="eastAsia"/>
          <w:bCs/>
          <w:color w:val="000000"/>
          <w:sz w:val="22"/>
          <w:szCs w:val="22"/>
        </w:rPr>
        <w:t xml:space="preserve">1.投标人的资格条件不符合招标文件要求的； </w:t>
      </w:r>
    </w:p>
    <w:p w:rsidR="000E64B0" w:rsidRDefault="008353F4">
      <w:pPr>
        <w:snapToGrid w:val="0"/>
        <w:spacing w:line="440" w:lineRule="exact"/>
        <w:ind w:firstLineChars="200" w:firstLine="440"/>
        <w:jc w:val="left"/>
        <w:rPr>
          <w:rFonts w:ascii="宋体" w:hAnsi="宋体" w:cs="宋体"/>
          <w:bCs/>
          <w:color w:val="000000"/>
          <w:sz w:val="22"/>
          <w:szCs w:val="22"/>
        </w:rPr>
      </w:pPr>
      <w:r>
        <w:rPr>
          <w:rFonts w:ascii="宋体" w:hAnsi="宋体" w:cs="宋体" w:hint="eastAsia"/>
          <w:bCs/>
          <w:color w:val="000000"/>
          <w:sz w:val="22"/>
          <w:szCs w:val="22"/>
        </w:rPr>
        <w:t>2.投标人未提交投标保证金或保证金金额不足，投标保证金不符合招标文件要求的；</w:t>
      </w:r>
    </w:p>
    <w:p w:rsidR="000E64B0" w:rsidRDefault="008353F4">
      <w:pPr>
        <w:snapToGrid w:val="0"/>
        <w:spacing w:line="440" w:lineRule="exact"/>
        <w:ind w:firstLineChars="200" w:firstLine="440"/>
        <w:jc w:val="left"/>
        <w:rPr>
          <w:rFonts w:ascii="宋体" w:hAnsi="宋体" w:cs="宋体"/>
          <w:bCs/>
          <w:color w:val="000000"/>
          <w:sz w:val="22"/>
          <w:szCs w:val="22"/>
        </w:rPr>
      </w:pPr>
      <w:r>
        <w:rPr>
          <w:rFonts w:ascii="宋体" w:hAnsi="宋体" w:cs="宋体" w:hint="eastAsia"/>
          <w:bCs/>
          <w:color w:val="000000"/>
          <w:sz w:val="22"/>
          <w:szCs w:val="22"/>
        </w:rPr>
        <w:t>3.投标文件未按招标文件要求签字盖章，无法定代表人签字或签字人无法定代表人有效授权书的；</w:t>
      </w:r>
    </w:p>
    <w:p w:rsidR="000E64B0" w:rsidRDefault="008353F4">
      <w:pPr>
        <w:snapToGrid w:val="0"/>
        <w:spacing w:line="440" w:lineRule="exact"/>
        <w:ind w:firstLineChars="200" w:firstLine="440"/>
        <w:jc w:val="left"/>
        <w:rPr>
          <w:rFonts w:ascii="宋体" w:hAnsi="宋体" w:cs="宋体"/>
          <w:bCs/>
          <w:color w:val="000000"/>
          <w:sz w:val="22"/>
          <w:szCs w:val="22"/>
        </w:rPr>
      </w:pPr>
      <w:r>
        <w:rPr>
          <w:rFonts w:ascii="宋体" w:hAnsi="宋体" w:cs="宋体" w:hint="eastAsia"/>
          <w:bCs/>
          <w:color w:val="000000"/>
          <w:sz w:val="22"/>
          <w:szCs w:val="22"/>
        </w:rPr>
        <w:t>4.投标有效期不足的；</w:t>
      </w:r>
    </w:p>
    <w:p w:rsidR="000E64B0" w:rsidRDefault="008353F4">
      <w:pPr>
        <w:snapToGrid w:val="0"/>
        <w:spacing w:line="440" w:lineRule="exact"/>
        <w:ind w:firstLineChars="200" w:firstLine="440"/>
        <w:jc w:val="left"/>
        <w:rPr>
          <w:rFonts w:ascii="宋体" w:hAnsi="宋体" w:cs="宋体"/>
          <w:bCs/>
          <w:color w:val="000000"/>
          <w:sz w:val="22"/>
          <w:szCs w:val="22"/>
        </w:rPr>
      </w:pPr>
      <w:r>
        <w:rPr>
          <w:rFonts w:ascii="宋体" w:hAnsi="宋体" w:cs="宋体" w:hint="eastAsia"/>
          <w:bCs/>
          <w:color w:val="000000"/>
          <w:sz w:val="22"/>
          <w:szCs w:val="22"/>
        </w:rPr>
        <w:t>5.在评标过程中，评标委员会发现投标人的报价明显低于其他投标报价，使得其投标报价可能低于其个别成本的，应当要求该投标人</w:t>
      </w:r>
      <w:proofErr w:type="gramStart"/>
      <w:r>
        <w:rPr>
          <w:rFonts w:ascii="宋体" w:hAnsi="宋体" w:cs="宋体" w:hint="eastAsia"/>
          <w:bCs/>
          <w:color w:val="000000"/>
          <w:sz w:val="22"/>
          <w:szCs w:val="22"/>
        </w:rPr>
        <w:t>作出</w:t>
      </w:r>
      <w:proofErr w:type="gramEnd"/>
      <w:r>
        <w:rPr>
          <w:rFonts w:ascii="宋体" w:hAnsi="宋体" w:cs="宋体" w:hint="eastAsia"/>
          <w:bCs/>
          <w:color w:val="000000"/>
          <w:sz w:val="22"/>
          <w:szCs w:val="22"/>
        </w:rPr>
        <w:t>书面说明并提供相关证明材料。投标人不能合理说明或者不能提供相关证明材料的，由评标委员会认定该投标方以低于成本报价竞标，其投标作无效标处理；</w:t>
      </w:r>
    </w:p>
    <w:p w:rsidR="000E64B0" w:rsidRDefault="008353F4">
      <w:pPr>
        <w:snapToGrid w:val="0"/>
        <w:spacing w:line="440" w:lineRule="exact"/>
        <w:ind w:firstLineChars="200" w:firstLine="440"/>
        <w:jc w:val="left"/>
        <w:rPr>
          <w:rFonts w:ascii="宋体" w:hAnsi="宋体" w:cs="宋体"/>
          <w:bCs/>
          <w:color w:val="000000"/>
          <w:sz w:val="22"/>
          <w:szCs w:val="22"/>
        </w:rPr>
      </w:pPr>
      <w:r>
        <w:rPr>
          <w:rFonts w:ascii="宋体" w:hAnsi="宋体" w:cs="宋体" w:hint="eastAsia"/>
          <w:bCs/>
          <w:color w:val="000000"/>
          <w:sz w:val="22"/>
          <w:szCs w:val="22"/>
        </w:rPr>
        <w:t>6.</w:t>
      </w:r>
      <w:r>
        <w:rPr>
          <w:rFonts w:ascii="宋体" w:hAnsi="宋体" w:cs="宋体" w:hint="eastAsia"/>
          <w:spacing w:val="-4"/>
          <w:sz w:val="22"/>
          <w:szCs w:val="22"/>
        </w:rPr>
        <w:t>投标文件的实质性内容未使用中文表述、意思表述不明确、前后矛盾或者使用计量单位不符合招标文件要求的（经评标委员会认定并允许其当场更正的笔误除外）；</w:t>
      </w:r>
    </w:p>
    <w:p w:rsidR="000E64B0" w:rsidRDefault="008353F4">
      <w:pPr>
        <w:snapToGrid w:val="0"/>
        <w:spacing w:line="440" w:lineRule="exact"/>
        <w:ind w:firstLineChars="200" w:firstLine="440"/>
        <w:jc w:val="left"/>
        <w:rPr>
          <w:rFonts w:ascii="宋体" w:hAnsi="宋体" w:cs="宋体"/>
          <w:bCs/>
          <w:color w:val="000000"/>
          <w:sz w:val="22"/>
          <w:szCs w:val="22"/>
        </w:rPr>
      </w:pPr>
      <w:r>
        <w:rPr>
          <w:rFonts w:ascii="宋体" w:hAnsi="宋体" w:cs="宋体" w:hint="eastAsia"/>
          <w:bCs/>
          <w:color w:val="000000"/>
          <w:sz w:val="22"/>
          <w:szCs w:val="22"/>
        </w:rPr>
        <w:t>7.</w:t>
      </w:r>
      <w:r>
        <w:rPr>
          <w:rFonts w:ascii="宋体" w:hAnsi="宋体" w:cs="宋体" w:hint="eastAsia"/>
          <w:spacing w:val="-4"/>
          <w:sz w:val="22"/>
          <w:szCs w:val="22"/>
        </w:rPr>
        <w:t>未实质性响应招标文件要求（与招标文件中标“★”的实质性条款偏离）或者投标文件有招标方不能接受的附加条件的；</w:t>
      </w:r>
    </w:p>
    <w:p w:rsidR="000E64B0" w:rsidRDefault="008353F4">
      <w:pPr>
        <w:spacing w:line="440" w:lineRule="exact"/>
        <w:ind w:firstLineChars="200" w:firstLine="440"/>
        <w:rPr>
          <w:rFonts w:ascii="宋体" w:hAnsi="宋体" w:cs="宋体"/>
          <w:kern w:val="0"/>
          <w:sz w:val="22"/>
          <w:szCs w:val="22"/>
        </w:rPr>
      </w:pPr>
      <w:r>
        <w:rPr>
          <w:rFonts w:ascii="宋体" w:hAnsi="宋体" w:cs="宋体" w:hint="eastAsia"/>
          <w:kern w:val="0"/>
          <w:sz w:val="22"/>
          <w:szCs w:val="22"/>
        </w:rPr>
        <w:t>8.存在串标、</w:t>
      </w:r>
      <w:proofErr w:type="gramStart"/>
      <w:r>
        <w:rPr>
          <w:rFonts w:ascii="宋体" w:hAnsi="宋体" w:cs="宋体" w:hint="eastAsia"/>
          <w:kern w:val="0"/>
          <w:sz w:val="22"/>
          <w:szCs w:val="22"/>
        </w:rPr>
        <w:t>抬标或</w:t>
      </w:r>
      <w:proofErr w:type="gramEnd"/>
      <w:r>
        <w:rPr>
          <w:rFonts w:ascii="宋体" w:hAnsi="宋体" w:cs="宋体" w:hint="eastAsia"/>
          <w:kern w:val="0"/>
          <w:sz w:val="22"/>
          <w:szCs w:val="22"/>
        </w:rPr>
        <w:t>弄虚作假情况的；</w:t>
      </w:r>
    </w:p>
    <w:p w:rsidR="000E64B0" w:rsidRDefault="008353F4">
      <w:pPr>
        <w:tabs>
          <w:tab w:val="left" w:pos="540"/>
        </w:tabs>
        <w:spacing w:line="440" w:lineRule="exact"/>
        <w:ind w:firstLineChars="200" w:firstLine="440"/>
        <w:rPr>
          <w:rFonts w:ascii="宋体" w:hAnsi="宋体" w:cs="宋体"/>
          <w:kern w:val="0"/>
          <w:sz w:val="22"/>
          <w:szCs w:val="22"/>
        </w:rPr>
      </w:pPr>
      <w:r>
        <w:rPr>
          <w:rFonts w:ascii="宋体" w:hAnsi="宋体" w:cs="宋体" w:hint="eastAsia"/>
          <w:kern w:val="0"/>
          <w:sz w:val="22"/>
          <w:szCs w:val="22"/>
        </w:rPr>
        <w:t>9.法律、法规和招标文件规定的其他无效情形（或出现重大偏差）；</w:t>
      </w:r>
    </w:p>
    <w:p w:rsidR="000E64B0" w:rsidRDefault="008353F4">
      <w:pPr>
        <w:snapToGrid w:val="0"/>
        <w:spacing w:line="440" w:lineRule="exact"/>
        <w:ind w:firstLineChars="200" w:firstLine="426"/>
        <w:jc w:val="left"/>
        <w:rPr>
          <w:rFonts w:ascii="宋体" w:hAnsi="宋体" w:cs="宋体"/>
          <w:b/>
          <w:bCs/>
          <w:spacing w:val="-4"/>
          <w:sz w:val="22"/>
          <w:szCs w:val="22"/>
        </w:rPr>
      </w:pPr>
      <w:r>
        <w:rPr>
          <w:rFonts w:ascii="宋体" w:hAnsi="宋体" w:cs="宋体" w:hint="eastAsia"/>
          <w:b/>
          <w:bCs/>
          <w:spacing w:val="-4"/>
          <w:sz w:val="22"/>
          <w:szCs w:val="22"/>
        </w:rPr>
        <w:t>10.不同投标人的电子投标文件编制时计算机硬件信息网卡MAC地址（如有）、硬盘（含移动存储介质）序列号（optane_000、0100_0000_0000_0000序列号除外）、互联网接入ip地址相同。</w:t>
      </w:r>
    </w:p>
    <w:p w:rsidR="00F229A4" w:rsidRPr="00F229A4" w:rsidRDefault="00F229A4">
      <w:pPr>
        <w:pStyle w:val="af7"/>
        <w:outlineLvl w:val="2"/>
        <w:rPr>
          <w:rFonts w:ascii="宋体" w:hAnsi="宋体" w:cs="宋体"/>
          <w:spacing w:val="-4"/>
          <w:kern w:val="2"/>
          <w:sz w:val="22"/>
          <w:szCs w:val="22"/>
        </w:rPr>
      </w:pPr>
      <w:bookmarkStart w:id="71" w:name="_Toc50128403"/>
      <w:bookmarkStart w:id="72" w:name="_Toc23174"/>
      <w:r w:rsidRPr="00F229A4">
        <w:rPr>
          <w:rFonts w:ascii="宋体" w:hAnsi="宋体" w:cs="宋体" w:hint="eastAsia"/>
          <w:spacing w:val="-4"/>
          <w:kern w:val="2"/>
          <w:sz w:val="22"/>
          <w:szCs w:val="22"/>
        </w:rPr>
        <w:t>11</w:t>
      </w:r>
      <w:r>
        <w:rPr>
          <w:rFonts w:ascii="宋体" w:hAnsi="宋体" w:cs="宋体" w:hint="eastAsia"/>
          <w:spacing w:val="-4"/>
          <w:kern w:val="2"/>
          <w:sz w:val="22"/>
          <w:szCs w:val="22"/>
        </w:rPr>
        <w:t>.</w:t>
      </w:r>
      <w:r w:rsidRPr="00F229A4">
        <w:rPr>
          <w:rFonts w:ascii="宋体" w:hAnsi="宋体" w:cs="宋体" w:hint="eastAsia"/>
          <w:spacing w:val="-4"/>
          <w:kern w:val="2"/>
          <w:sz w:val="22"/>
          <w:szCs w:val="22"/>
        </w:rPr>
        <w:t>投标人的商务技术标、资格审查文件中出现本项目的“价格标”内容及投标报价的。</w:t>
      </w:r>
    </w:p>
    <w:p w:rsidR="000E64B0" w:rsidRDefault="008353F4">
      <w:pPr>
        <w:pStyle w:val="af7"/>
        <w:outlineLvl w:val="2"/>
        <w:rPr>
          <w:sz w:val="28"/>
        </w:rPr>
      </w:pPr>
      <w:r>
        <w:rPr>
          <w:rFonts w:hint="eastAsia"/>
          <w:sz w:val="28"/>
        </w:rPr>
        <w:t>四</w:t>
      </w:r>
      <w:r>
        <w:rPr>
          <w:rFonts w:hint="eastAsia"/>
          <w:sz w:val="28"/>
        </w:rPr>
        <w:t xml:space="preserve">   </w:t>
      </w:r>
      <w:r>
        <w:rPr>
          <w:rFonts w:hint="eastAsia"/>
          <w:sz w:val="28"/>
        </w:rPr>
        <w:t>重新招标</w:t>
      </w:r>
      <w:bookmarkEnd w:id="71"/>
      <w:bookmarkEnd w:id="72"/>
    </w:p>
    <w:p w:rsidR="00610B71" w:rsidRDefault="00610B71" w:rsidP="00610B71">
      <w:pPr>
        <w:pStyle w:val="af0"/>
        <w:snapToGrid w:val="0"/>
        <w:spacing w:beforeLines="0" w:afterLines="0" w:line="440" w:lineRule="exact"/>
        <w:ind w:firstLineChars="200" w:firstLine="440"/>
        <w:jc w:val="left"/>
        <w:rPr>
          <w:rFonts w:hAnsi="宋体"/>
          <w:color w:val="000000"/>
          <w:sz w:val="22"/>
          <w:szCs w:val="22"/>
        </w:rPr>
      </w:pPr>
      <w:bookmarkStart w:id="73" w:name="_Toc50128404"/>
      <w:bookmarkStart w:id="74" w:name="_Toc10764"/>
      <w:r>
        <w:rPr>
          <w:rFonts w:hAnsi="宋体" w:hint="eastAsia"/>
          <w:color w:val="000000"/>
          <w:sz w:val="22"/>
          <w:szCs w:val="22"/>
        </w:rPr>
        <w:t>1.至投标截止时间止，投标人不足3家的，本项目无法开标，重新组织招标。</w:t>
      </w:r>
    </w:p>
    <w:p w:rsidR="00610B71" w:rsidRDefault="00610B71" w:rsidP="00610B71">
      <w:pPr>
        <w:pStyle w:val="af0"/>
        <w:snapToGrid w:val="0"/>
        <w:spacing w:beforeLines="0" w:afterLines="0" w:line="440" w:lineRule="exact"/>
        <w:ind w:firstLineChars="200" w:firstLine="440"/>
        <w:jc w:val="left"/>
        <w:rPr>
          <w:rFonts w:hAnsi="宋体"/>
          <w:color w:val="000000"/>
          <w:sz w:val="22"/>
          <w:szCs w:val="22"/>
        </w:rPr>
      </w:pPr>
      <w:r>
        <w:rPr>
          <w:rFonts w:hAnsi="宋体" w:hint="eastAsia"/>
          <w:color w:val="000000"/>
          <w:sz w:val="22"/>
          <w:szCs w:val="22"/>
        </w:rPr>
        <w:t>2.开标后经评审，当有效标不足3家时，评标委员会应否</w:t>
      </w:r>
      <w:proofErr w:type="gramStart"/>
      <w:r>
        <w:rPr>
          <w:rFonts w:hAnsi="宋体" w:hint="eastAsia"/>
          <w:color w:val="000000"/>
          <w:sz w:val="22"/>
          <w:szCs w:val="22"/>
        </w:rPr>
        <w:t>决全部</w:t>
      </w:r>
      <w:proofErr w:type="gramEnd"/>
      <w:r>
        <w:rPr>
          <w:rFonts w:hAnsi="宋体" w:hint="eastAsia"/>
          <w:color w:val="000000"/>
          <w:sz w:val="22"/>
          <w:szCs w:val="22"/>
        </w:rPr>
        <w:t>投标，重新组织招标。</w:t>
      </w:r>
    </w:p>
    <w:p w:rsidR="00610B71" w:rsidRDefault="00610B71" w:rsidP="00610B71">
      <w:pPr>
        <w:pStyle w:val="af0"/>
        <w:snapToGrid w:val="0"/>
        <w:spacing w:beforeLines="0" w:afterLines="0" w:line="440" w:lineRule="exact"/>
        <w:ind w:firstLineChars="200" w:firstLine="440"/>
        <w:jc w:val="left"/>
        <w:rPr>
          <w:rFonts w:hAnsi="宋体"/>
          <w:color w:val="000000"/>
          <w:sz w:val="22"/>
          <w:szCs w:val="22"/>
        </w:rPr>
      </w:pPr>
      <w:r>
        <w:rPr>
          <w:rFonts w:hAnsi="宋体" w:hint="eastAsia"/>
          <w:color w:val="000000"/>
          <w:sz w:val="22"/>
          <w:szCs w:val="22"/>
        </w:rPr>
        <w:t>3.中标候选人均未与招标人签订合同的，重新组织招标。</w:t>
      </w:r>
    </w:p>
    <w:p w:rsidR="000E64B0" w:rsidRDefault="008353F4">
      <w:pPr>
        <w:pStyle w:val="af7"/>
        <w:outlineLvl w:val="2"/>
        <w:rPr>
          <w:sz w:val="28"/>
        </w:rPr>
      </w:pPr>
      <w:r>
        <w:rPr>
          <w:rFonts w:hint="eastAsia"/>
          <w:sz w:val="28"/>
        </w:rPr>
        <w:t>五</w:t>
      </w:r>
      <w:r>
        <w:rPr>
          <w:rFonts w:hint="eastAsia"/>
          <w:sz w:val="28"/>
        </w:rPr>
        <w:t xml:space="preserve"> </w:t>
      </w:r>
      <w:r>
        <w:rPr>
          <w:sz w:val="28"/>
        </w:rPr>
        <w:t xml:space="preserve"> </w:t>
      </w:r>
      <w:r>
        <w:rPr>
          <w:rFonts w:hint="eastAsia"/>
          <w:sz w:val="28"/>
        </w:rPr>
        <w:t xml:space="preserve"> </w:t>
      </w:r>
      <w:r>
        <w:rPr>
          <w:rFonts w:hint="eastAsia"/>
          <w:sz w:val="28"/>
        </w:rPr>
        <w:t>开</w:t>
      </w:r>
      <w:r>
        <w:rPr>
          <w:rFonts w:hint="eastAsia"/>
          <w:sz w:val="28"/>
        </w:rPr>
        <w:t xml:space="preserve">  </w:t>
      </w:r>
      <w:r>
        <w:rPr>
          <w:rFonts w:hint="eastAsia"/>
          <w:sz w:val="28"/>
        </w:rPr>
        <w:t>标</w:t>
      </w:r>
      <w:bookmarkEnd w:id="73"/>
      <w:bookmarkEnd w:id="74"/>
    </w:p>
    <w:p w:rsidR="00610B71" w:rsidRPr="00610B71" w:rsidRDefault="00610B71" w:rsidP="00610B71">
      <w:pPr>
        <w:pStyle w:val="af0"/>
        <w:snapToGrid w:val="0"/>
        <w:spacing w:beforeLines="0" w:afterLines="0" w:line="440" w:lineRule="exact"/>
        <w:ind w:firstLineChars="200" w:firstLine="440"/>
        <w:jc w:val="left"/>
        <w:rPr>
          <w:rFonts w:hAnsi="宋体"/>
          <w:color w:val="000000"/>
          <w:sz w:val="22"/>
          <w:szCs w:val="22"/>
        </w:rPr>
      </w:pPr>
      <w:bookmarkStart w:id="75" w:name="_Toc16173"/>
      <w:r w:rsidRPr="00610B71">
        <w:rPr>
          <w:rFonts w:hAnsi="宋体" w:hint="eastAsia"/>
          <w:color w:val="000000"/>
          <w:sz w:val="22"/>
          <w:szCs w:val="22"/>
        </w:rPr>
        <w:t>（一）招标代理人按招标文件规定的时间、地点并在有关部门监督下主持开标。开标仪式由招标代理人主持开标会议。本项目为远程开标，投标人无需另行委派授权代表抵达开标现场。</w:t>
      </w:r>
    </w:p>
    <w:p w:rsidR="00610B71" w:rsidRPr="00610B71" w:rsidRDefault="00610B71" w:rsidP="00610B71">
      <w:pPr>
        <w:pStyle w:val="af0"/>
        <w:snapToGrid w:val="0"/>
        <w:spacing w:beforeLines="0" w:afterLines="0" w:line="440" w:lineRule="exact"/>
        <w:ind w:firstLineChars="200" w:firstLine="440"/>
        <w:jc w:val="left"/>
        <w:rPr>
          <w:rFonts w:hAnsi="宋体"/>
          <w:color w:val="000000"/>
          <w:sz w:val="22"/>
          <w:szCs w:val="22"/>
        </w:rPr>
      </w:pPr>
      <w:r w:rsidRPr="00610B71">
        <w:rPr>
          <w:rFonts w:hAnsi="宋体" w:hint="eastAsia"/>
          <w:color w:val="000000"/>
          <w:sz w:val="22"/>
          <w:szCs w:val="22"/>
        </w:rPr>
        <w:lastRenderedPageBreak/>
        <w:t>（二）由招标代理人在系统上开启投标文件，投标人在系统上点击“确认开标结果”按钮进行确认。如</w:t>
      </w:r>
      <w:proofErr w:type="gramStart"/>
      <w:r w:rsidRPr="00610B71">
        <w:rPr>
          <w:rFonts w:hAnsi="宋体" w:hint="eastAsia"/>
          <w:color w:val="000000"/>
          <w:sz w:val="22"/>
          <w:szCs w:val="22"/>
        </w:rPr>
        <w:t>超时未</w:t>
      </w:r>
      <w:proofErr w:type="gramEnd"/>
      <w:r w:rsidRPr="00610B71">
        <w:rPr>
          <w:rFonts w:hAnsi="宋体" w:hint="eastAsia"/>
          <w:color w:val="000000"/>
          <w:sz w:val="22"/>
          <w:szCs w:val="22"/>
        </w:rPr>
        <w:t>确认，视作投标人已对开标结果确认无误。</w:t>
      </w:r>
    </w:p>
    <w:p w:rsidR="00610B71" w:rsidRPr="00610B71" w:rsidRDefault="00610B71" w:rsidP="00610B71">
      <w:pPr>
        <w:pStyle w:val="af0"/>
        <w:snapToGrid w:val="0"/>
        <w:spacing w:beforeLines="0" w:afterLines="0" w:line="440" w:lineRule="exact"/>
        <w:ind w:firstLineChars="200" w:firstLine="440"/>
        <w:jc w:val="left"/>
        <w:rPr>
          <w:rFonts w:hAnsi="宋体"/>
          <w:color w:val="000000"/>
          <w:sz w:val="22"/>
          <w:szCs w:val="22"/>
        </w:rPr>
      </w:pPr>
      <w:r w:rsidRPr="00610B71">
        <w:rPr>
          <w:rFonts w:hAnsi="宋体" w:hint="eastAsia"/>
          <w:color w:val="000000"/>
          <w:sz w:val="22"/>
          <w:szCs w:val="22"/>
        </w:rPr>
        <w:t>（三）本项目采用两步开标法，第一阶段开启各投标人的“资格审查文件”及“商务技术标”，第二阶段待“资格审查文件”及“商务技术标”完成评审公布结果后，开启各投标人的“价格标”。</w:t>
      </w:r>
    </w:p>
    <w:p w:rsidR="000E64B0" w:rsidRDefault="008353F4">
      <w:pPr>
        <w:pStyle w:val="af0"/>
        <w:snapToGrid w:val="0"/>
        <w:spacing w:before="156" w:after="156" w:line="360" w:lineRule="auto"/>
        <w:ind w:firstLineChars="200" w:firstLine="562"/>
        <w:jc w:val="center"/>
        <w:outlineLvl w:val="2"/>
        <w:rPr>
          <w:rFonts w:ascii="Cambria" w:hAnsi="Cambria"/>
          <w:b/>
          <w:bCs/>
          <w:kern w:val="28"/>
          <w:sz w:val="28"/>
          <w:szCs w:val="32"/>
        </w:rPr>
      </w:pPr>
      <w:r>
        <w:rPr>
          <w:rFonts w:ascii="Cambria" w:hAnsi="Cambria" w:hint="eastAsia"/>
          <w:b/>
          <w:bCs/>
          <w:kern w:val="28"/>
          <w:sz w:val="28"/>
          <w:szCs w:val="32"/>
        </w:rPr>
        <w:t>六</w:t>
      </w:r>
      <w:r>
        <w:rPr>
          <w:rFonts w:ascii="Cambria" w:hAnsi="Cambria" w:hint="eastAsia"/>
          <w:b/>
          <w:bCs/>
          <w:kern w:val="28"/>
          <w:sz w:val="28"/>
          <w:szCs w:val="32"/>
        </w:rPr>
        <w:t xml:space="preserve">   </w:t>
      </w:r>
      <w:r>
        <w:rPr>
          <w:rFonts w:ascii="Cambria" w:hAnsi="Cambria" w:hint="eastAsia"/>
          <w:b/>
          <w:bCs/>
          <w:kern w:val="28"/>
          <w:sz w:val="28"/>
          <w:szCs w:val="32"/>
        </w:rPr>
        <w:t>评</w:t>
      </w:r>
      <w:r>
        <w:rPr>
          <w:rFonts w:ascii="Cambria" w:hAnsi="Cambria" w:hint="eastAsia"/>
          <w:b/>
          <w:bCs/>
          <w:kern w:val="28"/>
          <w:sz w:val="28"/>
          <w:szCs w:val="32"/>
        </w:rPr>
        <w:t xml:space="preserve">  </w:t>
      </w:r>
      <w:r>
        <w:rPr>
          <w:rFonts w:ascii="Cambria" w:hAnsi="Cambria" w:hint="eastAsia"/>
          <w:b/>
          <w:bCs/>
          <w:kern w:val="28"/>
          <w:sz w:val="28"/>
          <w:szCs w:val="32"/>
        </w:rPr>
        <w:t>标</w:t>
      </w:r>
      <w:bookmarkEnd w:id="75"/>
    </w:p>
    <w:p w:rsidR="000E64B0" w:rsidRDefault="008353F4">
      <w:pPr>
        <w:pStyle w:val="af0"/>
        <w:snapToGrid w:val="0"/>
        <w:spacing w:beforeLines="0" w:afterLines="0" w:line="440" w:lineRule="exact"/>
        <w:ind w:firstLineChars="200" w:firstLine="442"/>
        <w:jc w:val="left"/>
        <w:rPr>
          <w:rFonts w:hAnsi="宋体"/>
          <w:b/>
          <w:color w:val="000000"/>
          <w:sz w:val="22"/>
          <w:szCs w:val="22"/>
        </w:rPr>
      </w:pPr>
      <w:r>
        <w:rPr>
          <w:rFonts w:hAnsi="宋体"/>
          <w:b/>
          <w:color w:val="000000"/>
          <w:sz w:val="22"/>
          <w:szCs w:val="22"/>
        </w:rPr>
        <w:t>（一）组建评标委员会</w:t>
      </w:r>
    </w:p>
    <w:p w:rsidR="000E64B0" w:rsidRDefault="008353F4">
      <w:pPr>
        <w:pStyle w:val="af0"/>
        <w:snapToGrid w:val="0"/>
        <w:spacing w:beforeLines="0" w:afterLines="0" w:line="440" w:lineRule="exact"/>
        <w:ind w:firstLineChars="200" w:firstLine="440"/>
        <w:jc w:val="left"/>
        <w:rPr>
          <w:rFonts w:hAnsi="宋体"/>
          <w:color w:val="000000"/>
          <w:sz w:val="22"/>
          <w:szCs w:val="22"/>
        </w:rPr>
      </w:pPr>
      <w:r>
        <w:rPr>
          <w:rFonts w:hAnsi="宋体"/>
          <w:color w:val="000000"/>
          <w:sz w:val="22"/>
          <w:szCs w:val="22"/>
        </w:rPr>
        <w:t>本项目评标委员会由评审专家</w:t>
      </w:r>
      <w:r>
        <w:rPr>
          <w:rFonts w:hAnsi="宋体" w:hint="eastAsia"/>
          <w:color w:val="000000"/>
          <w:sz w:val="22"/>
          <w:szCs w:val="22"/>
        </w:rPr>
        <w:t>和招标人代表共5人</w:t>
      </w:r>
      <w:r>
        <w:rPr>
          <w:rFonts w:hAnsi="宋体"/>
          <w:color w:val="000000"/>
          <w:sz w:val="22"/>
          <w:szCs w:val="22"/>
        </w:rPr>
        <w:t>组成。</w:t>
      </w:r>
    </w:p>
    <w:p w:rsidR="000E64B0" w:rsidRDefault="008353F4">
      <w:pPr>
        <w:pStyle w:val="af0"/>
        <w:snapToGrid w:val="0"/>
        <w:spacing w:beforeLines="0" w:afterLines="0" w:line="440" w:lineRule="exact"/>
        <w:ind w:firstLineChars="200" w:firstLine="442"/>
        <w:jc w:val="left"/>
        <w:rPr>
          <w:rFonts w:hAnsi="宋体"/>
          <w:b/>
          <w:color w:val="000000"/>
          <w:sz w:val="22"/>
          <w:szCs w:val="22"/>
        </w:rPr>
      </w:pPr>
      <w:r>
        <w:rPr>
          <w:rFonts w:hAnsi="宋体"/>
          <w:b/>
          <w:color w:val="000000"/>
          <w:sz w:val="22"/>
          <w:szCs w:val="22"/>
        </w:rPr>
        <w:t>（二）评标的方式</w:t>
      </w:r>
    </w:p>
    <w:p w:rsidR="000E64B0" w:rsidRDefault="008353F4">
      <w:pPr>
        <w:pStyle w:val="af0"/>
        <w:snapToGrid w:val="0"/>
        <w:spacing w:beforeLines="0" w:afterLines="0" w:line="440" w:lineRule="exact"/>
        <w:ind w:firstLineChars="200" w:firstLine="440"/>
        <w:jc w:val="left"/>
        <w:rPr>
          <w:rFonts w:hAnsi="宋体"/>
          <w:color w:val="000000"/>
          <w:sz w:val="22"/>
          <w:szCs w:val="22"/>
        </w:rPr>
      </w:pPr>
      <w:r>
        <w:rPr>
          <w:rFonts w:hAnsi="宋体"/>
          <w:color w:val="000000"/>
          <w:sz w:val="22"/>
          <w:szCs w:val="22"/>
        </w:rPr>
        <w:t>本项目采用不公开方式评标，评标的依据为招标文件和投标文件。</w:t>
      </w:r>
    </w:p>
    <w:p w:rsidR="000E64B0" w:rsidRDefault="008353F4">
      <w:pPr>
        <w:pStyle w:val="af0"/>
        <w:snapToGrid w:val="0"/>
        <w:spacing w:beforeLines="0" w:afterLines="0" w:line="440" w:lineRule="exact"/>
        <w:ind w:firstLineChars="200" w:firstLine="442"/>
        <w:jc w:val="left"/>
        <w:rPr>
          <w:rFonts w:hAnsi="宋体"/>
          <w:b/>
          <w:color w:val="000000"/>
          <w:sz w:val="22"/>
          <w:szCs w:val="22"/>
        </w:rPr>
      </w:pPr>
      <w:r>
        <w:rPr>
          <w:rFonts w:hAnsi="宋体"/>
          <w:b/>
          <w:color w:val="000000"/>
          <w:sz w:val="22"/>
          <w:szCs w:val="22"/>
        </w:rPr>
        <w:t>（三）</w:t>
      </w:r>
      <w:r>
        <w:rPr>
          <w:rFonts w:hAnsi="宋体"/>
          <w:b/>
          <w:bCs/>
          <w:color w:val="000000"/>
          <w:sz w:val="22"/>
          <w:szCs w:val="22"/>
        </w:rPr>
        <w:t>评标程序</w:t>
      </w:r>
    </w:p>
    <w:p w:rsidR="000E64B0" w:rsidRDefault="008353F4">
      <w:pPr>
        <w:snapToGrid w:val="0"/>
        <w:spacing w:line="440" w:lineRule="exact"/>
        <w:ind w:firstLineChars="200" w:firstLine="442"/>
        <w:jc w:val="left"/>
        <w:rPr>
          <w:rFonts w:ascii="宋体" w:hAnsi="宋体"/>
          <w:b/>
          <w:bCs/>
          <w:color w:val="000000"/>
          <w:sz w:val="22"/>
          <w:szCs w:val="22"/>
        </w:rPr>
      </w:pPr>
      <w:r>
        <w:rPr>
          <w:rFonts w:ascii="宋体" w:hAnsi="宋体"/>
          <w:b/>
          <w:bCs/>
          <w:color w:val="000000"/>
          <w:sz w:val="22"/>
          <w:szCs w:val="22"/>
        </w:rPr>
        <w:t>1</w:t>
      </w:r>
      <w:r>
        <w:rPr>
          <w:rFonts w:ascii="宋体" w:hAnsi="宋体" w:hint="eastAsia"/>
          <w:b/>
          <w:bCs/>
          <w:color w:val="000000"/>
          <w:sz w:val="22"/>
          <w:szCs w:val="22"/>
        </w:rPr>
        <w:t>.</w:t>
      </w:r>
      <w:r>
        <w:rPr>
          <w:rFonts w:ascii="宋体" w:hAnsi="宋体"/>
          <w:b/>
          <w:bCs/>
          <w:color w:val="000000"/>
          <w:sz w:val="22"/>
          <w:szCs w:val="22"/>
        </w:rPr>
        <w:t>形式审查</w:t>
      </w:r>
    </w:p>
    <w:p w:rsidR="000E64B0" w:rsidRDefault="008353F4">
      <w:pPr>
        <w:snapToGrid w:val="0"/>
        <w:spacing w:line="440" w:lineRule="exact"/>
        <w:ind w:firstLineChars="200" w:firstLine="440"/>
        <w:jc w:val="left"/>
        <w:rPr>
          <w:rFonts w:ascii="宋体" w:hAnsi="宋体"/>
          <w:b/>
          <w:color w:val="000000"/>
          <w:sz w:val="22"/>
          <w:szCs w:val="22"/>
        </w:rPr>
      </w:pPr>
      <w:r>
        <w:rPr>
          <w:rFonts w:ascii="宋体" w:hAnsi="宋体" w:hint="eastAsia"/>
          <w:color w:val="000000"/>
          <w:sz w:val="22"/>
          <w:szCs w:val="22"/>
        </w:rPr>
        <w:t>招标代理的工作人员协助评标委员会对投标人的资格</w:t>
      </w:r>
      <w:r>
        <w:rPr>
          <w:rFonts w:ascii="宋体" w:hAnsi="宋体"/>
          <w:color w:val="000000"/>
          <w:sz w:val="22"/>
          <w:szCs w:val="22"/>
        </w:rPr>
        <w:t>和投标文件的完整性、合法性等进行审查。</w:t>
      </w:r>
    </w:p>
    <w:p w:rsidR="000E64B0" w:rsidRDefault="008353F4">
      <w:pPr>
        <w:snapToGrid w:val="0"/>
        <w:spacing w:line="440" w:lineRule="exact"/>
        <w:ind w:firstLineChars="200" w:firstLine="442"/>
        <w:jc w:val="left"/>
        <w:rPr>
          <w:rFonts w:ascii="宋体" w:hAnsi="宋体"/>
          <w:b/>
          <w:bCs/>
          <w:color w:val="000000"/>
          <w:sz w:val="22"/>
          <w:szCs w:val="22"/>
        </w:rPr>
      </w:pPr>
      <w:r>
        <w:rPr>
          <w:rFonts w:ascii="宋体" w:hAnsi="宋体"/>
          <w:b/>
          <w:bCs/>
          <w:color w:val="000000"/>
          <w:sz w:val="22"/>
          <w:szCs w:val="22"/>
        </w:rPr>
        <w:t>2</w:t>
      </w:r>
      <w:r>
        <w:rPr>
          <w:rFonts w:ascii="宋体" w:hAnsi="宋体" w:hint="eastAsia"/>
          <w:b/>
          <w:bCs/>
          <w:color w:val="000000"/>
          <w:sz w:val="22"/>
          <w:szCs w:val="22"/>
        </w:rPr>
        <w:t>.</w:t>
      </w:r>
      <w:r>
        <w:rPr>
          <w:rFonts w:ascii="宋体" w:hAnsi="宋体"/>
          <w:b/>
          <w:bCs/>
          <w:color w:val="000000"/>
          <w:sz w:val="22"/>
          <w:szCs w:val="22"/>
        </w:rPr>
        <w:t>实质审查与比较</w:t>
      </w:r>
    </w:p>
    <w:p w:rsidR="000E64B0" w:rsidRDefault="008353F4">
      <w:pPr>
        <w:snapToGrid w:val="0"/>
        <w:spacing w:line="440" w:lineRule="exact"/>
        <w:ind w:firstLineChars="200" w:firstLine="440"/>
        <w:jc w:val="left"/>
        <w:rPr>
          <w:rFonts w:ascii="宋体" w:hAnsi="宋体"/>
          <w:color w:val="000000"/>
          <w:sz w:val="22"/>
          <w:szCs w:val="22"/>
        </w:rPr>
      </w:pPr>
      <w:r>
        <w:rPr>
          <w:rFonts w:ascii="宋体" w:hAnsi="宋体" w:hint="eastAsia"/>
          <w:color w:val="000000"/>
          <w:sz w:val="22"/>
          <w:szCs w:val="22"/>
        </w:rPr>
        <w:t>（</w:t>
      </w:r>
      <w:r>
        <w:rPr>
          <w:rFonts w:ascii="宋体" w:hAnsi="宋体"/>
          <w:color w:val="000000"/>
          <w:sz w:val="22"/>
          <w:szCs w:val="22"/>
        </w:rPr>
        <w:t>1）评标委员会审查投标文件的实质性内容是否符合招标文件的实质性要求。</w:t>
      </w:r>
    </w:p>
    <w:p w:rsidR="000E64B0" w:rsidRDefault="008353F4">
      <w:pPr>
        <w:snapToGrid w:val="0"/>
        <w:spacing w:line="440" w:lineRule="exact"/>
        <w:ind w:firstLineChars="200" w:firstLine="440"/>
        <w:jc w:val="left"/>
        <w:rPr>
          <w:rFonts w:ascii="宋体" w:hAnsi="宋体"/>
          <w:color w:val="000000"/>
          <w:sz w:val="22"/>
          <w:szCs w:val="22"/>
        </w:rPr>
      </w:pPr>
      <w:r>
        <w:rPr>
          <w:rFonts w:ascii="宋体" w:hAnsi="宋体" w:hint="eastAsia"/>
          <w:color w:val="000000"/>
          <w:sz w:val="22"/>
          <w:szCs w:val="22"/>
        </w:rPr>
        <w:t>（</w:t>
      </w:r>
      <w:r>
        <w:rPr>
          <w:rFonts w:ascii="宋体" w:hAnsi="宋体"/>
          <w:color w:val="000000"/>
          <w:sz w:val="22"/>
          <w:szCs w:val="22"/>
        </w:rPr>
        <w:t>2）评标委员会将根据投标人的投标文件进行审查、核对,如有疑问,将对投标人进行询标,投标人要向评标委员会澄清有关问题,并最终以书面形式进行答复。</w:t>
      </w:r>
    </w:p>
    <w:p w:rsidR="000E64B0" w:rsidRDefault="008353F4">
      <w:pPr>
        <w:snapToGrid w:val="0"/>
        <w:spacing w:line="440" w:lineRule="exact"/>
        <w:ind w:firstLineChars="200" w:firstLine="440"/>
        <w:jc w:val="left"/>
        <w:rPr>
          <w:rFonts w:ascii="宋体" w:hAnsi="宋体"/>
          <w:color w:val="000000"/>
          <w:sz w:val="22"/>
          <w:szCs w:val="22"/>
        </w:rPr>
      </w:pPr>
      <w:r>
        <w:rPr>
          <w:rFonts w:ascii="宋体" w:hAnsi="宋体" w:hint="eastAsia"/>
          <w:color w:val="000000"/>
          <w:sz w:val="22"/>
          <w:szCs w:val="22"/>
        </w:rPr>
        <w:t>（3</w:t>
      </w:r>
      <w:r>
        <w:rPr>
          <w:rFonts w:ascii="宋体" w:hAnsi="宋体"/>
          <w:color w:val="000000"/>
          <w:sz w:val="22"/>
          <w:szCs w:val="22"/>
        </w:rPr>
        <w:t>）</w:t>
      </w:r>
      <w:r>
        <w:rPr>
          <w:rFonts w:ascii="宋体" w:hAnsi="宋体" w:hint="eastAsia"/>
          <w:color w:val="000000"/>
          <w:sz w:val="22"/>
          <w:szCs w:val="22"/>
        </w:rPr>
        <w:t>投标人代表未到场或者拒绝澄清或者澄清的内容改变了投标文件的实质性内容的，评标委员会有权对该投标文件</w:t>
      </w:r>
      <w:proofErr w:type="gramStart"/>
      <w:r>
        <w:rPr>
          <w:rFonts w:ascii="宋体" w:hAnsi="宋体" w:hint="eastAsia"/>
          <w:color w:val="000000"/>
          <w:sz w:val="22"/>
          <w:szCs w:val="22"/>
        </w:rPr>
        <w:t>作出</w:t>
      </w:r>
      <w:proofErr w:type="gramEnd"/>
      <w:r>
        <w:rPr>
          <w:rFonts w:ascii="宋体" w:hAnsi="宋体" w:hint="eastAsia"/>
          <w:color w:val="000000"/>
          <w:sz w:val="22"/>
          <w:szCs w:val="22"/>
        </w:rPr>
        <w:t>不利于投标人的评判。</w:t>
      </w:r>
    </w:p>
    <w:p w:rsidR="000E64B0" w:rsidRDefault="008353F4">
      <w:pPr>
        <w:snapToGrid w:val="0"/>
        <w:spacing w:line="440" w:lineRule="exact"/>
        <w:ind w:firstLineChars="200" w:firstLine="440"/>
        <w:jc w:val="left"/>
        <w:rPr>
          <w:rFonts w:ascii="宋体" w:hAnsi="宋体"/>
          <w:color w:val="000000"/>
          <w:sz w:val="22"/>
          <w:szCs w:val="22"/>
        </w:rPr>
      </w:pPr>
      <w:r>
        <w:rPr>
          <w:rFonts w:ascii="宋体" w:hAnsi="宋体" w:hint="eastAsia"/>
          <w:color w:val="000000"/>
          <w:sz w:val="22"/>
          <w:szCs w:val="22"/>
        </w:rPr>
        <w:t>（4</w:t>
      </w:r>
      <w:r>
        <w:rPr>
          <w:rFonts w:ascii="宋体" w:hAnsi="宋体"/>
          <w:color w:val="000000"/>
          <w:sz w:val="22"/>
          <w:szCs w:val="22"/>
        </w:rPr>
        <w:t>）各投标人的技术</w:t>
      </w:r>
      <w:r>
        <w:rPr>
          <w:rFonts w:ascii="宋体" w:hAnsi="宋体" w:hint="eastAsia"/>
          <w:color w:val="000000"/>
          <w:sz w:val="22"/>
          <w:szCs w:val="22"/>
        </w:rPr>
        <w:t>资信</w:t>
      </w:r>
      <w:r>
        <w:rPr>
          <w:rFonts w:ascii="宋体" w:hAnsi="宋体"/>
          <w:color w:val="000000"/>
          <w:sz w:val="22"/>
          <w:szCs w:val="22"/>
        </w:rPr>
        <w:t>得分为所有评委的有效评分的算术平均数</w:t>
      </w:r>
      <w:r>
        <w:rPr>
          <w:rFonts w:ascii="宋体" w:hAnsi="宋体" w:hint="eastAsia"/>
          <w:color w:val="000000"/>
          <w:sz w:val="22"/>
          <w:szCs w:val="22"/>
        </w:rPr>
        <w:t>(计算保留两位小数)</w:t>
      </w:r>
      <w:r>
        <w:rPr>
          <w:rFonts w:ascii="宋体" w:hAnsi="宋体"/>
          <w:color w:val="000000"/>
          <w:sz w:val="22"/>
          <w:szCs w:val="22"/>
        </w:rPr>
        <w:t>。</w:t>
      </w:r>
    </w:p>
    <w:p w:rsidR="000E64B0" w:rsidRDefault="008353F4">
      <w:pPr>
        <w:snapToGrid w:val="0"/>
        <w:spacing w:line="440" w:lineRule="exact"/>
        <w:ind w:firstLineChars="200" w:firstLine="440"/>
        <w:jc w:val="left"/>
        <w:rPr>
          <w:rFonts w:ascii="宋体" w:hAnsi="宋体"/>
          <w:color w:val="000000"/>
          <w:sz w:val="22"/>
          <w:szCs w:val="22"/>
        </w:rPr>
      </w:pPr>
      <w:r>
        <w:rPr>
          <w:rFonts w:ascii="宋体" w:hAnsi="宋体" w:hint="eastAsia"/>
          <w:color w:val="000000"/>
          <w:sz w:val="22"/>
          <w:szCs w:val="22"/>
        </w:rPr>
        <w:t>（5</w:t>
      </w:r>
      <w:r>
        <w:rPr>
          <w:rFonts w:ascii="宋体" w:hAnsi="宋体"/>
          <w:color w:val="000000"/>
          <w:sz w:val="22"/>
          <w:szCs w:val="22"/>
        </w:rPr>
        <w:t>）评标委员会根据</w:t>
      </w:r>
      <w:r>
        <w:rPr>
          <w:rFonts w:ascii="宋体" w:hAnsi="宋体" w:hint="eastAsia"/>
          <w:color w:val="000000"/>
          <w:sz w:val="22"/>
          <w:szCs w:val="22"/>
        </w:rPr>
        <w:t>本项目的评分标准</w:t>
      </w:r>
      <w:r>
        <w:rPr>
          <w:rFonts w:ascii="宋体" w:hAnsi="宋体"/>
          <w:color w:val="000000"/>
          <w:sz w:val="22"/>
          <w:szCs w:val="22"/>
        </w:rPr>
        <w:t>计算各投标人的报价得分</w:t>
      </w:r>
      <w:r>
        <w:rPr>
          <w:rFonts w:ascii="宋体" w:hAnsi="宋体" w:hint="eastAsia"/>
          <w:color w:val="000000"/>
          <w:sz w:val="22"/>
          <w:szCs w:val="22"/>
        </w:rPr>
        <w:t>。</w:t>
      </w:r>
    </w:p>
    <w:p w:rsidR="000E64B0" w:rsidRDefault="008353F4">
      <w:pPr>
        <w:snapToGrid w:val="0"/>
        <w:spacing w:line="440" w:lineRule="exact"/>
        <w:ind w:firstLineChars="200" w:firstLine="440"/>
        <w:jc w:val="left"/>
        <w:rPr>
          <w:rFonts w:ascii="宋体" w:hAnsi="宋体"/>
          <w:color w:val="000000"/>
          <w:sz w:val="22"/>
          <w:szCs w:val="22"/>
        </w:rPr>
      </w:pPr>
      <w:r>
        <w:rPr>
          <w:rFonts w:ascii="宋体" w:hAnsi="宋体" w:hint="eastAsia"/>
          <w:color w:val="000000"/>
          <w:sz w:val="22"/>
          <w:szCs w:val="22"/>
        </w:rPr>
        <w:t>（6</w:t>
      </w:r>
      <w:r>
        <w:rPr>
          <w:rFonts w:ascii="宋体" w:hAnsi="宋体"/>
          <w:color w:val="000000"/>
          <w:sz w:val="22"/>
          <w:szCs w:val="22"/>
        </w:rPr>
        <w:t>）评标委员会完成评标后,评委对各部分得分汇总,</w:t>
      </w:r>
      <w:r>
        <w:rPr>
          <w:rFonts w:ascii="宋体" w:hAnsi="宋体" w:hint="eastAsia"/>
          <w:color w:val="000000"/>
          <w:sz w:val="22"/>
          <w:szCs w:val="22"/>
        </w:rPr>
        <w:t>计算</w:t>
      </w:r>
      <w:r>
        <w:rPr>
          <w:rFonts w:ascii="宋体" w:hAnsi="宋体"/>
          <w:color w:val="000000"/>
          <w:sz w:val="22"/>
          <w:szCs w:val="22"/>
        </w:rPr>
        <w:t>出本项目</w:t>
      </w:r>
      <w:r>
        <w:rPr>
          <w:rFonts w:ascii="宋体" w:hAnsi="宋体" w:hint="eastAsia"/>
          <w:color w:val="000000"/>
          <w:sz w:val="22"/>
          <w:szCs w:val="22"/>
        </w:rPr>
        <w:t>最终得分</w:t>
      </w:r>
      <w:r>
        <w:rPr>
          <w:rFonts w:ascii="宋体" w:hAnsi="宋体"/>
          <w:color w:val="000000"/>
          <w:sz w:val="22"/>
          <w:szCs w:val="22"/>
        </w:rPr>
        <w:t>。评标委员会按评标原则推荐中标候选人同时起草评标报告。</w:t>
      </w:r>
    </w:p>
    <w:p w:rsidR="000E64B0" w:rsidRDefault="008353F4">
      <w:pPr>
        <w:snapToGrid w:val="0"/>
        <w:spacing w:line="440" w:lineRule="exact"/>
        <w:ind w:firstLineChars="200" w:firstLine="442"/>
        <w:jc w:val="left"/>
        <w:rPr>
          <w:rFonts w:ascii="宋体" w:hAnsi="宋体"/>
          <w:b/>
          <w:bCs/>
          <w:color w:val="000000"/>
          <w:sz w:val="22"/>
          <w:szCs w:val="22"/>
        </w:rPr>
      </w:pPr>
      <w:r>
        <w:rPr>
          <w:rFonts w:ascii="宋体" w:hAnsi="宋体" w:hint="eastAsia"/>
          <w:b/>
          <w:bCs/>
          <w:color w:val="000000"/>
          <w:sz w:val="22"/>
          <w:szCs w:val="22"/>
        </w:rPr>
        <w:t>（四）澄清问题的形式</w:t>
      </w:r>
    </w:p>
    <w:p w:rsidR="000E64B0" w:rsidRDefault="008353F4">
      <w:pPr>
        <w:snapToGrid w:val="0"/>
        <w:spacing w:line="440" w:lineRule="exact"/>
        <w:ind w:firstLineChars="200" w:firstLine="440"/>
        <w:jc w:val="left"/>
        <w:rPr>
          <w:rFonts w:ascii="宋体" w:hAnsi="宋体"/>
          <w:color w:val="000000"/>
          <w:sz w:val="22"/>
          <w:szCs w:val="22"/>
        </w:rPr>
      </w:pPr>
      <w:r>
        <w:rPr>
          <w:rFonts w:ascii="宋体" w:hAnsi="宋体" w:hint="eastAsia"/>
          <w:color w:val="000000"/>
          <w:sz w:val="22"/>
          <w:szCs w:val="22"/>
        </w:rPr>
        <w:t>对投标文件中含义不明确、同类问题表述不一致或者有明显文字和计算错误的内容，评标委员会可要求投标人</w:t>
      </w:r>
      <w:proofErr w:type="gramStart"/>
      <w:r>
        <w:rPr>
          <w:rFonts w:ascii="宋体" w:hAnsi="宋体" w:hint="eastAsia"/>
          <w:color w:val="000000"/>
          <w:sz w:val="22"/>
          <w:szCs w:val="22"/>
        </w:rPr>
        <w:t>作出</w:t>
      </w:r>
      <w:proofErr w:type="gramEnd"/>
      <w:r>
        <w:rPr>
          <w:rFonts w:ascii="宋体" w:hAnsi="宋体" w:hint="eastAsia"/>
          <w:color w:val="000000"/>
          <w:sz w:val="22"/>
          <w:szCs w:val="22"/>
        </w:rPr>
        <w:t>必要的澄清、说明或者纠正。投标人的澄清、说明或者补正应当采用书面形式，由其授权代表签字或盖章确认，并不得超出投标文件的范围或者改变投标文件的实质性内容。</w:t>
      </w:r>
    </w:p>
    <w:p w:rsidR="000E64B0" w:rsidRDefault="008353F4">
      <w:pPr>
        <w:pStyle w:val="af0"/>
        <w:snapToGrid w:val="0"/>
        <w:spacing w:beforeLines="0" w:afterLines="0" w:line="440" w:lineRule="exact"/>
        <w:ind w:firstLineChars="200" w:firstLine="442"/>
        <w:jc w:val="left"/>
        <w:rPr>
          <w:rFonts w:hAnsi="宋体"/>
          <w:b/>
          <w:bCs/>
          <w:color w:val="000000"/>
          <w:sz w:val="22"/>
          <w:szCs w:val="22"/>
        </w:rPr>
      </w:pPr>
      <w:r>
        <w:rPr>
          <w:rFonts w:hAnsi="宋体"/>
          <w:b/>
          <w:bCs/>
          <w:color w:val="000000"/>
          <w:sz w:val="22"/>
          <w:szCs w:val="22"/>
        </w:rPr>
        <w:lastRenderedPageBreak/>
        <w:t>（五）错误修正</w:t>
      </w:r>
    </w:p>
    <w:p w:rsidR="000E64B0" w:rsidRDefault="008353F4">
      <w:pPr>
        <w:pStyle w:val="af0"/>
        <w:snapToGrid w:val="0"/>
        <w:spacing w:beforeLines="0" w:afterLines="0" w:line="440" w:lineRule="exact"/>
        <w:ind w:firstLineChars="200" w:firstLine="440"/>
        <w:jc w:val="left"/>
        <w:rPr>
          <w:rFonts w:hAnsi="宋体"/>
          <w:color w:val="000000"/>
          <w:sz w:val="22"/>
          <w:szCs w:val="22"/>
        </w:rPr>
      </w:pPr>
      <w:r>
        <w:rPr>
          <w:rFonts w:hAnsi="宋体"/>
          <w:color w:val="000000"/>
          <w:sz w:val="22"/>
          <w:szCs w:val="22"/>
        </w:rPr>
        <w:t>投标文件如果出现计算或表达上的错误，修正错误的原则如下：</w:t>
      </w:r>
    </w:p>
    <w:p w:rsidR="000E64B0" w:rsidRDefault="008353F4">
      <w:pPr>
        <w:pStyle w:val="af0"/>
        <w:snapToGrid w:val="0"/>
        <w:spacing w:beforeLines="0" w:afterLines="0" w:line="440" w:lineRule="exact"/>
        <w:ind w:firstLineChars="200" w:firstLine="440"/>
        <w:jc w:val="left"/>
        <w:rPr>
          <w:rFonts w:hAnsi="宋体"/>
          <w:color w:val="000000"/>
          <w:sz w:val="22"/>
          <w:szCs w:val="22"/>
        </w:rPr>
      </w:pPr>
      <w:r>
        <w:rPr>
          <w:rFonts w:hAnsi="宋体"/>
          <w:color w:val="000000"/>
          <w:sz w:val="22"/>
          <w:szCs w:val="22"/>
        </w:rPr>
        <w:t>1</w:t>
      </w:r>
      <w:r>
        <w:rPr>
          <w:rFonts w:hAnsi="宋体" w:hint="eastAsia"/>
          <w:color w:val="000000"/>
          <w:sz w:val="22"/>
          <w:szCs w:val="22"/>
        </w:rPr>
        <w:t>.</w:t>
      </w:r>
      <w:r>
        <w:rPr>
          <w:rFonts w:hAnsi="宋体"/>
          <w:color w:val="000000"/>
          <w:sz w:val="22"/>
          <w:szCs w:val="22"/>
        </w:rPr>
        <w:t>投标文件的大写金额和小写金额不一致的，以大写金额为准；</w:t>
      </w:r>
    </w:p>
    <w:p w:rsidR="000E64B0" w:rsidRDefault="008353F4">
      <w:pPr>
        <w:pStyle w:val="af0"/>
        <w:snapToGrid w:val="0"/>
        <w:spacing w:beforeLines="0" w:afterLines="0" w:line="440" w:lineRule="exact"/>
        <w:ind w:firstLineChars="200" w:firstLine="440"/>
        <w:jc w:val="left"/>
        <w:rPr>
          <w:rFonts w:hAnsi="宋体"/>
          <w:color w:val="000000"/>
          <w:sz w:val="22"/>
          <w:szCs w:val="22"/>
        </w:rPr>
      </w:pPr>
      <w:r>
        <w:rPr>
          <w:rFonts w:hAnsi="宋体" w:hint="eastAsia"/>
          <w:color w:val="000000"/>
          <w:sz w:val="22"/>
          <w:szCs w:val="22"/>
        </w:rPr>
        <w:t>2.</w:t>
      </w:r>
      <w:r>
        <w:rPr>
          <w:rFonts w:hAnsi="宋体"/>
          <w:color w:val="000000"/>
          <w:sz w:val="22"/>
          <w:szCs w:val="22"/>
        </w:rPr>
        <w:t>总价金额与按单价汇总金额不一致的，以单价金额计算结果为准；</w:t>
      </w:r>
    </w:p>
    <w:p w:rsidR="000E64B0" w:rsidRDefault="008353F4">
      <w:pPr>
        <w:pStyle w:val="af0"/>
        <w:snapToGrid w:val="0"/>
        <w:spacing w:beforeLines="0" w:afterLines="0" w:line="440" w:lineRule="exact"/>
        <w:ind w:firstLineChars="200" w:firstLine="440"/>
        <w:jc w:val="left"/>
        <w:rPr>
          <w:rFonts w:hAnsi="宋体"/>
          <w:color w:val="000000"/>
          <w:sz w:val="22"/>
          <w:szCs w:val="22"/>
        </w:rPr>
      </w:pPr>
      <w:r>
        <w:rPr>
          <w:rFonts w:hAnsi="宋体" w:hint="eastAsia"/>
          <w:color w:val="000000"/>
          <w:sz w:val="22"/>
          <w:szCs w:val="22"/>
        </w:rPr>
        <w:t>3.</w:t>
      </w:r>
      <w:r>
        <w:rPr>
          <w:rFonts w:hAnsi="宋体"/>
          <w:color w:val="000000"/>
          <w:sz w:val="22"/>
          <w:szCs w:val="22"/>
        </w:rPr>
        <w:t>对不同文字文本投标文件的解释发生异议的，以中文文本为准。</w:t>
      </w:r>
    </w:p>
    <w:p w:rsidR="000E64B0" w:rsidRDefault="008353F4">
      <w:pPr>
        <w:pStyle w:val="af0"/>
        <w:snapToGrid w:val="0"/>
        <w:spacing w:beforeLines="0" w:afterLines="0" w:line="440" w:lineRule="exact"/>
        <w:ind w:firstLineChars="200" w:firstLine="442"/>
        <w:jc w:val="left"/>
        <w:rPr>
          <w:rFonts w:hAnsi="宋体"/>
          <w:b/>
          <w:bCs/>
          <w:color w:val="000000"/>
          <w:sz w:val="22"/>
          <w:szCs w:val="22"/>
        </w:rPr>
      </w:pPr>
      <w:r>
        <w:rPr>
          <w:rFonts w:hAnsi="宋体"/>
          <w:b/>
          <w:bCs/>
          <w:color w:val="000000"/>
          <w:sz w:val="22"/>
          <w:szCs w:val="22"/>
        </w:rPr>
        <w:t>按上述修正错误的原则及方法调整或修正投标文件的投标报价，投标人同意</w:t>
      </w:r>
      <w:r>
        <w:rPr>
          <w:rFonts w:hAnsi="宋体" w:hint="eastAsia"/>
          <w:b/>
          <w:bCs/>
          <w:color w:val="000000"/>
          <w:sz w:val="22"/>
          <w:szCs w:val="22"/>
        </w:rPr>
        <w:t>并签字确认</w:t>
      </w:r>
      <w:r>
        <w:rPr>
          <w:rFonts w:hAnsi="宋体"/>
          <w:b/>
          <w:bCs/>
          <w:color w:val="000000"/>
          <w:sz w:val="22"/>
          <w:szCs w:val="22"/>
        </w:rPr>
        <w:t>后，调整后的投标报价对投标人具有约束作用。如果投标人不接受修正后的报价，则其投标将</w:t>
      </w:r>
      <w:r>
        <w:rPr>
          <w:rFonts w:hAnsi="宋体" w:hint="eastAsia"/>
          <w:b/>
          <w:bCs/>
          <w:color w:val="000000"/>
          <w:sz w:val="22"/>
          <w:szCs w:val="22"/>
        </w:rPr>
        <w:t>作为无效投标处理</w:t>
      </w:r>
      <w:r>
        <w:rPr>
          <w:rFonts w:hAnsi="宋体"/>
          <w:b/>
          <w:bCs/>
          <w:color w:val="000000"/>
          <w:sz w:val="22"/>
          <w:szCs w:val="22"/>
        </w:rPr>
        <w:t>。</w:t>
      </w:r>
    </w:p>
    <w:p w:rsidR="000E64B0" w:rsidRDefault="008353F4">
      <w:pPr>
        <w:pStyle w:val="af0"/>
        <w:tabs>
          <w:tab w:val="left" w:pos="630"/>
        </w:tabs>
        <w:snapToGrid w:val="0"/>
        <w:spacing w:beforeLines="0" w:afterLines="0" w:line="440" w:lineRule="exact"/>
        <w:ind w:firstLineChars="200" w:firstLine="442"/>
        <w:jc w:val="left"/>
        <w:rPr>
          <w:rFonts w:hAnsi="宋体"/>
          <w:b/>
          <w:color w:val="000000"/>
          <w:sz w:val="22"/>
          <w:szCs w:val="22"/>
        </w:rPr>
      </w:pPr>
      <w:r>
        <w:rPr>
          <w:rFonts w:hAnsi="宋体"/>
          <w:b/>
          <w:color w:val="000000"/>
          <w:sz w:val="22"/>
          <w:szCs w:val="22"/>
        </w:rPr>
        <w:t>（六）评标原则和评标办法</w:t>
      </w:r>
    </w:p>
    <w:p w:rsidR="000E64B0" w:rsidRDefault="008353F4">
      <w:pPr>
        <w:pStyle w:val="af0"/>
        <w:snapToGrid w:val="0"/>
        <w:spacing w:beforeLines="0" w:afterLines="0" w:line="440" w:lineRule="exact"/>
        <w:ind w:firstLineChars="200" w:firstLine="440"/>
        <w:jc w:val="left"/>
        <w:rPr>
          <w:rFonts w:hAnsi="宋体"/>
          <w:color w:val="000000"/>
          <w:sz w:val="22"/>
          <w:szCs w:val="22"/>
        </w:rPr>
      </w:pPr>
      <w:r>
        <w:rPr>
          <w:rFonts w:hAnsi="宋体"/>
          <w:color w:val="000000"/>
          <w:sz w:val="22"/>
          <w:szCs w:val="22"/>
        </w:rPr>
        <w:t>1</w:t>
      </w:r>
      <w:r>
        <w:rPr>
          <w:rFonts w:hAnsi="宋体" w:hint="eastAsia"/>
          <w:color w:val="000000"/>
          <w:sz w:val="22"/>
          <w:szCs w:val="22"/>
        </w:rPr>
        <w:t>.</w:t>
      </w:r>
      <w:r>
        <w:rPr>
          <w:rFonts w:hAnsi="宋体"/>
          <w:color w:val="000000"/>
          <w:sz w:val="22"/>
          <w:szCs w:val="22"/>
        </w:rPr>
        <w:t>评标原则。评标委员会必须公平、公正、客观，不带任何倾向性和启发性；不得向外界透露任何与评标有关的内容；任何单位和个人不得干扰、影响评标的正常进行；评标委员会及有关工作人员不得私下与投标人接触。</w:t>
      </w:r>
    </w:p>
    <w:p w:rsidR="000E64B0" w:rsidRDefault="008353F4">
      <w:pPr>
        <w:pStyle w:val="af0"/>
        <w:snapToGrid w:val="0"/>
        <w:spacing w:beforeLines="0" w:afterLines="0" w:line="440" w:lineRule="exact"/>
        <w:ind w:firstLineChars="200" w:firstLine="440"/>
        <w:jc w:val="left"/>
        <w:rPr>
          <w:rFonts w:hAnsi="宋体"/>
          <w:color w:val="000000"/>
          <w:sz w:val="22"/>
          <w:szCs w:val="22"/>
        </w:rPr>
      </w:pPr>
      <w:r>
        <w:rPr>
          <w:rFonts w:hAnsi="宋体"/>
          <w:color w:val="000000"/>
          <w:sz w:val="22"/>
          <w:szCs w:val="22"/>
        </w:rPr>
        <w:t>2</w:t>
      </w:r>
      <w:r>
        <w:rPr>
          <w:rFonts w:hAnsi="宋体" w:hint="eastAsia"/>
          <w:color w:val="000000"/>
          <w:sz w:val="22"/>
          <w:szCs w:val="22"/>
        </w:rPr>
        <w:t>.</w:t>
      </w:r>
      <w:r>
        <w:rPr>
          <w:rFonts w:hAnsi="宋体"/>
          <w:color w:val="000000"/>
          <w:sz w:val="22"/>
          <w:szCs w:val="22"/>
        </w:rPr>
        <w:t>评标办法。本项目评标办法是</w:t>
      </w:r>
      <w:r>
        <w:rPr>
          <w:rFonts w:hAnsi="宋体" w:hint="eastAsia"/>
          <w:color w:val="000000"/>
          <w:sz w:val="22"/>
          <w:szCs w:val="22"/>
          <w:u w:val="single"/>
        </w:rPr>
        <w:t>综合评分法</w:t>
      </w:r>
      <w:r>
        <w:rPr>
          <w:rFonts w:hAnsi="宋体"/>
          <w:color w:val="000000"/>
          <w:sz w:val="22"/>
          <w:szCs w:val="22"/>
        </w:rPr>
        <w:t>，具体评标内容及评分标准等详见《第</w:t>
      </w:r>
      <w:r>
        <w:rPr>
          <w:rFonts w:hAnsi="宋体" w:cs="宋体" w:hint="eastAsia"/>
          <w:bCs/>
          <w:sz w:val="22"/>
          <w:szCs w:val="22"/>
        </w:rPr>
        <w:t>四</w:t>
      </w:r>
      <w:r>
        <w:rPr>
          <w:rFonts w:hAnsi="宋体"/>
          <w:color w:val="000000"/>
          <w:sz w:val="22"/>
          <w:szCs w:val="22"/>
        </w:rPr>
        <w:t>章：评标办法及评分标准》。</w:t>
      </w:r>
    </w:p>
    <w:p w:rsidR="000E64B0" w:rsidRDefault="008353F4">
      <w:pPr>
        <w:pStyle w:val="af0"/>
        <w:snapToGrid w:val="0"/>
        <w:spacing w:beforeLines="0" w:afterLines="0" w:line="440" w:lineRule="exact"/>
        <w:ind w:firstLineChars="200" w:firstLine="442"/>
        <w:jc w:val="left"/>
        <w:rPr>
          <w:rFonts w:hAnsi="宋体"/>
          <w:b/>
          <w:color w:val="000000"/>
          <w:sz w:val="22"/>
          <w:szCs w:val="22"/>
        </w:rPr>
      </w:pPr>
      <w:r>
        <w:rPr>
          <w:rFonts w:hAnsi="宋体"/>
          <w:b/>
          <w:color w:val="000000"/>
          <w:sz w:val="22"/>
          <w:szCs w:val="22"/>
        </w:rPr>
        <w:t>（七）评标过程的监控</w:t>
      </w:r>
    </w:p>
    <w:p w:rsidR="000E64B0" w:rsidRDefault="008353F4">
      <w:pPr>
        <w:pStyle w:val="af0"/>
        <w:snapToGrid w:val="0"/>
        <w:spacing w:beforeLines="0" w:afterLines="0" w:line="440" w:lineRule="exact"/>
        <w:ind w:firstLineChars="200" w:firstLine="440"/>
        <w:jc w:val="left"/>
        <w:rPr>
          <w:rFonts w:hAnsi="宋体"/>
          <w:color w:val="000000"/>
          <w:sz w:val="22"/>
          <w:szCs w:val="22"/>
        </w:rPr>
      </w:pPr>
      <w:r>
        <w:rPr>
          <w:rFonts w:hAnsi="宋体"/>
          <w:color w:val="000000"/>
          <w:sz w:val="22"/>
          <w:szCs w:val="22"/>
        </w:rPr>
        <w:t>投标人在评标过程中所进行的</w:t>
      </w:r>
      <w:r>
        <w:rPr>
          <w:rFonts w:hAnsi="宋体" w:hint="eastAsia"/>
          <w:color w:val="000000"/>
          <w:sz w:val="22"/>
          <w:szCs w:val="22"/>
        </w:rPr>
        <w:t>试</w:t>
      </w:r>
      <w:r>
        <w:rPr>
          <w:rFonts w:hAnsi="宋体"/>
          <w:color w:val="000000"/>
          <w:sz w:val="22"/>
          <w:szCs w:val="22"/>
        </w:rPr>
        <w:t>图影响评标结果的不公正活动，可能导致其投标被拒绝。</w:t>
      </w:r>
    </w:p>
    <w:p w:rsidR="000E64B0" w:rsidRDefault="008353F4">
      <w:pPr>
        <w:pStyle w:val="af0"/>
        <w:snapToGrid w:val="0"/>
        <w:spacing w:beforeLines="0" w:afterLines="0" w:line="440" w:lineRule="exact"/>
        <w:ind w:firstLineChars="200" w:firstLine="442"/>
        <w:jc w:val="left"/>
        <w:rPr>
          <w:rFonts w:hAnsi="宋体"/>
          <w:b/>
          <w:color w:val="000000"/>
          <w:sz w:val="22"/>
          <w:szCs w:val="22"/>
        </w:rPr>
      </w:pPr>
      <w:bookmarkStart w:id="76" w:name="_Toc50128405"/>
      <w:r>
        <w:rPr>
          <w:rFonts w:hAnsi="宋体" w:hint="eastAsia"/>
          <w:b/>
          <w:color w:val="000000"/>
          <w:sz w:val="22"/>
          <w:szCs w:val="22"/>
        </w:rPr>
        <w:t>（八）中标候选人</w:t>
      </w:r>
      <w:bookmarkEnd w:id="76"/>
    </w:p>
    <w:p w:rsidR="000E64B0" w:rsidRDefault="008353F4">
      <w:pPr>
        <w:snapToGrid w:val="0"/>
        <w:spacing w:line="440" w:lineRule="exact"/>
        <w:ind w:firstLineChars="200" w:firstLine="442"/>
        <w:jc w:val="left"/>
        <w:rPr>
          <w:rFonts w:ascii="宋体" w:hAnsi="宋体" w:cs="宋体"/>
          <w:b/>
          <w:sz w:val="22"/>
          <w:szCs w:val="22"/>
        </w:rPr>
      </w:pPr>
      <w:r>
        <w:rPr>
          <w:rFonts w:ascii="宋体" w:hAnsi="宋体" w:cs="宋体" w:hint="eastAsia"/>
          <w:b/>
          <w:sz w:val="22"/>
          <w:szCs w:val="22"/>
        </w:rPr>
        <w:t>1.评标委员会根据各投标人的综合得分高低排定顺序，推荐综合得分最高的投标人为第一中标候选人；综合得分第二的投标人为第二中标候选人</w:t>
      </w:r>
      <w:r>
        <w:rPr>
          <w:rFonts w:ascii="宋体" w:hAnsi="宋体" w:hint="eastAsia"/>
          <w:sz w:val="22"/>
          <w:szCs w:val="22"/>
        </w:rPr>
        <w:t>（得分相同投标报价低的排序优先；得分且投标报价相同的，抽签决定）</w:t>
      </w:r>
      <w:r>
        <w:rPr>
          <w:rFonts w:ascii="宋体" w:hAnsi="宋体" w:cs="宋体" w:hint="eastAsia"/>
          <w:b/>
          <w:sz w:val="22"/>
          <w:szCs w:val="22"/>
        </w:rPr>
        <w:t>。招标人根据评标委员会推荐的中标候选人确定中标人。</w:t>
      </w:r>
    </w:p>
    <w:p w:rsidR="000E64B0" w:rsidRDefault="008353F4">
      <w:pPr>
        <w:snapToGrid w:val="0"/>
        <w:spacing w:line="440" w:lineRule="exact"/>
        <w:ind w:firstLineChars="200" w:firstLine="440"/>
        <w:jc w:val="left"/>
        <w:rPr>
          <w:rFonts w:ascii="宋体" w:hAnsi="宋体"/>
          <w:color w:val="000000"/>
          <w:sz w:val="22"/>
          <w:szCs w:val="22"/>
        </w:rPr>
      </w:pPr>
      <w:r>
        <w:rPr>
          <w:rFonts w:ascii="宋体" w:hAnsi="宋体"/>
          <w:color w:val="000000"/>
          <w:sz w:val="22"/>
          <w:szCs w:val="22"/>
        </w:rPr>
        <w:t>2</w:t>
      </w:r>
      <w:r>
        <w:rPr>
          <w:rFonts w:ascii="宋体" w:hAnsi="宋体" w:hint="eastAsia"/>
          <w:color w:val="000000"/>
          <w:sz w:val="22"/>
          <w:szCs w:val="22"/>
        </w:rPr>
        <w:t>.</w:t>
      </w:r>
      <w:r>
        <w:rPr>
          <w:rFonts w:ascii="宋体" w:hAnsi="宋体"/>
          <w:color w:val="000000"/>
          <w:sz w:val="22"/>
          <w:szCs w:val="22"/>
        </w:rPr>
        <w:t>中标人拖延、拒签</w:t>
      </w:r>
      <w:r>
        <w:rPr>
          <w:rFonts w:ascii="宋体" w:hAnsi="宋体" w:hint="eastAsia"/>
          <w:color w:val="000000"/>
          <w:sz w:val="22"/>
          <w:szCs w:val="22"/>
        </w:rPr>
        <w:t>合同或拒交履约保证金</w:t>
      </w:r>
      <w:r>
        <w:rPr>
          <w:rFonts w:ascii="宋体" w:hAnsi="宋体"/>
          <w:color w:val="000000"/>
          <w:sz w:val="22"/>
          <w:szCs w:val="22"/>
        </w:rPr>
        <w:t>的或</w:t>
      </w:r>
      <w:r>
        <w:rPr>
          <w:rFonts w:ascii="宋体" w:hAnsi="宋体" w:hint="eastAsia"/>
          <w:sz w:val="22"/>
          <w:szCs w:val="22"/>
        </w:rPr>
        <w:t>在本次招标活动中存在违法违规行为</w:t>
      </w:r>
      <w:r>
        <w:rPr>
          <w:rFonts w:ascii="宋体" w:hAnsi="宋体"/>
          <w:color w:val="000000"/>
          <w:sz w:val="22"/>
          <w:szCs w:val="22"/>
        </w:rPr>
        <w:t>,将被扣罚投标保证金并取消中标资格</w:t>
      </w:r>
      <w:r>
        <w:rPr>
          <w:rFonts w:ascii="宋体" w:hAnsi="宋体" w:hint="eastAsia"/>
          <w:color w:val="000000"/>
          <w:sz w:val="22"/>
          <w:szCs w:val="22"/>
        </w:rPr>
        <w:t>。</w:t>
      </w:r>
    </w:p>
    <w:p w:rsidR="000E64B0" w:rsidRDefault="008353F4">
      <w:pPr>
        <w:spacing w:line="440" w:lineRule="exact"/>
        <w:ind w:firstLineChars="200" w:firstLine="440"/>
        <w:jc w:val="left"/>
        <w:rPr>
          <w:rFonts w:ascii="宋体" w:hAnsi="宋体"/>
          <w:b/>
          <w:sz w:val="22"/>
          <w:szCs w:val="22"/>
        </w:rPr>
      </w:pPr>
      <w:r>
        <w:rPr>
          <w:rFonts w:ascii="宋体" w:hAnsi="宋体" w:hint="eastAsia"/>
          <w:sz w:val="22"/>
          <w:szCs w:val="22"/>
        </w:rPr>
        <w:t>3.中标候选人放弃中标；因不可抗力提出不能履行合同；或未能在规定时间内与招标人签订合同的；或者经质疑，招标人审查后，确因中标候选人在本次招标活动中存在违法违规行为或其他原因使质疑成立的，招标人可选择第二中标候选人为中标人或重新招标。</w:t>
      </w:r>
    </w:p>
    <w:p w:rsidR="000E64B0" w:rsidRDefault="008353F4">
      <w:pPr>
        <w:tabs>
          <w:tab w:val="left" w:pos="425"/>
          <w:tab w:val="left" w:pos="540"/>
        </w:tabs>
        <w:spacing w:line="440" w:lineRule="exact"/>
        <w:ind w:firstLineChars="200" w:firstLine="440"/>
        <w:jc w:val="left"/>
        <w:rPr>
          <w:rFonts w:ascii="宋体" w:hAnsi="宋体" w:cs="宋体"/>
          <w:bCs/>
          <w:sz w:val="22"/>
          <w:szCs w:val="22"/>
        </w:rPr>
      </w:pPr>
      <w:r>
        <w:rPr>
          <w:rFonts w:ascii="宋体" w:hAnsi="宋体" w:cs="宋体" w:hint="eastAsia"/>
          <w:bCs/>
          <w:sz w:val="22"/>
          <w:szCs w:val="22"/>
        </w:rPr>
        <w:t>4.招标人对决</w:t>
      </w:r>
      <w:proofErr w:type="gramStart"/>
      <w:r>
        <w:rPr>
          <w:rFonts w:ascii="宋体" w:hAnsi="宋体" w:cs="宋体" w:hint="eastAsia"/>
          <w:bCs/>
          <w:sz w:val="22"/>
          <w:szCs w:val="22"/>
        </w:rPr>
        <w:t>标结果</w:t>
      </w:r>
      <w:proofErr w:type="gramEnd"/>
      <w:r>
        <w:rPr>
          <w:rFonts w:ascii="宋体" w:hAnsi="宋体" w:cs="宋体" w:hint="eastAsia"/>
          <w:bCs/>
          <w:sz w:val="22"/>
          <w:szCs w:val="22"/>
        </w:rPr>
        <w:t>不做任何解释，也不保证最低报价中标。</w:t>
      </w:r>
    </w:p>
    <w:p w:rsidR="000E64B0" w:rsidRDefault="008353F4">
      <w:pPr>
        <w:pStyle w:val="af0"/>
        <w:snapToGrid w:val="0"/>
        <w:spacing w:beforeLines="0" w:afterLines="0" w:line="440" w:lineRule="exact"/>
        <w:ind w:firstLineChars="200" w:firstLine="442"/>
        <w:jc w:val="left"/>
        <w:rPr>
          <w:rFonts w:hAnsi="宋体"/>
          <w:b/>
          <w:color w:val="000000"/>
          <w:sz w:val="22"/>
          <w:szCs w:val="22"/>
        </w:rPr>
      </w:pPr>
      <w:bookmarkStart w:id="77" w:name="_Toc50128406"/>
      <w:r>
        <w:rPr>
          <w:rFonts w:hAnsi="宋体" w:hint="eastAsia"/>
          <w:b/>
          <w:color w:val="000000"/>
          <w:sz w:val="22"/>
          <w:szCs w:val="22"/>
        </w:rPr>
        <w:t>（九）合同授予</w:t>
      </w:r>
      <w:bookmarkEnd w:id="77"/>
    </w:p>
    <w:p w:rsidR="000E64B0" w:rsidRDefault="008353F4">
      <w:pPr>
        <w:tabs>
          <w:tab w:val="left" w:pos="540"/>
        </w:tabs>
        <w:spacing w:line="440" w:lineRule="exact"/>
        <w:ind w:firstLineChars="200" w:firstLine="442"/>
        <w:jc w:val="left"/>
        <w:rPr>
          <w:rFonts w:ascii="宋体" w:hAnsi="宋体" w:cs="宋体"/>
          <w:bCs/>
          <w:sz w:val="22"/>
          <w:szCs w:val="22"/>
        </w:rPr>
      </w:pPr>
      <w:r>
        <w:rPr>
          <w:rFonts w:ascii="宋体" w:hAnsi="宋体" w:cs="宋体" w:hint="eastAsia"/>
          <w:b/>
          <w:sz w:val="22"/>
          <w:szCs w:val="22"/>
        </w:rPr>
        <w:t>1.评审结束后，招标人将对评标专家推荐的第一中标候选人进行最终审查，审查内容主要是中标人是否有能力（财务、技术和生产能力）履行合同。</w:t>
      </w:r>
      <w:r>
        <w:rPr>
          <w:rFonts w:ascii="宋体" w:hAnsi="宋体" w:cs="宋体" w:hint="eastAsia"/>
          <w:bCs/>
          <w:sz w:val="22"/>
          <w:szCs w:val="22"/>
        </w:rPr>
        <w:t>审查通过，招标人将把中标合同授予该中标人；审查未通过，招标人将拒绝其中标，</w:t>
      </w:r>
      <w:r>
        <w:rPr>
          <w:rFonts w:ascii="宋体" w:hAnsi="宋体" w:hint="eastAsia"/>
          <w:sz w:val="22"/>
          <w:szCs w:val="22"/>
        </w:rPr>
        <w:t>并可以将</w:t>
      </w:r>
      <w:r>
        <w:rPr>
          <w:rFonts w:ascii="宋体" w:hAnsi="宋体" w:cs="宋体" w:hint="eastAsia"/>
          <w:bCs/>
          <w:sz w:val="22"/>
          <w:szCs w:val="22"/>
        </w:rPr>
        <w:t>合同授予审查通过的</w:t>
      </w:r>
      <w:r>
        <w:rPr>
          <w:rFonts w:ascii="宋体" w:hAnsi="宋体" w:hint="eastAsia"/>
          <w:sz w:val="22"/>
          <w:szCs w:val="22"/>
        </w:rPr>
        <w:t>第二中标候选人或重新招标</w:t>
      </w:r>
      <w:r>
        <w:rPr>
          <w:rFonts w:ascii="宋体" w:hAnsi="宋体" w:cs="宋体" w:hint="eastAsia"/>
          <w:bCs/>
          <w:sz w:val="22"/>
          <w:szCs w:val="22"/>
        </w:rPr>
        <w:t>。</w:t>
      </w:r>
    </w:p>
    <w:p w:rsidR="000E64B0" w:rsidRDefault="008353F4">
      <w:pPr>
        <w:tabs>
          <w:tab w:val="left" w:pos="540"/>
        </w:tabs>
        <w:spacing w:line="440" w:lineRule="exact"/>
        <w:ind w:firstLineChars="200" w:firstLine="440"/>
        <w:jc w:val="left"/>
        <w:rPr>
          <w:rFonts w:ascii="宋体" w:hAnsi="宋体" w:cs="宋体"/>
          <w:bCs/>
          <w:sz w:val="22"/>
          <w:szCs w:val="22"/>
        </w:rPr>
      </w:pPr>
      <w:r>
        <w:rPr>
          <w:rFonts w:ascii="宋体" w:hAnsi="宋体" w:cs="宋体" w:hint="eastAsia"/>
          <w:bCs/>
          <w:sz w:val="22"/>
          <w:szCs w:val="22"/>
        </w:rPr>
        <w:lastRenderedPageBreak/>
        <w:t>2</w:t>
      </w:r>
      <w:r>
        <w:rPr>
          <w:rFonts w:ascii="宋体" w:hAnsi="宋体" w:cs="宋体" w:hint="eastAsia"/>
          <w:bCs/>
          <w:color w:val="000000" w:themeColor="text1"/>
          <w:sz w:val="22"/>
          <w:szCs w:val="22"/>
        </w:rPr>
        <w:t>.评标专家确定的</w:t>
      </w:r>
      <w:r>
        <w:rPr>
          <w:rFonts w:ascii="宋体" w:hAnsi="宋体" w:cs="新宋体" w:hint="eastAsia"/>
          <w:color w:val="000000" w:themeColor="text1"/>
          <w:sz w:val="22"/>
          <w:szCs w:val="22"/>
        </w:rPr>
        <w:t>中标候选人</w:t>
      </w:r>
      <w:r>
        <w:rPr>
          <w:rFonts w:ascii="宋体" w:hAnsi="宋体" w:cs="宋体" w:hint="eastAsia"/>
          <w:bCs/>
          <w:color w:val="000000" w:themeColor="text1"/>
          <w:sz w:val="22"/>
          <w:szCs w:val="22"/>
        </w:rPr>
        <w:t>经招标人审查合格后在本项目招标指定信息发布媒体上公示，</w:t>
      </w:r>
      <w:r>
        <w:rPr>
          <w:rFonts w:ascii="宋体" w:hAnsi="宋体" w:cs="新宋体" w:hint="eastAsia"/>
          <w:sz w:val="22"/>
          <w:szCs w:val="22"/>
        </w:rPr>
        <w:t>结果公示期限为3个工作日</w:t>
      </w:r>
      <w:r>
        <w:rPr>
          <w:rFonts w:ascii="宋体" w:hAnsi="宋体" w:hint="eastAsia"/>
          <w:bCs/>
          <w:sz w:val="22"/>
          <w:szCs w:val="22"/>
        </w:rPr>
        <w:t>。</w:t>
      </w:r>
      <w:r>
        <w:rPr>
          <w:rFonts w:ascii="宋体" w:hAnsi="宋体" w:cs="宋体" w:hint="eastAsia"/>
          <w:bCs/>
          <w:sz w:val="22"/>
          <w:szCs w:val="22"/>
        </w:rPr>
        <w:t>各投标人对评标结果如有异议，可在规定时间内以书面形式向招标人进行署名投诉或提出质疑，但需对投诉或质疑内容的真实性承担法律责任。</w:t>
      </w:r>
    </w:p>
    <w:p w:rsidR="000E64B0" w:rsidRDefault="008353F4">
      <w:pPr>
        <w:tabs>
          <w:tab w:val="left" w:pos="540"/>
        </w:tabs>
        <w:spacing w:line="440" w:lineRule="exact"/>
        <w:ind w:firstLineChars="200" w:firstLine="440"/>
        <w:jc w:val="left"/>
        <w:rPr>
          <w:rFonts w:ascii="宋体" w:hAnsi="宋体" w:cs="宋体"/>
          <w:bCs/>
          <w:sz w:val="22"/>
          <w:szCs w:val="22"/>
        </w:rPr>
      </w:pPr>
      <w:r>
        <w:rPr>
          <w:rFonts w:ascii="宋体" w:hAnsi="宋体" w:cs="宋体" w:hint="eastAsia"/>
          <w:bCs/>
          <w:sz w:val="22"/>
          <w:szCs w:val="22"/>
        </w:rPr>
        <w:t>3.公示期结束后，</w:t>
      </w:r>
      <w:r>
        <w:rPr>
          <w:rFonts w:ascii="宋体" w:hAnsi="宋体" w:cs="新宋体" w:hint="eastAsia"/>
          <w:sz w:val="22"/>
          <w:szCs w:val="22"/>
        </w:rPr>
        <w:t>招标人向中标人发出中标通知书，</w:t>
      </w:r>
      <w:r>
        <w:rPr>
          <w:rFonts w:ascii="宋体" w:hAnsi="宋体" w:hint="eastAsia"/>
          <w:sz w:val="22"/>
          <w:szCs w:val="22"/>
        </w:rPr>
        <w:t>中标通知书是合同的一个组成部分,对招标人和中标人均具有同等法律效力。</w:t>
      </w:r>
    </w:p>
    <w:p w:rsidR="000E64B0" w:rsidRDefault="008353F4">
      <w:pPr>
        <w:tabs>
          <w:tab w:val="left" w:pos="540"/>
        </w:tabs>
        <w:snapToGrid w:val="0"/>
        <w:spacing w:line="440" w:lineRule="exact"/>
        <w:ind w:firstLineChars="200" w:firstLine="440"/>
        <w:jc w:val="left"/>
        <w:rPr>
          <w:rFonts w:ascii="宋体" w:hAnsi="宋体"/>
          <w:color w:val="000000"/>
          <w:sz w:val="22"/>
          <w:szCs w:val="22"/>
        </w:rPr>
      </w:pPr>
      <w:r>
        <w:rPr>
          <w:rFonts w:ascii="宋体" w:hAnsi="宋体" w:hint="eastAsia"/>
          <w:color w:val="000000"/>
          <w:sz w:val="22"/>
          <w:szCs w:val="22"/>
        </w:rPr>
        <w:t>4.招标人</w:t>
      </w:r>
      <w:r>
        <w:rPr>
          <w:rFonts w:ascii="宋体" w:hAnsi="宋体" w:hint="eastAsia"/>
          <w:color w:val="000000" w:themeColor="text1"/>
          <w:sz w:val="22"/>
          <w:szCs w:val="22"/>
        </w:rPr>
        <w:t>与</w:t>
      </w:r>
      <w:r>
        <w:rPr>
          <w:rFonts w:ascii="宋体" w:hAnsi="宋体"/>
          <w:color w:val="000000"/>
          <w:sz w:val="22"/>
          <w:szCs w:val="22"/>
        </w:rPr>
        <w:t>中标人应</w:t>
      </w:r>
      <w:r>
        <w:rPr>
          <w:rFonts w:ascii="宋体" w:hAnsi="宋体" w:hint="eastAsia"/>
          <w:color w:val="000000"/>
          <w:sz w:val="22"/>
          <w:szCs w:val="22"/>
        </w:rPr>
        <w:t>当在《</w:t>
      </w:r>
      <w:r>
        <w:rPr>
          <w:rFonts w:ascii="宋体" w:hAnsi="宋体"/>
          <w:color w:val="000000"/>
          <w:sz w:val="22"/>
          <w:szCs w:val="22"/>
        </w:rPr>
        <w:t>中标通知书</w:t>
      </w:r>
      <w:r>
        <w:rPr>
          <w:rFonts w:ascii="宋体" w:hAnsi="宋体" w:hint="eastAsia"/>
          <w:color w:val="000000"/>
          <w:sz w:val="22"/>
          <w:szCs w:val="22"/>
        </w:rPr>
        <w:t>》发出之日起30日内签订合同。同时，招标人对合同内容进行审查，如发现与采购结果和投标承诺内容不一致的，应予以纠正。</w:t>
      </w:r>
    </w:p>
    <w:p w:rsidR="000E64B0" w:rsidRDefault="008353F4">
      <w:pPr>
        <w:pStyle w:val="aa"/>
        <w:tabs>
          <w:tab w:val="left" w:pos="540"/>
        </w:tabs>
        <w:spacing w:line="440" w:lineRule="exact"/>
        <w:ind w:firstLineChars="200" w:firstLine="442"/>
        <w:rPr>
          <w:b/>
          <w:sz w:val="22"/>
          <w:szCs w:val="22"/>
        </w:rPr>
      </w:pPr>
      <w:r>
        <w:rPr>
          <w:rFonts w:ascii="宋体" w:hAnsi="宋体" w:hint="eastAsia"/>
          <w:b/>
          <w:bCs/>
          <w:sz w:val="22"/>
          <w:szCs w:val="22"/>
        </w:rPr>
        <w:t>（十）履约保证金</w:t>
      </w:r>
    </w:p>
    <w:p w:rsidR="000E64B0" w:rsidRDefault="008353F4">
      <w:pPr>
        <w:tabs>
          <w:tab w:val="left" w:pos="540"/>
        </w:tabs>
        <w:snapToGrid w:val="0"/>
        <w:spacing w:line="440" w:lineRule="exact"/>
        <w:ind w:firstLineChars="200" w:firstLine="440"/>
        <w:jc w:val="left"/>
        <w:rPr>
          <w:rFonts w:ascii="宋体" w:hAnsi="宋体"/>
          <w:color w:val="000000"/>
          <w:sz w:val="22"/>
          <w:szCs w:val="22"/>
        </w:rPr>
      </w:pPr>
      <w:r>
        <w:rPr>
          <w:rFonts w:ascii="宋体" w:hAnsi="宋体" w:hint="eastAsia"/>
          <w:color w:val="000000"/>
          <w:sz w:val="22"/>
          <w:szCs w:val="22"/>
        </w:rPr>
        <w:t>1.中标人在收到中标通知书后，中标人在合同签订之前须向招标人提交合同总价5%的履约保证金，并且要保证履约保证金在合同履行期间的有效性。</w:t>
      </w:r>
    </w:p>
    <w:p w:rsidR="000E64B0" w:rsidRDefault="008353F4">
      <w:pPr>
        <w:tabs>
          <w:tab w:val="left" w:pos="540"/>
        </w:tabs>
        <w:snapToGrid w:val="0"/>
        <w:spacing w:line="440" w:lineRule="exact"/>
        <w:ind w:firstLineChars="200" w:firstLine="440"/>
        <w:jc w:val="left"/>
        <w:rPr>
          <w:rFonts w:ascii="宋体" w:hAnsi="宋体"/>
          <w:color w:val="000000"/>
          <w:sz w:val="22"/>
          <w:szCs w:val="22"/>
        </w:rPr>
      </w:pPr>
      <w:r>
        <w:rPr>
          <w:rFonts w:ascii="宋体" w:hAnsi="宋体" w:hint="eastAsia"/>
          <w:color w:val="000000"/>
          <w:sz w:val="22"/>
          <w:szCs w:val="22"/>
        </w:rPr>
        <w:t>2.履约保证金用于补偿招标人因中标人不能完成其合同义务而蒙受的损失。</w:t>
      </w:r>
    </w:p>
    <w:p w:rsidR="000E64B0" w:rsidRDefault="008353F4">
      <w:pPr>
        <w:tabs>
          <w:tab w:val="left" w:pos="540"/>
        </w:tabs>
        <w:snapToGrid w:val="0"/>
        <w:spacing w:line="440" w:lineRule="exact"/>
        <w:ind w:firstLineChars="200" w:firstLine="440"/>
        <w:jc w:val="left"/>
        <w:rPr>
          <w:rFonts w:ascii="宋体" w:hAnsi="宋体"/>
          <w:color w:val="000000"/>
          <w:sz w:val="22"/>
          <w:szCs w:val="22"/>
        </w:rPr>
      </w:pPr>
      <w:r>
        <w:rPr>
          <w:rFonts w:ascii="宋体" w:hAnsi="宋体" w:hint="eastAsia"/>
          <w:color w:val="000000"/>
          <w:sz w:val="22"/>
          <w:szCs w:val="22"/>
        </w:rPr>
        <w:t>3.履约保证金在验收合格后转为质量保证金继续执行，</w:t>
      </w:r>
      <w:proofErr w:type="gramStart"/>
      <w:r>
        <w:rPr>
          <w:rFonts w:ascii="宋体" w:hAnsi="宋体" w:hint="eastAsia"/>
          <w:color w:val="000000"/>
          <w:sz w:val="22"/>
          <w:szCs w:val="22"/>
        </w:rPr>
        <w:t>待质保</w:t>
      </w:r>
      <w:proofErr w:type="gramEnd"/>
      <w:r>
        <w:rPr>
          <w:rFonts w:ascii="宋体" w:hAnsi="宋体" w:hint="eastAsia"/>
          <w:color w:val="000000"/>
          <w:sz w:val="22"/>
          <w:szCs w:val="22"/>
        </w:rPr>
        <w:t>期满后，</w:t>
      </w:r>
      <w:r w:rsidR="00A10F95">
        <w:rPr>
          <w:rFonts w:ascii="宋体" w:hAnsi="宋体" w:hint="eastAsia"/>
          <w:color w:val="000000"/>
          <w:sz w:val="22"/>
          <w:szCs w:val="22"/>
        </w:rPr>
        <w:t>无质量问题，</w:t>
      </w:r>
      <w:r>
        <w:rPr>
          <w:rFonts w:ascii="宋体" w:hAnsi="宋体" w:hint="eastAsia"/>
          <w:color w:val="000000"/>
          <w:sz w:val="22"/>
          <w:szCs w:val="22"/>
        </w:rPr>
        <w:t>招标人在30个</w:t>
      </w:r>
      <w:proofErr w:type="gramStart"/>
      <w:r>
        <w:rPr>
          <w:rFonts w:ascii="宋体" w:hAnsi="宋体" w:hint="eastAsia"/>
          <w:color w:val="000000"/>
          <w:sz w:val="22"/>
          <w:szCs w:val="22"/>
        </w:rPr>
        <w:t>日历天</w:t>
      </w:r>
      <w:proofErr w:type="gramEnd"/>
      <w:r>
        <w:rPr>
          <w:rFonts w:ascii="宋体" w:hAnsi="宋体" w:hint="eastAsia"/>
          <w:color w:val="000000"/>
          <w:sz w:val="22"/>
          <w:szCs w:val="22"/>
        </w:rPr>
        <w:t>内无息向中标人退还。</w:t>
      </w:r>
    </w:p>
    <w:p w:rsidR="000E64B0" w:rsidRDefault="000E64B0">
      <w:pPr>
        <w:spacing w:line="440" w:lineRule="exact"/>
        <w:ind w:firstLineChars="200" w:firstLine="440"/>
        <w:jc w:val="left"/>
        <w:rPr>
          <w:rFonts w:ascii="宋体" w:hAnsi="宋体" w:cs="宋体"/>
          <w:sz w:val="22"/>
          <w:szCs w:val="22"/>
        </w:rPr>
      </w:pPr>
    </w:p>
    <w:p w:rsidR="000E64B0" w:rsidRDefault="008353F4">
      <w:pPr>
        <w:pStyle w:val="ad"/>
        <w:ind w:firstLine="201"/>
        <w:rPr>
          <w:b/>
        </w:rPr>
      </w:pPr>
      <w:r>
        <w:rPr>
          <w:rFonts w:hint="eastAsia"/>
          <w:b/>
        </w:rPr>
        <w:br w:type="page"/>
      </w:r>
    </w:p>
    <w:p w:rsidR="000E64B0" w:rsidRDefault="008353F4">
      <w:pPr>
        <w:pStyle w:val="af7"/>
      </w:pPr>
      <w:bookmarkStart w:id="78" w:name="_Toc50128407"/>
      <w:bookmarkStart w:id="79" w:name="_Toc12894"/>
      <w:r>
        <w:rPr>
          <w:rFonts w:hint="eastAsia"/>
        </w:rPr>
        <w:lastRenderedPageBreak/>
        <w:t>第四章</w:t>
      </w:r>
      <w:r>
        <w:rPr>
          <w:rFonts w:hint="eastAsia"/>
        </w:rPr>
        <w:t xml:space="preserve">  </w:t>
      </w:r>
      <w:r>
        <w:rPr>
          <w:rFonts w:hint="eastAsia"/>
        </w:rPr>
        <w:t>评标办法及评分标准</w:t>
      </w:r>
      <w:bookmarkEnd w:id="78"/>
      <w:bookmarkEnd w:id="79"/>
    </w:p>
    <w:p w:rsidR="000E64B0" w:rsidRDefault="008353F4">
      <w:pPr>
        <w:pStyle w:val="ac"/>
        <w:spacing w:after="0" w:line="440" w:lineRule="exact"/>
        <w:ind w:firstLineChars="200" w:firstLine="442"/>
        <w:jc w:val="left"/>
        <w:rPr>
          <w:rFonts w:ascii="宋体" w:hAnsi="宋体" w:cs="宋体"/>
          <w:b/>
          <w:sz w:val="22"/>
          <w:szCs w:val="22"/>
        </w:rPr>
      </w:pPr>
      <w:bookmarkStart w:id="80" w:name="_Toc221356898"/>
      <w:bookmarkStart w:id="81" w:name="_Toc221356961"/>
      <w:r>
        <w:rPr>
          <w:rFonts w:ascii="宋体" w:hAnsi="宋体" w:cs="宋体" w:hint="eastAsia"/>
          <w:b/>
          <w:sz w:val="22"/>
          <w:szCs w:val="22"/>
        </w:rPr>
        <w:t>一、总则</w:t>
      </w:r>
      <w:bookmarkEnd w:id="80"/>
      <w:bookmarkEnd w:id="81"/>
    </w:p>
    <w:p w:rsidR="000E64B0" w:rsidRDefault="008353F4">
      <w:pPr>
        <w:spacing w:line="440" w:lineRule="exact"/>
        <w:ind w:firstLineChars="200" w:firstLine="440"/>
        <w:jc w:val="left"/>
        <w:rPr>
          <w:rFonts w:ascii="宋体" w:hAnsi="宋体" w:cs="宋体"/>
          <w:sz w:val="22"/>
          <w:szCs w:val="22"/>
        </w:rPr>
      </w:pPr>
      <w:r>
        <w:rPr>
          <w:rFonts w:ascii="宋体" w:hAnsi="宋体" w:cs="宋体" w:hint="eastAsia"/>
          <w:sz w:val="22"/>
          <w:szCs w:val="22"/>
        </w:rPr>
        <w:t>评标工作遵循公平、公正、科学、择优原则和诚实、信誉、效率的服务原则。本着科学、严谨的态度，认真进行评标，最大限度的保护当事人权益，严格按照招标文件的商务、技术要求，对投标文件进行综合评定，提出优选方案，编写评标报告。对落标单位，评委会不作任何落标解释。投标人不得以任何方式干扰招投标工作的进行，一经发现其投标文件将被拒绝。</w:t>
      </w:r>
    </w:p>
    <w:p w:rsidR="000E64B0" w:rsidRDefault="008353F4">
      <w:pPr>
        <w:spacing w:line="440" w:lineRule="exact"/>
        <w:ind w:firstLineChars="200" w:firstLine="442"/>
        <w:jc w:val="left"/>
        <w:rPr>
          <w:rFonts w:ascii="宋体" w:hAnsi="宋体" w:cs="宋体"/>
          <w:b/>
          <w:sz w:val="22"/>
          <w:szCs w:val="22"/>
        </w:rPr>
      </w:pPr>
      <w:r>
        <w:rPr>
          <w:rFonts w:ascii="宋体" w:hAnsi="宋体" w:cs="宋体" w:hint="eastAsia"/>
          <w:b/>
          <w:sz w:val="22"/>
          <w:szCs w:val="22"/>
        </w:rPr>
        <w:t>二、评标组织</w:t>
      </w:r>
    </w:p>
    <w:p w:rsidR="00414F13" w:rsidRPr="00414F13" w:rsidRDefault="00414F13" w:rsidP="00414F13">
      <w:pPr>
        <w:spacing w:line="400" w:lineRule="exact"/>
        <w:ind w:firstLineChars="200" w:firstLine="440"/>
        <w:rPr>
          <w:rFonts w:ascii="宋体" w:hAnsi="宋体" w:cs="宋体"/>
          <w:sz w:val="22"/>
          <w:szCs w:val="22"/>
        </w:rPr>
      </w:pPr>
      <w:r w:rsidRPr="00414F13">
        <w:rPr>
          <w:rFonts w:ascii="宋体" w:hAnsi="宋体" w:cs="宋体" w:hint="eastAsia"/>
          <w:sz w:val="22"/>
          <w:szCs w:val="22"/>
        </w:rPr>
        <w:t>评标工作由招标人依法组建5人评标专家成员负责，评标全过程由有关部门指导监督。</w:t>
      </w:r>
    </w:p>
    <w:p w:rsidR="000E64B0" w:rsidRDefault="008353F4">
      <w:pPr>
        <w:spacing w:line="440" w:lineRule="exact"/>
        <w:ind w:firstLineChars="200" w:firstLine="442"/>
        <w:jc w:val="left"/>
        <w:rPr>
          <w:rFonts w:ascii="宋体" w:hAnsi="宋体" w:cs="宋体"/>
          <w:b/>
          <w:sz w:val="22"/>
          <w:szCs w:val="22"/>
        </w:rPr>
      </w:pPr>
      <w:r>
        <w:rPr>
          <w:rFonts w:ascii="宋体" w:hAnsi="宋体" w:cs="宋体" w:hint="eastAsia"/>
          <w:b/>
          <w:sz w:val="22"/>
          <w:szCs w:val="22"/>
        </w:rPr>
        <w:t>三、评标程序</w:t>
      </w:r>
    </w:p>
    <w:p w:rsidR="00D63B81" w:rsidRDefault="00D63B81" w:rsidP="00D63B81">
      <w:pPr>
        <w:spacing w:line="360" w:lineRule="auto"/>
        <w:ind w:firstLineChars="200" w:firstLine="440"/>
        <w:rPr>
          <w:rFonts w:ascii="宋体" w:hAnsi="宋体"/>
          <w:bCs/>
          <w:sz w:val="22"/>
          <w:szCs w:val="22"/>
        </w:rPr>
      </w:pPr>
      <w:r>
        <w:rPr>
          <w:rFonts w:ascii="宋体" w:hAnsi="宋体" w:hint="eastAsia"/>
          <w:bCs/>
          <w:sz w:val="22"/>
          <w:szCs w:val="22"/>
        </w:rPr>
        <w:t>由评标委员会对各投标人的投标资格进行审查；然后对合格投标人的商务技术标进行评审。最后价格标评审，计算综合得分，提交评审报告。</w:t>
      </w:r>
    </w:p>
    <w:p w:rsidR="000E64B0" w:rsidRDefault="008353F4">
      <w:pPr>
        <w:spacing w:line="440" w:lineRule="exact"/>
        <w:ind w:firstLineChars="200" w:firstLine="442"/>
        <w:jc w:val="left"/>
        <w:rPr>
          <w:rFonts w:ascii="宋体" w:hAnsi="宋体" w:cs="宋体"/>
          <w:b/>
          <w:sz w:val="22"/>
          <w:szCs w:val="22"/>
        </w:rPr>
      </w:pPr>
      <w:r>
        <w:rPr>
          <w:rFonts w:ascii="宋体" w:hAnsi="宋体" w:cs="宋体" w:hint="eastAsia"/>
          <w:b/>
          <w:sz w:val="22"/>
          <w:szCs w:val="22"/>
        </w:rPr>
        <w:t>四、评标办法</w:t>
      </w:r>
    </w:p>
    <w:p w:rsidR="000E64B0" w:rsidRDefault="008353F4">
      <w:pPr>
        <w:spacing w:line="440" w:lineRule="exact"/>
        <w:ind w:firstLineChars="200" w:firstLine="440"/>
        <w:jc w:val="left"/>
        <w:rPr>
          <w:rFonts w:ascii="宋体" w:hAnsi="宋体" w:cs="宋体"/>
          <w:sz w:val="22"/>
          <w:szCs w:val="22"/>
        </w:rPr>
      </w:pPr>
      <w:bookmarkStart w:id="82" w:name="_Toc221356902"/>
      <w:bookmarkStart w:id="83" w:name="_Toc221356965"/>
      <w:r>
        <w:rPr>
          <w:rFonts w:ascii="宋体" w:hAnsi="宋体" w:cs="宋体" w:hint="eastAsia"/>
          <w:sz w:val="22"/>
          <w:szCs w:val="22"/>
        </w:rPr>
        <w:t>本次采购采用百分制综合评分法，即投标人最大限度地满足招标文件实质性要求的基础上，按照招标文件的各项因素进行综合评审后，以综合得分高低的顺序推荐中标候选人的评标方法。根据采购要求，</w:t>
      </w:r>
      <w:r>
        <w:rPr>
          <w:rFonts w:ascii="宋体" w:hAnsi="宋体" w:cs="宋体" w:hint="eastAsia"/>
          <w:b/>
          <w:bCs/>
          <w:sz w:val="22"/>
          <w:szCs w:val="22"/>
        </w:rPr>
        <w:t>总分设定为100分；其中商务技术标</w:t>
      </w:r>
      <w:r w:rsidR="00D63B81">
        <w:rPr>
          <w:rFonts w:ascii="宋体" w:hAnsi="宋体" w:cs="宋体"/>
          <w:b/>
          <w:bCs/>
          <w:sz w:val="22"/>
          <w:szCs w:val="22"/>
        </w:rPr>
        <w:t>2</w:t>
      </w:r>
      <w:r>
        <w:rPr>
          <w:rFonts w:ascii="宋体" w:hAnsi="宋体" w:cs="宋体" w:hint="eastAsia"/>
          <w:b/>
          <w:bCs/>
          <w:sz w:val="22"/>
          <w:szCs w:val="22"/>
        </w:rPr>
        <w:t>0分，价格标</w:t>
      </w:r>
      <w:r w:rsidR="00D63B81">
        <w:rPr>
          <w:rFonts w:ascii="宋体" w:hAnsi="宋体" w:cs="宋体"/>
          <w:b/>
          <w:bCs/>
          <w:sz w:val="22"/>
          <w:szCs w:val="22"/>
        </w:rPr>
        <w:t>8</w:t>
      </w:r>
      <w:r>
        <w:rPr>
          <w:rFonts w:ascii="宋体" w:hAnsi="宋体" w:cs="宋体" w:hint="eastAsia"/>
          <w:b/>
          <w:bCs/>
          <w:sz w:val="22"/>
          <w:szCs w:val="22"/>
        </w:rPr>
        <w:t>0分。</w:t>
      </w:r>
    </w:p>
    <w:p w:rsidR="000E64B0" w:rsidRDefault="008353F4">
      <w:pPr>
        <w:spacing w:line="440" w:lineRule="exact"/>
        <w:ind w:firstLineChars="200" w:firstLine="442"/>
        <w:jc w:val="left"/>
        <w:rPr>
          <w:rFonts w:ascii="宋体" w:hAnsi="宋体"/>
          <w:b/>
          <w:bCs/>
          <w:color w:val="000000"/>
          <w:sz w:val="22"/>
          <w:szCs w:val="22"/>
        </w:rPr>
      </w:pPr>
      <w:r>
        <w:rPr>
          <w:rFonts w:ascii="宋体" w:hAnsi="宋体" w:cs="宋体" w:hint="eastAsia"/>
          <w:b/>
          <w:sz w:val="22"/>
          <w:szCs w:val="22"/>
        </w:rPr>
        <w:t>五、</w:t>
      </w:r>
      <w:bookmarkEnd w:id="82"/>
      <w:bookmarkEnd w:id="83"/>
      <w:r>
        <w:rPr>
          <w:rFonts w:ascii="宋体" w:hAnsi="宋体" w:hint="eastAsia"/>
          <w:b/>
          <w:bCs/>
          <w:color w:val="000000"/>
          <w:sz w:val="22"/>
          <w:szCs w:val="22"/>
        </w:rPr>
        <w:t>评分标准</w:t>
      </w:r>
    </w:p>
    <w:p w:rsidR="000E64B0" w:rsidRDefault="008353F4">
      <w:pPr>
        <w:spacing w:line="440" w:lineRule="exact"/>
        <w:ind w:firstLineChars="200" w:firstLine="442"/>
        <w:jc w:val="left"/>
        <w:rPr>
          <w:rFonts w:ascii="宋体" w:hAnsi="宋体" w:cs="宋体"/>
          <w:b/>
          <w:sz w:val="22"/>
          <w:szCs w:val="22"/>
        </w:rPr>
      </w:pPr>
      <w:r>
        <w:rPr>
          <w:rFonts w:ascii="宋体" w:hAnsi="宋体" w:cs="宋体" w:hint="eastAsia"/>
          <w:b/>
          <w:sz w:val="22"/>
          <w:szCs w:val="22"/>
        </w:rPr>
        <w:t>1、商务技术标</w:t>
      </w:r>
      <w:r w:rsidR="00D63B81">
        <w:rPr>
          <w:rFonts w:ascii="宋体" w:hAnsi="宋体" w:cs="宋体" w:hint="eastAsia"/>
          <w:b/>
          <w:sz w:val="22"/>
          <w:szCs w:val="22"/>
        </w:rPr>
        <w:t>:2</w:t>
      </w:r>
      <w:r>
        <w:rPr>
          <w:rFonts w:ascii="宋体" w:hAnsi="宋体" w:cs="宋体" w:hint="eastAsia"/>
          <w:b/>
          <w:sz w:val="22"/>
          <w:szCs w:val="22"/>
        </w:rPr>
        <w:t>0分</w:t>
      </w:r>
    </w:p>
    <w:p w:rsidR="000E64B0" w:rsidRDefault="008353F4">
      <w:pPr>
        <w:spacing w:line="440" w:lineRule="exact"/>
        <w:ind w:firstLineChars="200" w:firstLine="440"/>
        <w:rPr>
          <w:rFonts w:ascii="宋体" w:hAnsi="宋体" w:cs="宋体"/>
          <w:sz w:val="22"/>
          <w:szCs w:val="22"/>
        </w:rPr>
      </w:pPr>
      <w:bookmarkStart w:id="84" w:name="_Toc221356903"/>
      <w:bookmarkStart w:id="85" w:name="_Toc221356966"/>
      <w:r>
        <w:rPr>
          <w:rFonts w:ascii="宋体" w:hAnsi="宋体" w:cs="宋体" w:hint="eastAsia"/>
          <w:sz w:val="22"/>
          <w:szCs w:val="22"/>
        </w:rPr>
        <w:t>各评标专家成员按下列评分项目进行评定，每人一张评分计算表，由评标专家成员各自评定打分并记实名。如任何一张表的一项评分内容分值超过规定的范围，则该张表无效。评标专家成员对各投标人的各项评分内容评分合计值的算术平均值为该投标人技术部分的最终得分（四舍五入，保留小数点后二位）。</w:t>
      </w:r>
    </w:p>
    <w:p w:rsidR="000E64B0" w:rsidRDefault="008353F4">
      <w:pPr>
        <w:spacing w:line="440" w:lineRule="exact"/>
        <w:ind w:firstLineChars="200" w:firstLine="440"/>
        <w:rPr>
          <w:rFonts w:ascii="宋体" w:hAnsi="宋体" w:cs="宋体"/>
          <w:sz w:val="22"/>
          <w:szCs w:val="22"/>
        </w:rPr>
      </w:pPr>
      <w:r>
        <w:rPr>
          <w:rFonts w:ascii="宋体" w:hAnsi="宋体" w:cs="宋体" w:hint="eastAsia"/>
          <w:sz w:val="22"/>
          <w:szCs w:val="22"/>
        </w:rPr>
        <w:t>评审标准：</w:t>
      </w:r>
    </w:p>
    <w:tbl>
      <w:tblPr>
        <w:tblW w:w="91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6"/>
        <w:gridCol w:w="1839"/>
        <w:gridCol w:w="795"/>
        <w:gridCol w:w="5748"/>
      </w:tblGrid>
      <w:tr w:rsidR="000E64B0" w:rsidTr="00C96854">
        <w:trPr>
          <w:trHeight w:val="583"/>
          <w:jc w:val="center"/>
        </w:trPr>
        <w:tc>
          <w:tcPr>
            <w:tcW w:w="756" w:type="dxa"/>
          </w:tcPr>
          <w:p w:rsidR="000E64B0" w:rsidRDefault="008353F4">
            <w:pPr>
              <w:spacing w:line="460" w:lineRule="exact"/>
              <w:jc w:val="center"/>
              <w:rPr>
                <w:rFonts w:ascii="新宋体" w:eastAsia="新宋体" w:hAnsi="新宋体" w:cs="新宋体"/>
                <w:sz w:val="22"/>
                <w:szCs w:val="22"/>
              </w:rPr>
            </w:pPr>
            <w:r>
              <w:rPr>
                <w:rFonts w:ascii="新宋体" w:eastAsia="新宋体" w:hAnsi="新宋体" w:cs="新宋体" w:hint="eastAsia"/>
                <w:sz w:val="22"/>
                <w:szCs w:val="22"/>
              </w:rPr>
              <w:t>序号</w:t>
            </w:r>
          </w:p>
        </w:tc>
        <w:tc>
          <w:tcPr>
            <w:tcW w:w="1839" w:type="dxa"/>
          </w:tcPr>
          <w:p w:rsidR="000E64B0" w:rsidRDefault="008353F4">
            <w:pPr>
              <w:spacing w:line="460" w:lineRule="exact"/>
              <w:jc w:val="center"/>
              <w:rPr>
                <w:rFonts w:ascii="新宋体" w:eastAsia="新宋体" w:hAnsi="新宋体" w:cs="新宋体"/>
                <w:sz w:val="22"/>
                <w:szCs w:val="22"/>
              </w:rPr>
            </w:pPr>
            <w:r>
              <w:rPr>
                <w:rFonts w:ascii="新宋体" w:eastAsia="新宋体" w:hAnsi="新宋体" w:cs="新宋体" w:hint="eastAsia"/>
                <w:sz w:val="22"/>
                <w:szCs w:val="22"/>
              </w:rPr>
              <w:t>评分项目</w:t>
            </w:r>
          </w:p>
        </w:tc>
        <w:tc>
          <w:tcPr>
            <w:tcW w:w="795" w:type="dxa"/>
          </w:tcPr>
          <w:p w:rsidR="000E64B0" w:rsidRDefault="008353F4">
            <w:pPr>
              <w:spacing w:line="460" w:lineRule="exact"/>
              <w:jc w:val="center"/>
              <w:rPr>
                <w:rFonts w:ascii="新宋体" w:eastAsia="新宋体" w:hAnsi="新宋体" w:cs="新宋体"/>
                <w:sz w:val="22"/>
                <w:szCs w:val="22"/>
              </w:rPr>
            </w:pPr>
            <w:r>
              <w:rPr>
                <w:rFonts w:ascii="新宋体" w:eastAsia="新宋体" w:hAnsi="新宋体" w:cs="新宋体" w:hint="eastAsia"/>
                <w:sz w:val="22"/>
                <w:szCs w:val="22"/>
              </w:rPr>
              <w:t>分值</w:t>
            </w:r>
          </w:p>
        </w:tc>
        <w:tc>
          <w:tcPr>
            <w:tcW w:w="5748" w:type="dxa"/>
          </w:tcPr>
          <w:p w:rsidR="000E64B0" w:rsidRDefault="00D63B81">
            <w:pPr>
              <w:spacing w:line="460" w:lineRule="exact"/>
              <w:jc w:val="center"/>
              <w:rPr>
                <w:rFonts w:ascii="新宋体" w:eastAsia="新宋体" w:hAnsi="新宋体" w:cs="新宋体"/>
                <w:sz w:val="22"/>
                <w:szCs w:val="22"/>
              </w:rPr>
            </w:pPr>
            <w:r w:rsidRPr="00D63B81">
              <w:rPr>
                <w:rFonts w:ascii="新宋体" w:eastAsia="新宋体" w:hAnsi="新宋体" w:cs="新宋体" w:hint="eastAsia"/>
                <w:sz w:val="22"/>
                <w:szCs w:val="22"/>
              </w:rPr>
              <w:t>评分标准说明</w:t>
            </w:r>
          </w:p>
        </w:tc>
      </w:tr>
      <w:tr w:rsidR="000E64B0" w:rsidTr="00C96854">
        <w:trPr>
          <w:trHeight w:val="1450"/>
          <w:jc w:val="center"/>
        </w:trPr>
        <w:tc>
          <w:tcPr>
            <w:tcW w:w="756" w:type="dxa"/>
            <w:vAlign w:val="center"/>
          </w:tcPr>
          <w:p w:rsidR="000E64B0" w:rsidRDefault="008353F4">
            <w:pPr>
              <w:spacing w:line="460" w:lineRule="exact"/>
              <w:jc w:val="center"/>
              <w:rPr>
                <w:rFonts w:ascii="新宋体" w:eastAsia="新宋体" w:hAnsi="新宋体" w:cs="新宋体"/>
                <w:sz w:val="22"/>
                <w:szCs w:val="22"/>
              </w:rPr>
            </w:pPr>
            <w:r>
              <w:rPr>
                <w:rFonts w:ascii="新宋体" w:eastAsia="新宋体" w:hAnsi="新宋体" w:cs="新宋体" w:hint="eastAsia"/>
                <w:sz w:val="22"/>
                <w:szCs w:val="22"/>
              </w:rPr>
              <w:t>1</w:t>
            </w:r>
          </w:p>
        </w:tc>
        <w:tc>
          <w:tcPr>
            <w:tcW w:w="1839" w:type="dxa"/>
            <w:vAlign w:val="center"/>
          </w:tcPr>
          <w:p w:rsidR="000E64B0" w:rsidRDefault="00D63B81">
            <w:pPr>
              <w:spacing w:line="460" w:lineRule="exact"/>
              <w:jc w:val="center"/>
              <w:rPr>
                <w:rFonts w:ascii="新宋体" w:eastAsia="新宋体" w:hAnsi="新宋体" w:cs="新宋体"/>
                <w:sz w:val="22"/>
                <w:szCs w:val="22"/>
              </w:rPr>
            </w:pPr>
            <w:r>
              <w:rPr>
                <w:rFonts w:ascii="新宋体" w:eastAsia="新宋体" w:hAnsi="新宋体" w:cs="新宋体" w:hint="eastAsia"/>
                <w:sz w:val="22"/>
                <w:szCs w:val="22"/>
              </w:rPr>
              <w:t>施工</w:t>
            </w:r>
            <w:r w:rsidR="008353F4">
              <w:rPr>
                <w:rFonts w:ascii="新宋体" w:eastAsia="新宋体" w:hAnsi="新宋体" w:cs="新宋体" w:hint="eastAsia"/>
                <w:sz w:val="22"/>
                <w:szCs w:val="22"/>
              </w:rPr>
              <w:t>方案</w:t>
            </w:r>
          </w:p>
        </w:tc>
        <w:tc>
          <w:tcPr>
            <w:tcW w:w="795" w:type="dxa"/>
            <w:vAlign w:val="center"/>
          </w:tcPr>
          <w:p w:rsidR="000E64B0" w:rsidRDefault="00D63B81">
            <w:pPr>
              <w:spacing w:line="460" w:lineRule="exact"/>
              <w:jc w:val="center"/>
              <w:rPr>
                <w:rFonts w:ascii="新宋体" w:eastAsia="新宋体" w:hAnsi="新宋体" w:cs="新宋体"/>
                <w:sz w:val="22"/>
                <w:szCs w:val="22"/>
              </w:rPr>
            </w:pPr>
            <w:r>
              <w:rPr>
                <w:rFonts w:ascii="新宋体" w:eastAsia="新宋体" w:hAnsi="新宋体" w:cs="新宋体"/>
                <w:sz w:val="22"/>
                <w:szCs w:val="22"/>
              </w:rPr>
              <w:t>2</w:t>
            </w:r>
          </w:p>
        </w:tc>
        <w:tc>
          <w:tcPr>
            <w:tcW w:w="5748" w:type="dxa"/>
          </w:tcPr>
          <w:p w:rsidR="00414F13" w:rsidRPr="00414F13" w:rsidRDefault="00414F13" w:rsidP="00414F13">
            <w:pPr>
              <w:pStyle w:val="aa"/>
              <w:rPr>
                <w:rFonts w:ascii="新宋体" w:eastAsia="新宋体" w:hAnsi="新宋体" w:cs="新宋体"/>
                <w:kern w:val="2"/>
                <w:sz w:val="22"/>
                <w:szCs w:val="22"/>
              </w:rPr>
            </w:pPr>
            <w:r w:rsidRPr="00414F13">
              <w:rPr>
                <w:rFonts w:ascii="新宋体" w:eastAsia="新宋体" w:hAnsi="新宋体" w:cs="新宋体"/>
                <w:kern w:val="2"/>
                <w:sz w:val="22"/>
                <w:szCs w:val="22"/>
              </w:rPr>
              <w:t>施工总体部署、除锈工艺、涂装工序、施工流程、进度排布完整性、针对性及现场适配可行性，对照项目实际需求</w:t>
            </w:r>
            <w:r w:rsidRPr="00414F13">
              <w:rPr>
                <w:rFonts w:ascii="新宋体" w:eastAsia="新宋体" w:hAnsi="新宋体" w:cs="新宋体" w:hint="eastAsia"/>
                <w:kern w:val="2"/>
                <w:sz w:val="22"/>
                <w:szCs w:val="22"/>
              </w:rPr>
              <w:t>由专家横向比较打分。</w:t>
            </w:r>
          </w:p>
          <w:p w:rsidR="000E64B0" w:rsidRDefault="008353F4" w:rsidP="00977AC9">
            <w:pPr>
              <w:spacing w:line="460" w:lineRule="exact"/>
              <w:rPr>
                <w:rFonts w:ascii="新宋体" w:eastAsia="新宋体" w:hAnsi="新宋体" w:cs="新宋体"/>
                <w:sz w:val="22"/>
                <w:szCs w:val="22"/>
              </w:rPr>
            </w:pPr>
            <w:r>
              <w:rPr>
                <w:rFonts w:ascii="新宋体" w:eastAsia="新宋体" w:hAnsi="新宋体" w:cs="新宋体" w:hint="eastAsia"/>
                <w:sz w:val="22"/>
                <w:szCs w:val="22"/>
              </w:rPr>
              <w:t>A档：</w:t>
            </w:r>
            <w:r w:rsidR="00977AC9">
              <w:rPr>
                <w:rFonts w:ascii="新宋体" w:eastAsia="新宋体" w:hAnsi="新宋体" w:cs="新宋体"/>
                <w:sz w:val="22"/>
                <w:szCs w:val="22"/>
              </w:rPr>
              <w:t>2.0</w:t>
            </w:r>
            <w:r>
              <w:rPr>
                <w:rFonts w:ascii="新宋体" w:eastAsia="新宋体" w:hAnsi="新宋体" w:cs="新宋体" w:hint="eastAsia"/>
                <w:sz w:val="22"/>
                <w:szCs w:val="22"/>
              </w:rPr>
              <w:t>-</w:t>
            </w:r>
            <w:r w:rsidR="00977AC9">
              <w:rPr>
                <w:rFonts w:ascii="新宋体" w:eastAsia="新宋体" w:hAnsi="新宋体" w:cs="新宋体"/>
                <w:sz w:val="22"/>
                <w:szCs w:val="22"/>
              </w:rPr>
              <w:t>1.5</w:t>
            </w:r>
            <w:r>
              <w:rPr>
                <w:rFonts w:ascii="新宋体" w:eastAsia="新宋体" w:hAnsi="新宋体" w:cs="新宋体" w:hint="eastAsia"/>
                <w:sz w:val="22"/>
                <w:szCs w:val="22"/>
              </w:rPr>
              <w:t>；B档：</w:t>
            </w:r>
            <w:r w:rsidR="00977AC9">
              <w:rPr>
                <w:rFonts w:ascii="新宋体" w:eastAsia="新宋体" w:hAnsi="新宋体" w:cs="新宋体"/>
                <w:sz w:val="22"/>
                <w:szCs w:val="22"/>
              </w:rPr>
              <w:t>1.4</w:t>
            </w:r>
            <w:r>
              <w:rPr>
                <w:rFonts w:ascii="新宋体" w:eastAsia="新宋体" w:hAnsi="新宋体" w:cs="新宋体" w:hint="eastAsia"/>
                <w:sz w:val="22"/>
                <w:szCs w:val="22"/>
              </w:rPr>
              <w:t>-</w:t>
            </w:r>
            <w:r w:rsidR="00977AC9">
              <w:rPr>
                <w:rFonts w:ascii="新宋体" w:eastAsia="新宋体" w:hAnsi="新宋体" w:cs="新宋体"/>
                <w:sz w:val="22"/>
                <w:szCs w:val="22"/>
              </w:rPr>
              <w:t>0.7</w:t>
            </w:r>
            <w:r>
              <w:rPr>
                <w:rFonts w:ascii="新宋体" w:eastAsia="新宋体" w:hAnsi="新宋体" w:cs="新宋体" w:hint="eastAsia"/>
                <w:sz w:val="22"/>
                <w:szCs w:val="22"/>
              </w:rPr>
              <w:t>；C档：</w:t>
            </w:r>
            <w:r w:rsidR="00977AC9">
              <w:rPr>
                <w:rFonts w:ascii="新宋体" w:eastAsia="新宋体" w:hAnsi="新宋体" w:cs="新宋体"/>
                <w:sz w:val="22"/>
                <w:szCs w:val="22"/>
              </w:rPr>
              <w:t>0.6</w:t>
            </w:r>
            <w:r>
              <w:rPr>
                <w:rFonts w:ascii="新宋体" w:eastAsia="新宋体" w:hAnsi="新宋体" w:cs="新宋体" w:hint="eastAsia"/>
                <w:sz w:val="22"/>
                <w:szCs w:val="22"/>
              </w:rPr>
              <w:t>-0分</w:t>
            </w:r>
          </w:p>
        </w:tc>
      </w:tr>
      <w:tr w:rsidR="000E64B0" w:rsidTr="00C96854">
        <w:trPr>
          <w:trHeight w:val="1574"/>
          <w:jc w:val="center"/>
        </w:trPr>
        <w:tc>
          <w:tcPr>
            <w:tcW w:w="756" w:type="dxa"/>
            <w:vAlign w:val="center"/>
          </w:tcPr>
          <w:p w:rsidR="000E64B0" w:rsidRDefault="008353F4">
            <w:pPr>
              <w:spacing w:line="460" w:lineRule="exact"/>
              <w:jc w:val="center"/>
              <w:rPr>
                <w:rFonts w:ascii="新宋体" w:eastAsia="新宋体" w:hAnsi="新宋体" w:cs="新宋体"/>
                <w:sz w:val="22"/>
                <w:szCs w:val="22"/>
              </w:rPr>
            </w:pPr>
            <w:r>
              <w:rPr>
                <w:rFonts w:ascii="新宋体" w:eastAsia="新宋体" w:hAnsi="新宋体" w:cs="新宋体" w:hint="eastAsia"/>
                <w:sz w:val="22"/>
                <w:szCs w:val="22"/>
              </w:rPr>
              <w:t>2</w:t>
            </w:r>
          </w:p>
        </w:tc>
        <w:tc>
          <w:tcPr>
            <w:tcW w:w="1839" w:type="dxa"/>
            <w:vAlign w:val="center"/>
          </w:tcPr>
          <w:p w:rsidR="000E64B0" w:rsidRDefault="008353F4">
            <w:pPr>
              <w:spacing w:line="460" w:lineRule="exact"/>
              <w:jc w:val="center"/>
              <w:rPr>
                <w:rFonts w:ascii="新宋体" w:eastAsia="新宋体" w:hAnsi="新宋体" w:cs="新宋体"/>
                <w:sz w:val="22"/>
                <w:szCs w:val="22"/>
              </w:rPr>
            </w:pPr>
            <w:r>
              <w:rPr>
                <w:rFonts w:ascii="新宋体" w:eastAsia="新宋体" w:hAnsi="新宋体" w:cs="新宋体" w:hint="eastAsia"/>
                <w:sz w:val="22"/>
                <w:szCs w:val="22"/>
              </w:rPr>
              <w:t>项目管理及维修人员配置情况</w:t>
            </w:r>
          </w:p>
        </w:tc>
        <w:tc>
          <w:tcPr>
            <w:tcW w:w="795" w:type="dxa"/>
            <w:vAlign w:val="center"/>
          </w:tcPr>
          <w:p w:rsidR="000E64B0" w:rsidRDefault="00D63B81">
            <w:pPr>
              <w:spacing w:line="460" w:lineRule="exact"/>
              <w:jc w:val="center"/>
              <w:rPr>
                <w:rFonts w:ascii="新宋体" w:eastAsia="新宋体" w:hAnsi="新宋体" w:cs="新宋体"/>
                <w:sz w:val="22"/>
                <w:szCs w:val="22"/>
              </w:rPr>
            </w:pPr>
            <w:r>
              <w:rPr>
                <w:rFonts w:ascii="新宋体" w:eastAsia="新宋体" w:hAnsi="新宋体" w:cs="新宋体"/>
                <w:sz w:val="22"/>
                <w:szCs w:val="22"/>
              </w:rPr>
              <w:t>2</w:t>
            </w:r>
          </w:p>
        </w:tc>
        <w:tc>
          <w:tcPr>
            <w:tcW w:w="5748" w:type="dxa"/>
          </w:tcPr>
          <w:p w:rsidR="00414F13" w:rsidRPr="00414F13" w:rsidRDefault="00414F13" w:rsidP="00414F13">
            <w:pPr>
              <w:pStyle w:val="aa"/>
              <w:rPr>
                <w:rFonts w:ascii="新宋体" w:eastAsia="新宋体" w:hAnsi="新宋体" w:cs="新宋体"/>
                <w:kern w:val="2"/>
                <w:sz w:val="22"/>
                <w:szCs w:val="22"/>
              </w:rPr>
            </w:pPr>
            <w:r w:rsidRPr="00414F13">
              <w:rPr>
                <w:rFonts w:ascii="新宋体" w:eastAsia="新宋体" w:hAnsi="新宋体" w:cs="新宋体"/>
                <w:kern w:val="2"/>
                <w:sz w:val="22"/>
                <w:szCs w:val="22"/>
              </w:rPr>
              <w:t>项目负责人任职资历、现场管理人员配置、一线作业人员配备、相关岗位持证情况、人员从业经验及整体团队配置合理性综合打分</w:t>
            </w:r>
            <w:r w:rsidRPr="00414F13">
              <w:rPr>
                <w:rFonts w:ascii="新宋体" w:eastAsia="新宋体" w:hAnsi="新宋体" w:cs="新宋体" w:hint="eastAsia"/>
                <w:kern w:val="2"/>
                <w:sz w:val="22"/>
                <w:szCs w:val="22"/>
              </w:rPr>
              <w:t>。</w:t>
            </w:r>
          </w:p>
          <w:p w:rsidR="000E64B0" w:rsidRPr="00414F13" w:rsidRDefault="00977AC9">
            <w:pPr>
              <w:pStyle w:val="ad"/>
              <w:spacing w:line="460" w:lineRule="exact"/>
              <w:ind w:firstLineChars="0" w:firstLine="0"/>
              <w:rPr>
                <w:rFonts w:ascii="新宋体" w:eastAsia="新宋体" w:hAnsi="新宋体" w:cs="新宋体"/>
                <w:kern w:val="2"/>
                <w:sz w:val="22"/>
                <w:szCs w:val="22"/>
              </w:rPr>
            </w:pPr>
            <w:r w:rsidRPr="00414F13">
              <w:rPr>
                <w:rFonts w:ascii="新宋体" w:eastAsia="新宋体" w:hAnsi="新宋体" w:cs="新宋体" w:hint="eastAsia"/>
                <w:kern w:val="2"/>
                <w:sz w:val="22"/>
                <w:szCs w:val="22"/>
              </w:rPr>
              <w:t>A档：</w:t>
            </w:r>
            <w:r w:rsidRPr="00414F13">
              <w:rPr>
                <w:rFonts w:ascii="新宋体" w:eastAsia="新宋体" w:hAnsi="新宋体" w:cs="新宋体"/>
                <w:kern w:val="2"/>
                <w:sz w:val="22"/>
                <w:szCs w:val="22"/>
              </w:rPr>
              <w:t>2.0</w:t>
            </w:r>
            <w:r w:rsidRPr="00414F13">
              <w:rPr>
                <w:rFonts w:ascii="新宋体" w:eastAsia="新宋体" w:hAnsi="新宋体" w:cs="新宋体" w:hint="eastAsia"/>
                <w:kern w:val="2"/>
                <w:sz w:val="22"/>
                <w:szCs w:val="22"/>
              </w:rPr>
              <w:t>-</w:t>
            </w:r>
            <w:r w:rsidRPr="00414F13">
              <w:rPr>
                <w:rFonts w:ascii="新宋体" w:eastAsia="新宋体" w:hAnsi="新宋体" w:cs="新宋体"/>
                <w:kern w:val="2"/>
                <w:sz w:val="22"/>
                <w:szCs w:val="22"/>
              </w:rPr>
              <w:t>1.5</w:t>
            </w:r>
            <w:r w:rsidRPr="00414F13">
              <w:rPr>
                <w:rFonts w:ascii="新宋体" w:eastAsia="新宋体" w:hAnsi="新宋体" w:cs="新宋体" w:hint="eastAsia"/>
                <w:kern w:val="2"/>
                <w:sz w:val="22"/>
                <w:szCs w:val="22"/>
              </w:rPr>
              <w:t>；B档：</w:t>
            </w:r>
            <w:r w:rsidRPr="00414F13">
              <w:rPr>
                <w:rFonts w:ascii="新宋体" w:eastAsia="新宋体" w:hAnsi="新宋体" w:cs="新宋体"/>
                <w:kern w:val="2"/>
                <w:sz w:val="22"/>
                <w:szCs w:val="22"/>
              </w:rPr>
              <w:t>1.4</w:t>
            </w:r>
            <w:r w:rsidRPr="00414F13">
              <w:rPr>
                <w:rFonts w:ascii="新宋体" w:eastAsia="新宋体" w:hAnsi="新宋体" w:cs="新宋体" w:hint="eastAsia"/>
                <w:kern w:val="2"/>
                <w:sz w:val="22"/>
                <w:szCs w:val="22"/>
              </w:rPr>
              <w:t>-</w:t>
            </w:r>
            <w:r w:rsidRPr="00414F13">
              <w:rPr>
                <w:rFonts w:ascii="新宋体" w:eastAsia="新宋体" w:hAnsi="新宋体" w:cs="新宋体"/>
                <w:kern w:val="2"/>
                <w:sz w:val="22"/>
                <w:szCs w:val="22"/>
              </w:rPr>
              <w:t>0.7</w:t>
            </w:r>
            <w:r w:rsidRPr="00414F13">
              <w:rPr>
                <w:rFonts w:ascii="新宋体" w:eastAsia="新宋体" w:hAnsi="新宋体" w:cs="新宋体" w:hint="eastAsia"/>
                <w:kern w:val="2"/>
                <w:sz w:val="22"/>
                <w:szCs w:val="22"/>
              </w:rPr>
              <w:t>；C档：</w:t>
            </w:r>
            <w:r w:rsidRPr="00414F13">
              <w:rPr>
                <w:rFonts w:ascii="新宋体" w:eastAsia="新宋体" w:hAnsi="新宋体" w:cs="新宋体"/>
                <w:kern w:val="2"/>
                <w:sz w:val="22"/>
                <w:szCs w:val="22"/>
              </w:rPr>
              <w:t>0.6</w:t>
            </w:r>
            <w:r w:rsidRPr="00414F13">
              <w:rPr>
                <w:rFonts w:ascii="新宋体" w:eastAsia="新宋体" w:hAnsi="新宋体" w:cs="新宋体" w:hint="eastAsia"/>
                <w:kern w:val="2"/>
                <w:sz w:val="22"/>
                <w:szCs w:val="22"/>
              </w:rPr>
              <w:t>-0分</w:t>
            </w:r>
          </w:p>
        </w:tc>
      </w:tr>
      <w:tr w:rsidR="000E64B0" w:rsidTr="00C96854">
        <w:trPr>
          <w:trHeight w:val="1574"/>
          <w:jc w:val="center"/>
        </w:trPr>
        <w:tc>
          <w:tcPr>
            <w:tcW w:w="756" w:type="dxa"/>
            <w:vAlign w:val="center"/>
          </w:tcPr>
          <w:p w:rsidR="000E64B0" w:rsidRDefault="002D0CE0">
            <w:pPr>
              <w:spacing w:line="460" w:lineRule="exact"/>
              <w:jc w:val="center"/>
              <w:rPr>
                <w:rFonts w:ascii="新宋体" w:eastAsia="新宋体" w:hAnsi="新宋体" w:cs="新宋体"/>
                <w:sz w:val="22"/>
                <w:szCs w:val="22"/>
              </w:rPr>
            </w:pPr>
            <w:r>
              <w:rPr>
                <w:rFonts w:ascii="新宋体" w:eastAsia="新宋体" w:hAnsi="新宋体" w:cs="新宋体"/>
                <w:sz w:val="22"/>
                <w:szCs w:val="22"/>
              </w:rPr>
              <w:lastRenderedPageBreak/>
              <w:t>3</w:t>
            </w:r>
          </w:p>
        </w:tc>
        <w:tc>
          <w:tcPr>
            <w:tcW w:w="1839" w:type="dxa"/>
            <w:vAlign w:val="center"/>
          </w:tcPr>
          <w:p w:rsidR="000E64B0" w:rsidRDefault="008353F4">
            <w:pPr>
              <w:spacing w:line="460" w:lineRule="exact"/>
              <w:jc w:val="center"/>
              <w:rPr>
                <w:rFonts w:ascii="新宋体" w:eastAsia="新宋体" w:hAnsi="新宋体" w:cs="新宋体"/>
                <w:sz w:val="22"/>
                <w:szCs w:val="22"/>
              </w:rPr>
            </w:pPr>
            <w:r>
              <w:rPr>
                <w:rFonts w:ascii="新宋体" w:eastAsia="新宋体" w:hAnsi="新宋体" w:cs="新宋体" w:hint="eastAsia"/>
                <w:sz w:val="22"/>
                <w:szCs w:val="22"/>
              </w:rPr>
              <w:t>质量保证措施（含质保期措施）及售后承诺</w:t>
            </w:r>
          </w:p>
        </w:tc>
        <w:tc>
          <w:tcPr>
            <w:tcW w:w="795" w:type="dxa"/>
            <w:vAlign w:val="center"/>
          </w:tcPr>
          <w:p w:rsidR="000E64B0" w:rsidRDefault="00D63B81">
            <w:pPr>
              <w:spacing w:line="460" w:lineRule="exact"/>
              <w:jc w:val="center"/>
              <w:rPr>
                <w:rFonts w:ascii="新宋体" w:eastAsia="新宋体" w:hAnsi="新宋体" w:cs="新宋体"/>
                <w:sz w:val="22"/>
                <w:szCs w:val="22"/>
              </w:rPr>
            </w:pPr>
            <w:r>
              <w:rPr>
                <w:rFonts w:ascii="新宋体" w:eastAsia="新宋体" w:hAnsi="新宋体" w:cs="新宋体"/>
                <w:sz w:val="22"/>
                <w:szCs w:val="22"/>
              </w:rPr>
              <w:t>2</w:t>
            </w:r>
          </w:p>
        </w:tc>
        <w:tc>
          <w:tcPr>
            <w:tcW w:w="5748" w:type="dxa"/>
          </w:tcPr>
          <w:p w:rsidR="00414F13" w:rsidRPr="00414F13" w:rsidRDefault="00414F13" w:rsidP="00414F13">
            <w:pPr>
              <w:pStyle w:val="aa"/>
              <w:rPr>
                <w:rFonts w:ascii="新宋体" w:eastAsia="新宋体" w:hAnsi="新宋体" w:cs="新宋体"/>
                <w:kern w:val="2"/>
                <w:sz w:val="22"/>
                <w:szCs w:val="22"/>
              </w:rPr>
            </w:pPr>
            <w:r w:rsidRPr="00414F13">
              <w:rPr>
                <w:rFonts w:ascii="新宋体" w:eastAsia="新宋体" w:hAnsi="新宋体" w:cs="新宋体"/>
                <w:kern w:val="2"/>
                <w:sz w:val="22"/>
                <w:szCs w:val="22"/>
              </w:rPr>
              <w:t>原材料进场检验、施工过程质量管控、工序验收、成品保护、质</w:t>
            </w:r>
            <w:proofErr w:type="gramStart"/>
            <w:r w:rsidRPr="00414F13">
              <w:rPr>
                <w:rFonts w:ascii="新宋体" w:eastAsia="新宋体" w:hAnsi="新宋体" w:cs="新宋体"/>
                <w:kern w:val="2"/>
                <w:sz w:val="22"/>
                <w:szCs w:val="22"/>
              </w:rPr>
              <w:t>保期维保方案</w:t>
            </w:r>
            <w:proofErr w:type="gramEnd"/>
            <w:r w:rsidRPr="00414F13">
              <w:rPr>
                <w:rFonts w:ascii="新宋体" w:eastAsia="新宋体" w:hAnsi="新宋体" w:cs="新宋体"/>
                <w:kern w:val="2"/>
                <w:sz w:val="22"/>
                <w:szCs w:val="22"/>
              </w:rPr>
              <w:t>、故障响应、返修处置等内容完整性与实用性</w:t>
            </w:r>
            <w:r w:rsidRPr="00414F13">
              <w:rPr>
                <w:rFonts w:ascii="新宋体" w:eastAsia="新宋体" w:hAnsi="新宋体" w:cs="新宋体" w:hint="eastAsia"/>
                <w:kern w:val="2"/>
                <w:sz w:val="22"/>
                <w:szCs w:val="22"/>
              </w:rPr>
              <w:t>。</w:t>
            </w:r>
          </w:p>
          <w:p w:rsidR="000E64B0" w:rsidRPr="00414F13" w:rsidRDefault="00977AC9">
            <w:pPr>
              <w:pStyle w:val="ad"/>
              <w:spacing w:line="460" w:lineRule="exact"/>
              <w:ind w:firstLineChars="0" w:firstLine="0"/>
              <w:rPr>
                <w:rFonts w:ascii="新宋体" w:eastAsia="新宋体" w:hAnsi="新宋体" w:cs="新宋体"/>
                <w:kern w:val="2"/>
                <w:sz w:val="22"/>
                <w:szCs w:val="22"/>
              </w:rPr>
            </w:pPr>
            <w:r w:rsidRPr="00414F13">
              <w:rPr>
                <w:rFonts w:ascii="新宋体" w:eastAsia="新宋体" w:hAnsi="新宋体" w:cs="新宋体" w:hint="eastAsia"/>
                <w:kern w:val="2"/>
                <w:sz w:val="22"/>
                <w:szCs w:val="22"/>
              </w:rPr>
              <w:t>A档：</w:t>
            </w:r>
            <w:r w:rsidRPr="00414F13">
              <w:rPr>
                <w:rFonts w:ascii="新宋体" w:eastAsia="新宋体" w:hAnsi="新宋体" w:cs="新宋体"/>
                <w:kern w:val="2"/>
                <w:sz w:val="22"/>
                <w:szCs w:val="22"/>
              </w:rPr>
              <w:t>2.0</w:t>
            </w:r>
            <w:r w:rsidRPr="00414F13">
              <w:rPr>
                <w:rFonts w:ascii="新宋体" w:eastAsia="新宋体" w:hAnsi="新宋体" w:cs="新宋体" w:hint="eastAsia"/>
                <w:kern w:val="2"/>
                <w:sz w:val="22"/>
                <w:szCs w:val="22"/>
              </w:rPr>
              <w:t>-</w:t>
            </w:r>
            <w:r w:rsidRPr="00414F13">
              <w:rPr>
                <w:rFonts w:ascii="新宋体" w:eastAsia="新宋体" w:hAnsi="新宋体" w:cs="新宋体"/>
                <w:kern w:val="2"/>
                <w:sz w:val="22"/>
                <w:szCs w:val="22"/>
              </w:rPr>
              <w:t>1.5</w:t>
            </w:r>
            <w:r w:rsidRPr="00414F13">
              <w:rPr>
                <w:rFonts w:ascii="新宋体" w:eastAsia="新宋体" w:hAnsi="新宋体" w:cs="新宋体" w:hint="eastAsia"/>
                <w:kern w:val="2"/>
                <w:sz w:val="22"/>
                <w:szCs w:val="22"/>
              </w:rPr>
              <w:t>；B档：</w:t>
            </w:r>
            <w:r w:rsidRPr="00414F13">
              <w:rPr>
                <w:rFonts w:ascii="新宋体" w:eastAsia="新宋体" w:hAnsi="新宋体" w:cs="新宋体"/>
                <w:kern w:val="2"/>
                <w:sz w:val="22"/>
                <w:szCs w:val="22"/>
              </w:rPr>
              <w:t>1.4</w:t>
            </w:r>
            <w:r w:rsidRPr="00414F13">
              <w:rPr>
                <w:rFonts w:ascii="新宋体" w:eastAsia="新宋体" w:hAnsi="新宋体" w:cs="新宋体" w:hint="eastAsia"/>
                <w:kern w:val="2"/>
                <w:sz w:val="22"/>
                <w:szCs w:val="22"/>
              </w:rPr>
              <w:t>-</w:t>
            </w:r>
            <w:r w:rsidRPr="00414F13">
              <w:rPr>
                <w:rFonts w:ascii="新宋体" w:eastAsia="新宋体" w:hAnsi="新宋体" w:cs="新宋体"/>
                <w:kern w:val="2"/>
                <w:sz w:val="22"/>
                <w:szCs w:val="22"/>
              </w:rPr>
              <w:t>0.7</w:t>
            </w:r>
            <w:r w:rsidRPr="00414F13">
              <w:rPr>
                <w:rFonts w:ascii="新宋体" w:eastAsia="新宋体" w:hAnsi="新宋体" w:cs="新宋体" w:hint="eastAsia"/>
                <w:kern w:val="2"/>
                <w:sz w:val="22"/>
                <w:szCs w:val="22"/>
              </w:rPr>
              <w:t>；C档：</w:t>
            </w:r>
            <w:r w:rsidRPr="00414F13">
              <w:rPr>
                <w:rFonts w:ascii="新宋体" w:eastAsia="新宋体" w:hAnsi="新宋体" w:cs="新宋体"/>
                <w:kern w:val="2"/>
                <w:sz w:val="22"/>
                <w:szCs w:val="22"/>
              </w:rPr>
              <w:t>0.6</w:t>
            </w:r>
            <w:r w:rsidRPr="00414F13">
              <w:rPr>
                <w:rFonts w:ascii="新宋体" w:eastAsia="新宋体" w:hAnsi="新宋体" w:cs="新宋体" w:hint="eastAsia"/>
                <w:kern w:val="2"/>
                <w:sz w:val="22"/>
                <w:szCs w:val="22"/>
              </w:rPr>
              <w:t>-0分</w:t>
            </w:r>
          </w:p>
        </w:tc>
      </w:tr>
      <w:tr w:rsidR="000E64B0" w:rsidTr="00C96854">
        <w:trPr>
          <w:trHeight w:val="1856"/>
          <w:jc w:val="center"/>
        </w:trPr>
        <w:tc>
          <w:tcPr>
            <w:tcW w:w="756" w:type="dxa"/>
            <w:vAlign w:val="center"/>
          </w:tcPr>
          <w:p w:rsidR="000E64B0" w:rsidRDefault="002D0CE0">
            <w:pPr>
              <w:spacing w:line="460" w:lineRule="exact"/>
              <w:jc w:val="center"/>
              <w:rPr>
                <w:rFonts w:ascii="新宋体" w:eastAsia="新宋体" w:hAnsi="新宋体" w:cs="新宋体"/>
                <w:sz w:val="22"/>
                <w:szCs w:val="22"/>
              </w:rPr>
            </w:pPr>
            <w:r>
              <w:rPr>
                <w:rFonts w:ascii="新宋体" w:eastAsia="新宋体" w:hAnsi="新宋体" w:cs="新宋体"/>
                <w:sz w:val="22"/>
                <w:szCs w:val="22"/>
              </w:rPr>
              <w:t>4</w:t>
            </w:r>
          </w:p>
        </w:tc>
        <w:tc>
          <w:tcPr>
            <w:tcW w:w="1839" w:type="dxa"/>
            <w:vAlign w:val="center"/>
          </w:tcPr>
          <w:p w:rsidR="000E64B0" w:rsidRDefault="008353F4">
            <w:pPr>
              <w:spacing w:line="460" w:lineRule="exact"/>
              <w:jc w:val="center"/>
              <w:rPr>
                <w:rFonts w:ascii="新宋体" w:eastAsia="新宋体" w:hAnsi="新宋体" w:cs="新宋体"/>
                <w:sz w:val="22"/>
                <w:szCs w:val="22"/>
              </w:rPr>
            </w:pPr>
            <w:r>
              <w:rPr>
                <w:rFonts w:ascii="新宋体" w:eastAsia="新宋体" w:hAnsi="新宋体" w:cs="新宋体" w:hint="eastAsia"/>
                <w:sz w:val="22"/>
                <w:szCs w:val="22"/>
              </w:rPr>
              <w:t>施工现场安全环保管理防范措施及清洁卫生措施</w:t>
            </w:r>
          </w:p>
        </w:tc>
        <w:tc>
          <w:tcPr>
            <w:tcW w:w="795" w:type="dxa"/>
            <w:vAlign w:val="center"/>
          </w:tcPr>
          <w:p w:rsidR="000E64B0" w:rsidRDefault="002D0CE0">
            <w:pPr>
              <w:spacing w:line="460" w:lineRule="exact"/>
              <w:jc w:val="center"/>
              <w:rPr>
                <w:rFonts w:ascii="新宋体" w:eastAsia="新宋体" w:hAnsi="新宋体" w:cs="新宋体"/>
                <w:sz w:val="22"/>
                <w:szCs w:val="22"/>
              </w:rPr>
            </w:pPr>
            <w:r>
              <w:rPr>
                <w:rFonts w:ascii="新宋体" w:eastAsia="新宋体" w:hAnsi="新宋体" w:cs="新宋体"/>
                <w:sz w:val="22"/>
                <w:szCs w:val="22"/>
              </w:rPr>
              <w:t>4</w:t>
            </w:r>
          </w:p>
        </w:tc>
        <w:tc>
          <w:tcPr>
            <w:tcW w:w="5748" w:type="dxa"/>
          </w:tcPr>
          <w:p w:rsidR="00414F13" w:rsidRPr="00414F13" w:rsidRDefault="00414F13" w:rsidP="00414F13">
            <w:pPr>
              <w:pStyle w:val="aa"/>
              <w:rPr>
                <w:rFonts w:ascii="新宋体" w:eastAsia="新宋体" w:hAnsi="新宋体" w:cs="新宋体"/>
                <w:kern w:val="2"/>
                <w:sz w:val="22"/>
                <w:szCs w:val="22"/>
              </w:rPr>
            </w:pPr>
            <w:r w:rsidRPr="00414F13">
              <w:rPr>
                <w:rFonts w:ascii="新宋体" w:eastAsia="新宋体" w:hAnsi="新宋体" w:cs="新宋体"/>
                <w:kern w:val="2"/>
                <w:sz w:val="22"/>
                <w:szCs w:val="22"/>
              </w:rPr>
              <w:t>高空作业、动火作业、除锈防尘、废料处置、安全防护、现场围挡、现场清洁、降噪防污染、应急处置等措施完善性</w:t>
            </w:r>
            <w:r w:rsidRPr="00414F13">
              <w:rPr>
                <w:rFonts w:ascii="新宋体" w:eastAsia="新宋体" w:hAnsi="新宋体" w:cs="新宋体" w:hint="eastAsia"/>
                <w:kern w:val="2"/>
                <w:sz w:val="22"/>
                <w:szCs w:val="22"/>
              </w:rPr>
              <w:t>。</w:t>
            </w:r>
          </w:p>
          <w:p w:rsidR="000E64B0" w:rsidRPr="00414F13" w:rsidRDefault="008353F4" w:rsidP="00977AC9">
            <w:pPr>
              <w:pStyle w:val="ad"/>
              <w:spacing w:line="460" w:lineRule="exact"/>
              <w:ind w:firstLineChars="0" w:firstLine="0"/>
              <w:rPr>
                <w:rFonts w:ascii="新宋体" w:eastAsia="新宋体" w:hAnsi="新宋体" w:cs="新宋体"/>
                <w:kern w:val="2"/>
                <w:sz w:val="22"/>
                <w:szCs w:val="22"/>
              </w:rPr>
            </w:pPr>
            <w:r w:rsidRPr="00414F13">
              <w:rPr>
                <w:rFonts w:ascii="新宋体" w:eastAsia="新宋体" w:hAnsi="新宋体" w:cs="新宋体" w:hint="eastAsia"/>
                <w:kern w:val="2"/>
                <w:sz w:val="22"/>
                <w:szCs w:val="22"/>
              </w:rPr>
              <w:t>A档：</w:t>
            </w:r>
            <w:r w:rsidR="00977AC9" w:rsidRPr="00414F13">
              <w:rPr>
                <w:rFonts w:ascii="新宋体" w:eastAsia="新宋体" w:hAnsi="新宋体" w:cs="新宋体"/>
                <w:kern w:val="2"/>
                <w:sz w:val="22"/>
                <w:szCs w:val="22"/>
              </w:rPr>
              <w:t>4.0</w:t>
            </w:r>
            <w:r w:rsidRPr="00414F13">
              <w:rPr>
                <w:rFonts w:ascii="新宋体" w:eastAsia="新宋体" w:hAnsi="新宋体" w:cs="新宋体" w:hint="eastAsia"/>
                <w:kern w:val="2"/>
                <w:sz w:val="22"/>
                <w:szCs w:val="22"/>
              </w:rPr>
              <w:t>-</w:t>
            </w:r>
            <w:r w:rsidR="00977AC9" w:rsidRPr="00414F13">
              <w:rPr>
                <w:rFonts w:ascii="新宋体" w:eastAsia="新宋体" w:hAnsi="新宋体" w:cs="新宋体"/>
                <w:kern w:val="2"/>
                <w:sz w:val="22"/>
                <w:szCs w:val="22"/>
              </w:rPr>
              <w:t>3.0</w:t>
            </w:r>
            <w:r w:rsidRPr="00414F13">
              <w:rPr>
                <w:rFonts w:ascii="新宋体" w:eastAsia="新宋体" w:hAnsi="新宋体" w:cs="新宋体" w:hint="eastAsia"/>
                <w:kern w:val="2"/>
                <w:sz w:val="22"/>
                <w:szCs w:val="22"/>
              </w:rPr>
              <w:t>；B档：</w:t>
            </w:r>
            <w:r w:rsidR="00977AC9" w:rsidRPr="00414F13">
              <w:rPr>
                <w:rFonts w:ascii="新宋体" w:eastAsia="新宋体" w:hAnsi="新宋体" w:cs="新宋体"/>
                <w:kern w:val="2"/>
                <w:sz w:val="22"/>
                <w:szCs w:val="22"/>
              </w:rPr>
              <w:t>2.9</w:t>
            </w:r>
            <w:r w:rsidRPr="00414F13">
              <w:rPr>
                <w:rFonts w:ascii="新宋体" w:eastAsia="新宋体" w:hAnsi="新宋体" w:cs="新宋体" w:hint="eastAsia"/>
                <w:kern w:val="2"/>
                <w:sz w:val="22"/>
                <w:szCs w:val="22"/>
              </w:rPr>
              <w:t>-</w:t>
            </w:r>
            <w:r w:rsidR="00977AC9" w:rsidRPr="00414F13">
              <w:rPr>
                <w:rFonts w:ascii="新宋体" w:eastAsia="新宋体" w:hAnsi="新宋体" w:cs="新宋体"/>
                <w:kern w:val="2"/>
                <w:sz w:val="22"/>
                <w:szCs w:val="22"/>
              </w:rPr>
              <w:t>1.5</w:t>
            </w:r>
            <w:r w:rsidRPr="00414F13">
              <w:rPr>
                <w:rFonts w:ascii="新宋体" w:eastAsia="新宋体" w:hAnsi="新宋体" w:cs="新宋体" w:hint="eastAsia"/>
                <w:kern w:val="2"/>
                <w:sz w:val="22"/>
                <w:szCs w:val="22"/>
              </w:rPr>
              <w:t>；C档：</w:t>
            </w:r>
            <w:r w:rsidR="00977AC9" w:rsidRPr="00414F13">
              <w:rPr>
                <w:rFonts w:ascii="新宋体" w:eastAsia="新宋体" w:hAnsi="新宋体" w:cs="新宋体"/>
                <w:kern w:val="2"/>
                <w:sz w:val="22"/>
                <w:szCs w:val="22"/>
              </w:rPr>
              <w:t>1.4</w:t>
            </w:r>
            <w:r w:rsidRPr="00414F13">
              <w:rPr>
                <w:rFonts w:ascii="新宋体" w:eastAsia="新宋体" w:hAnsi="新宋体" w:cs="新宋体" w:hint="eastAsia"/>
                <w:kern w:val="2"/>
                <w:sz w:val="22"/>
                <w:szCs w:val="22"/>
              </w:rPr>
              <w:t>-0分</w:t>
            </w:r>
          </w:p>
        </w:tc>
      </w:tr>
      <w:tr w:rsidR="000E64B0" w:rsidTr="00C96854">
        <w:trPr>
          <w:trHeight w:val="1574"/>
          <w:jc w:val="center"/>
        </w:trPr>
        <w:tc>
          <w:tcPr>
            <w:tcW w:w="756" w:type="dxa"/>
            <w:vAlign w:val="center"/>
          </w:tcPr>
          <w:p w:rsidR="000E64B0" w:rsidRDefault="002D0CE0">
            <w:pPr>
              <w:spacing w:line="460" w:lineRule="exact"/>
              <w:jc w:val="center"/>
              <w:rPr>
                <w:rFonts w:ascii="新宋体" w:eastAsia="新宋体" w:hAnsi="新宋体" w:cs="新宋体"/>
                <w:sz w:val="22"/>
                <w:szCs w:val="22"/>
              </w:rPr>
            </w:pPr>
            <w:r>
              <w:rPr>
                <w:rFonts w:ascii="新宋体" w:eastAsia="新宋体" w:hAnsi="新宋体" w:cs="新宋体"/>
                <w:sz w:val="22"/>
                <w:szCs w:val="22"/>
              </w:rPr>
              <w:t>5</w:t>
            </w:r>
          </w:p>
        </w:tc>
        <w:tc>
          <w:tcPr>
            <w:tcW w:w="1839" w:type="dxa"/>
            <w:vAlign w:val="center"/>
          </w:tcPr>
          <w:p w:rsidR="000E64B0" w:rsidRDefault="008353F4">
            <w:pPr>
              <w:spacing w:line="460" w:lineRule="exact"/>
              <w:jc w:val="center"/>
              <w:rPr>
                <w:rFonts w:ascii="新宋体" w:eastAsia="新宋体" w:hAnsi="新宋体" w:cs="新宋体"/>
                <w:sz w:val="22"/>
                <w:szCs w:val="22"/>
              </w:rPr>
            </w:pPr>
            <w:r>
              <w:rPr>
                <w:rFonts w:ascii="新宋体" w:eastAsia="新宋体" w:hAnsi="新宋体" w:cs="新宋体" w:hint="eastAsia"/>
                <w:sz w:val="22"/>
                <w:szCs w:val="22"/>
              </w:rPr>
              <w:t>油漆品牌及技术参数</w:t>
            </w:r>
          </w:p>
        </w:tc>
        <w:tc>
          <w:tcPr>
            <w:tcW w:w="795" w:type="dxa"/>
            <w:vAlign w:val="center"/>
          </w:tcPr>
          <w:p w:rsidR="000E64B0" w:rsidRDefault="00D63B81">
            <w:pPr>
              <w:spacing w:line="460" w:lineRule="exact"/>
              <w:jc w:val="center"/>
              <w:rPr>
                <w:rFonts w:ascii="新宋体" w:eastAsia="新宋体" w:hAnsi="新宋体" w:cs="新宋体"/>
                <w:sz w:val="22"/>
                <w:szCs w:val="22"/>
              </w:rPr>
            </w:pPr>
            <w:r>
              <w:rPr>
                <w:rFonts w:ascii="新宋体" w:eastAsia="新宋体" w:hAnsi="新宋体" w:cs="新宋体"/>
                <w:sz w:val="22"/>
                <w:szCs w:val="22"/>
              </w:rPr>
              <w:t>3</w:t>
            </w:r>
          </w:p>
        </w:tc>
        <w:tc>
          <w:tcPr>
            <w:tcW w:w="5748" w:type="dxa"/>
          </w:tcPr>
          <w:p w:rsidR="00B6631E" w:rsidRDefault="00B6631E" w:rsidP="00977AC9">
            <w:pPr>
              <w:pStyle w:val="ad"/>
              <w:spacing w:line="460" w:lineRule="exact"/>
              <w:ind w:firstLineChars="0" w:firstLine="0"/>
              <w:rPr>
                <w:rFonts w:ascii="新宋体" w:eastAsia="新宋体" w:hAnsi="新宋体" w:cs="新宋体"/>
                <w:kern w:val="2"/>
                <w:sz w:val="22"/>
                <w:szCs w:val="22"/>
              </w:rPr>
            </w:pPr>
            <w:r w:rsidRPr="00B6631E">
              <w:rPr>
                <w:rFonts w:ascii="新宋体" w:eastAsia="新宋体" w:hAnsi="新宋体" w:cs="新宋体"/>
                <w:kern w:val="2"/>
                <w:sz w:val="22"/>
                <w:szCs w:val="22"/>
              </w:rPr>
              <w:t>评审所投油漆产品各项技术指标、耐腐蚀等级、漆膜厚度、耐候性、产品检测报告等是否满足招标文件技术要求，参数齐全达标、资料齐全得高分，缺项、不满足酌情扣分</w:t>
            </w:r>
            <w:r w:rsidRPr="00B6631E">
              <w:rPr>
                <w:rFonts w:ascii="新宋体" w:eastAsia="新宋体" w:hAnsi="新宋体" w:cs="新宋体" w:hint="eastAsia"/>
                <w:kern w:val="2"/>
                <w:sz w:val="22"/>
                <w:szCs w:val="22"/>
              </w:rPr>
              <w:t>。</w:t>
            </w:r>
          </w:p>
          <w:p w:rsidR="000E64B0" w:rsidRPr="00B6631E" w:rsidRDefault="008353F4" w:rsidP="00977AC9">
            <w:pPr>
              <w:pStyle w:val="ad"/>
              <w:spacing w:line="460" w:lineRule="exact"/>
              <w:ind w:firstLineChars="0" w:firstLine="0"/>
              <w:rPr>
                <w:rFonts w:ascii="新宋体" w:eastAsia="新宋体" w:hAnsi="新宋体" w:cs="新宋体"/>
                <w:kern w:val="2"/>
                <w:sz w:val="22"/>
                <w:szCs w:val="22"/>
              </w:rPr>
            </w:pPr>
            <w:r w:rsidRPr="00B6631E">
              <w:rPr>
                <w:rFonts w:ascii="新宋体" w:eastAsia="新宋体" w:hAnsi="新宋体" w:cs="新宋体" w:hint="eastAsia"/>
                <w:kern w:val="2"/>
                <w:sz w:val="22"/>
                <w:szCs w:val="22"/>
              </w:rPr>
              <w:t>A档：</w:t>
            </w:r>
            <w:r w:rsidR="00977AC9" w:rsidRPr="00B6631E">
              <w:rPr>
                <w:rFonts w:ascii="新宋体" w:eastAsia="新宋体" w:hAnsi="新宋体" w:cs="新宋体"/>
                <w:kern w:val="2"/>
                <w:sz w:val="22"/>
                <w:szCs w:val="22"/>
              </w:rPr>
              <w:t>3</w:t>
            </w:r>
            <w:r w:rsidRPr="00B6631E">
              <w:rPr>
                <w:rFonts w:ascii="新宋体" w:eastAsia="新宋体" w:hAnsi="新宋体" w:cs="新宋体" w:hint="eastAsia"/>
                <w:kern w:val="2"/>
                <w:sz w:val="22"/>
                <w:szCs w:val="22"/>
              </w:rPr>
              <w:t>.0-</w:t>
            </w:r>
            <w:r w:rsidR="00977AC9" w:rsidRPr="00B6631E">
              <w:rPr>
                <w:rFonts w:ascii="新宋体" w:eastAsia="新宋体" w:hAnsi="新宋体" w:cs="新宋体"/>
                <w:kern w:val="2"/>
                <w:sz w:val="22"/>
                <w:szCs w:val="22"/>
              </w:rPr>
              <w:t>2</w:t>
            </w:r>
            <w:r w:rsidRPr="00B6631E">
              <w:rPr>
                <w:rFonts w:ascii="新宋体" w:eastAsia="新宋体" w:hAnsi="新宋体" w:cs="新宋体" w:hint="eastAsia"/>
                <w:kern w:val="2"/>
                <w:sz w:val="22"/>
                <w:szCs w:val="22"/>
              </w:rPr>
              <w:t>.1；B档：</w:t>
            </w:r>
            <w:r w:rsidR="00977AC9" w:rsidRPr="00B6631E">
              <w:rPr>
                <w:rFonts w:ascii="新宋体" w:eastAsia="新宋体" w:hAnsi="新宋体" w:cs="新宋体"/>
                <w:kern w:val="2"/>
                <w:sz w:val="22"/>
                <w:szCs w:val="22"/>
              </w:rPr>
              <w:t>2</w:t>
            </w:r>
            <w:r w:rsidRPr="00B6631E">
              <w:rPr>
                <w:rFonts w:ascii="新宋体" w:eastAsia="新宋体" w:hAnsi="新宋体" w:cs="新宋体" w:hint="eastAsia"/>
                <w:kern w:val="2"/>
                <w:sz w:val="22"/>
                <w:szCs w:val="22"/>
              </w:rPr>
              <w:t>.0-</w:t>
            </w:r>
            <w:r w:rsidR="00977AC9" w:rsidRPr="00B6631E">
              <w:rPr>
                <w:rFonts w:ascii="新宋体" w:eastAsia="新宋体" w:hAnsi="新宋体" w:cs="新宋体"/>
                <w:kern w:val="2"/>
                <w:sz w:val="22"/>
                <w:szCs w:val="22"/>
              </w:rPr>
              <w:t>1</w:t>
            </w:r>
            <w:r w:rsidRPr="00B6631E">
              <w:rPr>
                <w:rFonts w:ascii="新宋体" w:eastAsia="新宋体" w:hAnsi="新宋体" w:cs="新宋体" w:hint="eastAsia"/>
                <w:kern w:val="2"/>
                <w:sz w:val="22"/>
                <w:szCs w:val="22"/>
              </w:rPr>
              <w:t>.1；C档：</w:t>
            </w:r>
            <w:r w:rsidR="00977AC9" w:rsidRPr="00B6631E">
              <w:rPr>
                <w:rFonts w:ascii="新宋体" w:eastAsia="新宋体" w:hAnsi="新宋体" w:cs="新宋体"/>
                <w:kern w:val="2"/>
                <w:sz w:val="22"/>
                <w:szCs w:val="22"/>
              </w:rPr>
              <w:t>1</w:t>
            </w:r>
            <w:r w:rsidRPr="00B6631E">
              <w:rPr>
                <w:rFonts w:ascii="新宋体" w:eastAsia="新宋体" w:hAnsi="新宋体" w:cs="新宋体" w:hint="eastAsia"/>
                <w:kern w:val="2"/>
                <w:sz w:val="22"/>
                <w:szCs w:val="22"/>
              </w:rPr>
              <w:t>.0-0分</w:t>
            </w:r>
          </w:p>
        </w:tc>
      </w:tr>
      <w:tr w:rsidR="000E64B0" w:rsidTr="00C96854">
        <w:trPr>
          <w:trHeight w:val="1977"/>
          <w:jc w:val="center"/>
        </w:trPr>
        <w:tc>
          <w:tcPr>
            <w:tcW w:w="756" w:type="dxa"/>
            <w:vAlign w:val="center"/>
          </w:tcPr>
          <w:p w:rsidR="000E64B0" w:rsidRDefault="002D0CE0">
            <w:pPr>
              <w:spacing w:line="460" w:lineRule="exact"/>
              <w:jc w:val="center"/>
              <w:rPr>
                <w:rFonts w:ascii="新宋体" w:eastAsia="新宋体" w:hAnsi="新宋体" w:cs="新宋体"/>
                <w:sz w:val="22"/>
                <w:szCs w:val="22"/>
              </w:rPr>
            </w:pPr>
            <w:r>
              <w:rPr>
                <w:rFonts w:ascii="新宋体" w:eastAsia="新宋体" w:hAnsi="新宋体" w:cs="新宋体"/>
                <w:sz w:val="22"/>
                <w:szCs w:val="22"/>
              </w:rPr>
              <w:t>6</w:t>
            </w:r>
          </w:p>
        </w:tc>
        <w:tc>
          <w:tcPr>
            <w:tcW w:w="1839" w:type="dxa"/>
            <w:vAlign w:val="center"/>
          </w:tcPr>
          <w:p w:rsidR="000E64B0" w:rsidRDefault="008353F4">
            <w:pPr>
              <w:spacing w:line="460" w:lineRule="exact"/>
              <w:jc w:val="center"/>
              <w:rPr>
                <w:rFonts w:ascii="新宋体" w:eastAsia="新宋体" w:hAnsi="新宋体" w:cs="新宋体"/>
                <w:sz w:val="22"/>
                <w:szCs w:val="22"/>
              </w:rPr>
            </w:pPr>
            <w:r>
              <w:rPr>
                <w:rFonts w:ascii="新宋体" w:eastAsia="新宋体" w:hAnsi="新宋体" w:cs="新宋体" w:hint="eastAsia"/>
                <w:sz w:val="22"/>
                <w:szCs w:val="22"/>
              </w:rPr>
              <w:t>业绩</w:t>
            </w:r>
          </w:p>
        </w:tc>
        <w:tc>
          <w:tcPr>
            <w:tcW w:w="795" w:type="dxa"/>
            <w:vAlign w:val="center"/>
          </w:tcPr>
          <w:p w:rsidR="000E64B0" w:rsidRDefault="00D63B81">
            <w:pPr>
              <w:spacing w:line="460" w:lineRule="exact"/>
              <w:jc w:val="center"/>
              <w:rPr>
                <w:rFonts w:ascii="新宋体" w:eastAsia="新宋体" w:hAnsi="新宋体" w:cs="新宋体"/>
                <w:sz w:val="22"/>
                <w:szCs w:val="22"/>
              </w:rPr>
            </w:pPr>
            <w:r>
              <w:rPr>
                <w:rFonts w:ascii="新宋体" w:eastAsia="新宋体" w:hAnsi="新宋体" w:cs="新宋体"/>
                <w:sz w:val="22"/>
                <w:szCs w:val="22"/>
              </w:rPr>
              <w:t>3</w:t>
            </w:r>
          </w:p>
        </w:tc>
        <w:tc>
          <w:tcPr>
            <w:tcW w:w="5748" w:type="dxa"/>
          </w:tcPr>
          <w:p w:rsidR="000E64B0" w:rsidRDefault="008353F4" w:rsidP="00D63B81">
            <w:pPr>
              <w:pStyle w:val="ad"/>
              <w:spacing w:line="460" w:lineRule="exact"/>
              <w:ind w:firstLineChars="0" w:firstLine="0"/>
              <w:rPr>
                <w:rFonts w:ascii="新宋体" w:eastAsia="新宋体" w:hAnsi="新宋体" w:cs="新宋体"/>
                <w:sz w:val="22"/>
                <w:szCs w:val="22"/>
              </w:rPr>
            </w:pPr>
            <w:r>
              <w:rPr>
                <w:rFonts w:ascii="新宋体" w:eastAsia="新宋体" w:hAnsi="新宋体" w:cs="新宋体" w:hint="eastAsia"/>
                <w:sz w:val="22"/>
                <w:szCs w:val="22"/>
              </w:rPr>
              <w:t>近三年(2</w:t>
            </w:r>
            <w:r>
              <w:rPr>
                <w:rFonts w:ascii="新宋体" w:eastAsia="新宋体" w:hAnsi="新宋体" w:cs="新宋体"/>
                <w:sz w:val="22"/>
                <w:szCs w:val="22"/>
              </w:rPr>
              <w:t>02</w:t>
            </w:r>
            <w:r>
              <w:rPr>
                <w:rFonts w:ascii="新宋体" w:eastAsia="新宋体" w:hAnsi="新宋体" w:cs="新宋体" w:hint="eastAsia"/>
                <w:sz w:val="22"/>
                <w:szCs w:val="22"/>
              </w:rPr>
              <w:t>3年</w:t>
            </w:r>
            <w:r w:rsidR="007C5041">
              <w:rPr>
                <w:rFonts w:ascii="新宋体" w:eastAsia="新宋体" w:hAnsi="新宋体" w:cs="新宋体"/>
                <w:sz w:val="22"/>
                <w:szCs w:val="22"/>
              </w:rPr>
              <w:t>5</w:t>
            </w:r>
            <w:r>
              <w:rPr>
                <w:rFonts w:ascii="新宋体" w:eastAsia="新宋体" w:hAnsi="新宋体" w:cs="新宋体" w:hint="eastAsia"/>
                <w:sz w:val="22"/>
                <w:szCs w:val="22"/>
              </w:rPr>
              <w:t>月</w:t>
            </w:r>
            <w:r w:rsidR="007C5041">
              <w:rPr>
                <w:rFonts w:ascii="新宋体" w:eastAsia="新宋体" w:hAnsi="新宋体" w:cs="新宋体"/>
                <w:sz w:val="22"/>
                <w:szCs w:val="22"/>
              </w:rPr>
              <w:t>1</w:t>
            </w:r>
            <w:r>
              <w:rPr>
                <w:rFonts w:ascii="新宋体" w:eastAsia="新宋体" w:hAnsi="新宋体" w:cs="新宋体" w:hint="eastAsia"/>
                <w:sz w:val="22"/>
                <w:szCs w:val="22"/>
              </w:rPr>
              <w:t>日至今)</w:t>
            </w:r>
            <w:r w:rsidR="00CD729C">
              <w:rPr>
                <w:rFonts w:ascii="新宋体" w:eastAsia="新宋体" w:hAnsi="新宋体" w:cs="新宋体" w:hint="eastAsia"/>
                <w:sz w:val="22"/>
                <w:szCs w:val="22"/>
              </w:rPr>
              <w:t>大型</w:t>
            </w:r>
            <w:r>
              <w:rPr>
                <w:rFonts w:ascii="新宋体" w:eastAsia="新宋体" w:hAnsi="新宋体" w:cs="新宋体" w:hint="eastAsia"/>
                <w:sz w:val="22"/>
                <w:szCs w:val="22"/>
              </w:rPr>
              <w:t>机械设备除锈</w:t>
            </w:r>
            <w:r w:rsidR="00CD729C">
              <w:rPr>
                <w:rFonts w:ascii="新宋体" w:eastAsia="新宋体" w:hAnsi="新宋体" w:cs="新宋体" w:hint="eastAsia"/>
                <w:sz w:val="22"/>
                <w:szCs w:val="22"/>
              </w:rPr>
              <w:t>防腐涂装同类</w:t>
            </w:r>
            <w:r>
              <w:rPr>
                <w:rFonts w:ascii="新宋体" w:eastAsia="新宋体" w:hAnsi="新宋体" w:cs="新宋体" w:hint="eastAsia"/>
                <w:sz w:val="22"/>
                <w:szCs w:val="22"/>
              </w:rPr>
              <w:t>项目业绩</w:t>
            </w:r>
            <w:r w:rsidR="00CD729C">
              <w:rPr>
                <w:rFonts w:ascii="新宋体" w:eastAsia="新宋体" w:hAnsi="新宋体" w:cs="新宋体" w:hint="eastAsia"/>
                <w:sz w:val="22"/>
                <w:szCs w:val="22"/>
              </w:rPr>
              <w:t>，</w:t>
            </w:r>
            <w:r w:rsidR="00CD729C">
              <w:rPr>
                <w:rFonts w:ascii="宋体" w:hAnsi="宋体" w:cs="宋体"/>
                <w:sz w:val="24"/>
              </w:rPr>
              <w:t>提供完整加盖公章合同复印件为有效业绩，1份有效业</w:t>
            </w:r>
            <w:r w:rsidR="00CD729C" w:rsidRPr="00CD729C">
              <w:rPr>
                <w:rFonts w:ascii="新宋体" w:eastAsia="新宋体" w:hAnsi="新宋体" w:cs="新宋体"/>
                <w:sz w:val="22"/>
                <w:szCs w:val="22"/>
              </w:rPr>
              <w:t>绩得</w:t>
            </w:r>
            <w:r w:rsidR="00CD729C">
              <w:rPr>
                <w:rFonts w:ascii="新宋体" w:eastAsia="新宋体" w:hAnsi="新宋体" w:cs="新宋体"/>
                <w:sz w:val="22"/>
                <w:szCs w:val="22"/>
              </w:rPr>
              <w:t>1</w:t>
            </w:r>
            <w:r w:rsidR="00CD729C" w:rsidRPr="00CD729C">
              <w:rPr>
                <w:rFonts w:ascii="新宋体" w:eastAsia="新宋体" w:hAnsi="新宋体" w:cs="新宋体"/>
                <w:sz w:val="22"/>
                <w:szCs w:val="22"/>
              </w:rPr>
              <w:t>分，最多得</w:t>
            </w:r>
            <w:r w:rsidR="00CD729C">
              <w:rPr>
                <w:rFonts w:ascii="新宋体" w:eastAsia="新宋体" w:hAnsi="新宋体" w:cs="新宋体"/>
                <w:sz w:val="22"/>
                <w:szCs w:val="22"/>
              </w:rPr>
              <w:t>3</w:t>
            </w:r>
            <w:r w:rsidR="00CD729C" w:rsidRPr="00CD729C">
              <w:rPr>
                <w:rFonts w:ascii="新宋体" w:eastAsia="新宋体" w:hAnsi="新宋体" w:cs="新宋体"/>
                <w:sz w:val="22"/>
                <w:szCs w:val="22"/>
              </w:rPr>
              <w:t>分；可附竣工验收材料佐证</w:t>
            </w:r>
            <w:r w:rsidR="00CD729C">
              <w:rPr>
                <w:rFonts w:ascii="新宋体" w:eastAsia="新宋体" w:hAnsi="新宋体" w:cs="新宋体" w:hint="eastAsia"/>
                <w:sz w:val="22"/>
                <w:szCs w:val="22"/>
              </w:rPr>
              <w:t>。</w:t>
            </w:r>
          </w:p>
        </w:tc>
      </w:tr>
      <w:tr w:rsidR="000E64B0" w:rsidTr="00C96854">
        <w:trPr>
          <w:trHeight w:val="1053"/>
          <w:jc w:val="center"/>
        </w:trPr>
        <w:tc>
          <w:tcPr>
            <w:tcW w:w="756" w:type="dxa"/>
            <w:vAlign w:val="center"/>
          </w:tcPr>
          <w:p w:rsidR="000E64B0" w:rsidRDefault="002D0CE0">
            <w:pPr>
              <w:spacing w:line="460" w:lineRule="exact"/>
              <w:jc w:val="center"/>
              <w:rPr>
                <w:rFonts w:ascii="新宋体" w:eastAsia="新宋体" w:hAnsi="新宋体" w:cs="新宋体"/>
                <w:sz w:val="22"/>
                <w:szCs w:val="22"/>
              </w:rPr>
            </w:pPr>
            <w:r>
              <w:rPr>
                <w:rFonts w:ascii="新宋体" w:eastAsia="新宋体" w:hAnsi="新宋体" w:cs="新宋体"/>
                <w:sz w:val="22"/>
                <w:szCs w:val="22"/>
              </w:rPr>
              <w:t>7</w:t>
            </w:r>
          </w:p>
        </w:tc>
        <w:tc>
          <w:tcPr>
            <w:tcW w:w="1839" w:type="dxa"/>
            <w:vAlign w:val="center"/>
          </w:tcPr>
          <w:p w:rsidR="000E64B0" w:rsidRDefault="008353F4">
            <w:pPr>
              <w:spacing w:line="460" w:lineRule="exact"/>
              <w:jc w:val="center"/>
              <w:rPr>
                <w:rFonts w:ascii="新宋体" w:eastAsia="新宋体" w:hAnsi="新宋体" w:cs="新宋体"/>
                <w:sz w:val="22"/>
                <w:szCs w:val="22"/>
              </w:rPr>
            </w:pPr>
            <w:r>
              <w:rPr>
                <w:rFonts w:ascii="新宋体" w:eastAsia="新宋体" w:hAnsi="新宋体" w:cs="新宋体" w:hint="eastAsia"/>
                <w:sz w:val="22"/>
                <w:szCs w:val="22"/>
              </w:rPr>
              <w:t>质保期</w:t>
            </w:r>
          </w:p>
        </w:tc>
        <w:tc>
          <w:tcPr>
            <w:tcW w:w="795" w:type="dxa"/>
            <w:vAlign w:val="center"/>
          </w:tcPr>
          <w:p w:rsidR="000E64B0" w:rsidRDefault="008353F4">
            <w:pPr>
              <w:spacing w:line="460" w:lineRule="exact"/>
              <w:jc w:val="center"/>
              <w:rPr>
                <w:rFonts w:ascii="新宋体" w:eastAsia="新宋体" w:hAnsi="新宋体" w:cs="新宋体"/>
                <w:sz w:val="22"/>
                <w:szCs w:val="22"/>
              </w:rPr>
            </w:pPr>
            <w:r>
              <w:rPr>
                <w:rFonts w:ascii="新宋体" w:eastAsia="新宋体" w:hAnsi="新宋体" w:cs="新宋体" w:hint="eastAsia"/>
                <w:sz w:val="22"/>
                <w:szCs w:val="22"/>
              </w:rPr>
              <w:t>2</w:t>
            </w:r>
          </w:p>
        </w:tc>
        <w:tc>
          <w:tcPr>
            <w:tcW w:w="5748" w:type="dxa"/>
          </w:tcPr>
          <w:p w:rsidR="000E64B0" w:rsidRDefault="008353F4">
            <w:pPr>
              <w:pStyle w:val="ad"/>
              <w:spacing w:line="460" w:lineRule="exact"/>
              <w:ind w:firstLineChars="0" w:firstLine="0"/>
              <w:rPr>
                <w:rFonts w:ascii="新宋体" w:eastAsia="新宋体" w:hAnsi="新宋体" w:cs="新宋体"/>
                <w:sz w:val="22"/>
                <w:szCs w:val="22"/>
              </w:rPr>
            </w:pPr>
            <w:r>
              <w:rPr>
                <w:rFonts w:ascii="新宋体" w:eastAsia="新宋体" w:hAnsi="新宋体" w:cs="新宋体" w:hint="eastAsia"/>
                <w:sz w:val="22"/>
                <w:szCs w:val="22"/>
              </w:rPr>
              <w:t>满足标书质</w:t>
            </w:r>
            <w:proofErr w:type="gramStart"/>
            <w:r>
              <w:rPr>
                <w:rFonts w:ascii="新宋体" w:eastAsia="新宋体" w:hAnsi="新宋体" w:cs="新宋体" w:hint="eastAsia"/>
                <w:sz w:val="22"/>
                <w:szCs w:val="22"/>
              </w:rPr>
              <w:t>保要求</w:t>
            </w:r>
            <w:proofErr w:type="gramEnd"/>
            <w:r>
              <w:rPr>
                <w:rFonts w:ascii="新宋体" w:eastAsia="新宋体" w:hAnsi="新宋体" w:cs="新宋体" w:hint="eastAsia"/>
                <w:sz w:val="22"/>
                <w:szCs w:val="22"/>
              </w:rPr>
              <w:t>不得分，每延长半年质保得1分，最高得2分。</w:t>
            </w:r>
          </w:p>
        </w:tc>
      </w:tr>
      <w:tr w:rsidR="000E64B0" w:rsidTr="00C96854">
        <w:trPr>
          <w:trHeight w:val="1063"/>
          <w:jc w:val="center"/>
        </w:trPr>
        <w:tc>
          <w:tcPr>
            <w:tcW w:w="756" w:type="dxa"/>
            <w:vAlign w:val="center"/>
          </w:tcPr>
          <w:p w:rsidR="000E64B0" w:rsidRDefault="002D0CE0">
            <w:pPr>
              <w:spacing w:line="460" w:lineRule="exact"/>
              <w:jc w:val="center"/>
              <w:rPr>
                <w:rFonts w:ascii="新宋体" w:eastAsia="新宋体" w:hAnsi="新宋体" w:cs="新宋体"/>
                <w:sz w:val="22"/>
                <w:szCs w:val="22"/>
              </w:rPr>
            </w:pPr>
            <w:r>
              <w:rPr>
                <w:rFonts w:ascii="新宋体" w:eastAsia="新宋体" w:hAnsi="新宋体" w:cs="新宋体"/>
                <w:sz w:val="22"/>
                <w:szCs w:val="22"/>
              </w:rPr>
              <w:t>8</w:t>
            </w:r>
          </w:p>
        </w:tc>
        <w:tc>
          <w:tcPr>
            <w:tcW w:w="1839" w:type="dxa"/>
            <w:vAlign w:val="center"/>
          </w:tcPr>
          <w:p w:rsidR="000E64B0" w:rsidRDefault="008353F4">
            <w:pPr>
              <w:spacing w:line="460" w:lineRule="exact"/>
              <w:jc w:val="center"/>
              <w:rPr>
                <w:rFonts w:ascii="新宋体" w:eastAsia="新宋体" w:hAnsi="新宋体" w:cs="新宋体"/>
                <w:sz w:val="22"/>
                <w:szCs w:val="22"/>
              </w:rPr>
            </w:pPr>
            <w:r>
              <w:rPr>
                <w:rFonts w:ascii="新宋体" w:eastAsia="新宋体" w:hAnsi="新宋体" w:cs="新宋体" w:hint="eastAsia"/>
                <w:sz w:val="22"/>
                <w:szCs w:val="22"/>
              </w:rPr>
              <w:t>工期</w:t>
            </w:r>
          </w:p>
        </w:tc>
        <w:tc>
          <w:tcPr>
            <w:tcW w:w="795" w:type="dxa"/>
            <w:vAlign w:val="center"/>
          </w:tcPr>
          <w:p w:rsidR="000E64B0" w:rsidRDefault="00D63B81">
            <w:pPr>
              <w:spacing w:line="460" w:lineRule="exact"/>
              <w:jc w:val="center"/>
              <w:rPr>
                <w:rFonts w:ascii="新宋体" w:eastAsia="新宋体" w:hAnsi="新宋体" w:cs="新宋体"/>
                <w:sz w:val="22"/>
                <w:szCs w:val="22"/>
              </w:rPr>
            </w:pPr>
            <w:r>
              <w:rPr>
                <w:rFonts w:ascii="新宋体" w:eastAsia="新宋体" w:hAnsi="新宋体" w:cs="新宋体"/>
                <w:sz w:val="22"/>
                <w:szCs w:val="22"/>
              </w:rPr>
              <w:t>2</w:t>
            </w:r>
          </w:p>
        </w:tc>
        <w:tc>
          <w:tcPr>
            <w:tcW w:w="5748" w:type="dxa"/>
          </w:tcPr>
          <w:p w:rsidR="000E64B0" w:rsidRDefault="008353F4" w:rsidP="00D63B81">
            <w:pPr>
              <w:pStyle w:val="ad"/>
              <w:spacing w:line="460" w:lineRule="exact"/>
              <w:ind w:firstLineChars="0" w:firstLine="0"/>
              <w:rPr>
                <w:rFonts w:ascii="新宋体" w:eastAsia="新宋体" w:hAnsi="新宋体" w:cs="新宋体"/>
                <w:sz w:val="22"/>
                <w:szCs w:val="22"/>
              </w:rPr>
            </w:pPr>
            <w:r>
              <w:rPr>
                <w:rFonts w:ascii="新宋体" w:eastAsia="新宋体" w:hAnsi="新宋体" w:cs="新宋体" w:hint="eastAsia"/>
                <w:sz w:val="22"/>
                <w:szCs w:val="22"/>
              </w:rPr>
              <w:t>满足标书工期要求不得分，每提前</w:t>
            </w:r>
            <w:r w:rsidR="00D63B81">
              <w:rPr>
                <w:rFonts w:ascii="新宋体" w:eastAsia="新宋体" w:hAnsi="新宋体" w:cs="新宋体"/>
                <w:sz w:val="22"/>
                <w:szCs w:val="22"/>
              </w:rPr>
              <w:t>5</w:t>
            </w:r>
            <w:r>
              <w:rPr>
                <w:rFonts w:ascii="新宋体" w:eastAsia="新宋体" w:hAnsi="新宋体" w:cs="新宋体" w:hint="eastAsia"/>
                <w:sz w:val="22"/>
                <w:szCs w:val="22"/>
              </w:rPr>
              <w:t>个</w:t>
            </w:r>
            <w:proofErr w:type="gramStart"/>
            <w:r>
              <w:rPr>
                <w:rFonts w:ascii="新宋体" w:eastAsia="新宋体" w:hAnsi="新宋体" w:cs="新宋体" w:hint="eastAsia"/>
                <w:sz w:val="22"/>
                <w:szCs w:val="22"/>
              </w:rPr>
              <w:t>日历天</w:t>
            </w:r>
            <w:proofErr w:type="gramEnd"/>
            <w:r>
              <w:rPr>
                <w:rFonts w:ascii="新宋体" w:eastAsia="新宋体" w:hAnsi="新宋体" w:cs="新宋体" w:hint="eastAsia"/>
                <w:sz w:val="22"/>
                <w:szCs w:val="22"/>
              </w:rPr>
              <w:t>得1分，最高得</w:t>
            </w:r>
            <w:r w:rsidR="00D63B81">
              <w:rPr>
                <w:rFonts w:ascii="新宋体" w:eastAsia="新宋体" w:hAnsi="新宋体" w:cs="新宋体"/>
                <w:sz w:val="22"/>
                <w:szCs w:val="22"/>
              </w:rPr>
              <w:t>2</w:t>
            </w:r>
            <w:r>
              <w:rPr>
                <w:rFonts w:ascii="新宋体" w:eastAsia="新宋体" w:hAnsi="新宋体" w:cs="新宋体" w:hint="eastAsia"/>
                <w:sz w:val="22"/>
                <w:szCs w:val="22"/>
              </w:rPr>
              <w:t>分。</w:t>
            </w:r>
          </w:p>
        </w:tc>
      </w:tr>
    </w:tbl>
    <w:p w:rsidR="000E64B0" w:rsidRDefault="000E64B0">
      <w:pPr>
        <w:spacing w:line="440" w:lineRule="exact"/>
        <w:ind w:firstLineChars="200" w:firstLine="440"/>
        <w:rPr>
          <w:rFonts w:ascii="宋体" w:hAnsi="宋体" w:cs="宋体"/>
          <w:sz w:val="22"/>
          <w:szCs w:val="22"/>
        </w:rPr>
      </w:pPr>
    </w:p>
    <w:p w:rsidR="000E64B0" w:rsidRDefault="008353F4">
      <w:pPr>
        <w:spacing w:line="440" w:lineRule="exact"/>
        <w:ind w:firstLineChars="200" w:firstLine="442"/>
        <w:rPr>
          <w:rFonts w:ascii="宋体" w:hAnsi="宋体" w:cs="宋体"/>
          <w:b/>
          <w:sz w:val="22"/>
          <w:szCs w:val="22"/>
        </w:rPr>
      </w:pPr>
      <w:r>
        <w:rPr>
          <w:rFonts w:ascii="宋体" w:hAnsi="宋体" w:cs="宋体" w:hint="eastAsia"/>
          <w:b/>
          <w:sz w:val="22"/>
          <w:szCs w:val="22"/>
        </w:rPr>
        <w:t>2、价格标</w:t>
      </w:r>
      <w:r w:rsidR="002D0CE0">
        <w:rPr>
          <w:rFonts w:ascii="宋体" w:hAnsi="宋体" w:cs="宋体" w:hint="eastAsia"/>
          <w:b/>
          <w:sz w:val="22"/>
          <w:szCs w:val="22"/>
        </w:rPr>
        <w:t>:8</w:t>
      </w:r>
      <w:r>
        <w:rPr>
          <w:rFonts w:ascii="宋体" w:hAnsi="宋体" w:cs="宋体" w:hint="eastAsia"/>
          <w:b/>
          <w:sz w:val="22"/>
          <w:szCs w:val="22"/>
        </w:rPr>
        <w:t>0分</w:t>
      </w:r>
    </w:p>
    <w:p w:rsidR="000E64B0" w:rsidRDefault="008353F4">
      <w:pPr>
        <w:spacing w:line="440" w:lineRule="exact"/>
        <w:ind w:firstLineChars="200" w:firstLine="440"/>
        <w:rPr>
          <w:rFonts w:ascii="宋体" w:hAnsi="宋体" w:cs="宋体"/>
          <w:sz w:val="22"/>
          <w:szCs w:val="22"/>
        </w:rPr>
      </w:pPr>
      <w:r>
        <w:rPr>
          <w:rFonts w:ascii="宋体" w:hAnsi="宋体" w:cs="宋体" w:hint="eastAsia"/>
          <w:sz w:val="22"/>
          <w:szCs w:val="22"/>
        </w:rPr>
        <w:t>（一）评标基准价计算方法：</w:t>
      </w:r>
    </w:p>
    <w:p w:rsidR="000E64B0" w:rsidRDefault="008353F4">
      <w:pPr>
        <w:spacing w:line="440" w:lineRule="exact"/>
        <w:ind w:firstLineChars="200" w:firstLine="442"/>
        <w:rPr>
          <w:rFonts w:ascii="宋体" w:hAnsi="宋体" w:cs="宋体"/>
          <w:sz w:val="22"/>
          <w:szCs w:val="22"/>
        </w:rPr>
      </w:pPr>
      <w:r>
        <w:rPr>
          <w:rFonts w:ascii="宋体" w:hAnsi="宋体" w:cs="宋体" w:hint="eastAsia"/>
          <w:b/>
          <w:bCs/>
          <w:sz w:val="22"/>
          <w:szCs w:val="22"/>
        </w:rPr>
        <w:t>满足招标文件要求且最低报价为评标基准值，其余投标人报价与该基准值对比，计算出价格评分值（保留小数2位）：</w:t>
      </w:r>
    </w:p>
    <w:p w:rsidR="000E64B0" w:rsidRDefault="008353F4">
      <w:pPr>
        <w:spacing w:line="440" w:lineRule="exact"/>
        <w:ind w:firstLineChars="200" w:firstLine="440"/>
        <w:rPr>
          <w:rFonts w:ascii="宋体" w:hAnsi="宋体" w:cs="宋体"/>
          <w:sz w:val="22"/>
          <w:szCs w:val="22"/>
        </w:rPr>
      </w:pPr>
      <w:r>
        <w:rPr>
          <w:rFonts w:ascii="宋体" w:hAnsi="宋体" w:cs="宋体" w:hint="eastAsia"/>
          <w:sz w:val="22"/>
          <w:szCs w:val="22"/>
        </w:rPr>
        <w:t>①有效投标人的投标报价等于评标基准值时其报价分为满分；</w:t>
      </w:r>
    </w:p>
    <w:p w:rsidR="000E64B0" w:rsidRDefault="008353F4">
      <w:pPr>
        <w:spacing w:line="440" w:lineRule="exact"/>
        <w:ind w:firstLineChars="200" w:firstLine="440"/>
        <w:rPr>
          <w:rFonts w:ascii="宋体" w:hAnsi="宋体" w:cs="宋体"/>
          <w:sz w:val="22"/>
          <w:szCs w:val="22"/>
        </w:rPr>
      </w:pPr>
      <w:r>
        <w:rPr>
          <w:rFonts w:ascii="宋体" w:hAnsi="宋体" w:cs="宋体" w:hint="eastAsia"/>
          <w:sz w:val="22"/>
          <w:szCs w:val="22"/>
        </w:rPr>
        <w:t>②其他投标人的价格分按以下公式计算：</w:t>
      </w:r>
    </w:p>
    <w:p w:rsidR="000E64B0" w:rsidRDefault="008353F4">
      <w:pPr>
        <w:spacing w:line="440" w:lineRule="exact"/>
        <w:ind w:firstLineChars="200" w:firstLine="440"/>
        <w:rPr>
          <w:rFonts w:ascii="宋体" w:hAnsi="宋体" w:cs="宋体"/>
          <w:sz w:val="22"/>
          <w:szCs w:val="22"/>
        </w:rPr>
      </w:pPr>
      <w:r>
        <w:rPr>
          <w:rFonts w:ascii="宋体" w:hAnsi="宋体" w:cs="宋体" w:hint="eastAsia"/>
          <w:sz w:val="22"/>
          <w:szCs w:val="22"/>
        </w:rPr>
        <w:t>投标报价得分=（评标基准值/投标人报价）×</w:t>
      </w:r>
      <w:proofErr w:type="gramStart"/>
      <w:r>
        <w:rPr>
          <w:rFonts w:ascii="宋体" w:hAnsi="宋体" w:cs="宋体" w:hint="eastAsia"/>
          <w:sz w:val="22"/>
          <w:szCs w:val="22"/>
        </w:rPr>
        <w:t>价格权</w:t>
      </w:r>
      <w:proofErr w:type="gramEnd"/>
      <w:r>
        <w:rPr>
          <w:rFonts w:ascii="宋体" w:hAnsi="宋体" w:cs="宋体" w:hint="eastAsia"/>
          <w:sz w:val="22"/>
          <w:szCs w:val="22"/>
        </w:rPr>
        <w:t>值（</w:t>
      </w:r>
      <w:r w:rsidR="002D0CE0">
        <w:rPr>
          <w:rFonts w:ascii="宋体" w:hAnsi="宋体" w:cs="宋体"/>
          <w:sz w:val="22"/>
          <w:szCs w:val="22"/>
        </w:rPr>
        <w:t>8</w:t>
      </w:r>
      <w:r>
        <w:rPr>
          <w:rFonts w:ascii="宋体" w:hAnsi="宋体" w:cs="宋体" w:hint="eastAsia"/>
          <w:sz w:val="22"/>
          <w:szCs w:val="22"/>
        </w:rPr>
        <w:t>0%）×100（四舍五入后保留小数2位）</w:t>
      </w:r>
    </w:p>
    <w:p w:rsidR="000E64B0" w:rsidRDefault="008353F4">
      <w:pPr>
        <w:spacing w:line="440" w:lineRule="exact"/>
        <w:ind w:firstLineChars="200" w:firstLine="440"/>
        <w:rPr>
          <w:rFonts w:ascii="宋体" w:hAnsi="宋体" w:cs="宋体"/>
          <w:sz w:val="22"/>
          <w:szCs w:val="22"/>
        </w:rPr>
      </w:pPr>
      <w:r>
        <w:rPr>
          <w:rFonts w:ascii="宋体" w:hAnsi="宋体" w:cs="宋体" w:hint="eastAsia"/>
          <w:sz w:val="22"/>
          <w:szCs w:val="22"/>
        </w:rPr>
        <w:lastRenderedPageBreak/>
        <w:t>（二）</w:t>
      </w:r>
      <w:r>
        <w:rPr>
          <w:rFonts w:ascii="宋体" w:hAnsi="宋体" w:cs="宋体" w:hint="eastAsia"/>
          <w:b/>
          <w:bCs/>
          <w:sz w:val="22"/>
          <w:szCs w:val="22"/>
        </w:rPr>
        <w:t>★本项目最高限价20万元（人民币）。</w:t>
      </w:r>
    </w:p>
    <w:p w:rsidR="000E64B0" w:rsidRDefault="008353F4">
      <w:pPr>
        <w:spacing w:line="440" w:lineRule="exact"/>
        <w:ind w:firstLineChars="200" w:firstLine="440"/>
        <w:rPr>
          <w:rFonts w:ascii="宋体" w:hAnsi="宋体" w:cs="宋体"/>
          <w:sz w:val="22"/>
          <w:szCs w:val="22"/>
        </w:rPr>
      </w:pPr>
      <w:r>
        <w:rPr>
          <w:rFonts w:ascii="宋体" w:hAnsi="宋体" w:cs="宋体" w:hint="eastAsia"/>
          <w:sz w:val="22"/>
          <w:szCs w:val="22"/>
        </w:rPr>
        <w:t>（三）</w:t>
      </w:r>
      <w:r>
        <w:rPr>
          <w:rFonts w:ascii="宋体" w:hAnsi="宋体" w:cs="宋体" w:hint="eastAsia"/>
          <w:b/>
          <w:bCs/>
          <w:sz w:val="22"/>
          <w:szCs w:val="22"/>
        </w:rPr>
        <w:t>★投标人报价超项目最高限价，其投标文件作废标处理。</w:t>
      </w:r>
    </w:p>
    <w:p w:rsidR="000E64B0" w:rsidRDefault="008353F4">
      <w:pPr>
        <w:spacing w:line="440" w:lineRule="exact"/>
        <w:ind w:firstLineChars="200" w:firstLine="440"/>
        <w:rPr>
          <w:rFonts w:ascii="宋体" w:hAnsi="宋体" w:cs="宋体"/>
          <w:sz w:val="22"/>
          <w:szCs w:val="22"/>
        </w:rPr>
      </w:pPr>
      <w:r>
        <w:rPr>
          <w:rFonts w:ascii="宋体" w:hAnsi="宋体" w:cs="宋体" w:hint="eastAsia"/>
          <w:sz w:val="22"/>
          <w:szCs w:val="22"/>
        </w:rPr>
        <w:t>（四）所有投标人商务报价均超项目最高限价，重新组织招标。</w:t>
      </w:r>
    </w:p>
    <w:p w:rsidR="000E64B0" w:rsidRDefault="008353F4">
      <w:pPr>
        <w:spacing w:line="440" w:lineRule="exact"/>
        <w:ind w:firstLineChars="200" w:firstLine="442"/>
        <w:rPr>
          <w:rFonts w:ascii="宋体" w:hAnsi="宋体" w:cs="宋体"/>
          <w:b/>
          <w:sz w:val="22"/>
          <w:szCs w:val="22"/>
        </w:rPr>
      </w:pPr>
      <w:r>
        <w:rPr>
          <w:rFonts w:ascii="宋体" w:hAnsi="宋体" w:cs="宋体" w:hint="eastAsia"/>
          <w:b/>
          <w:sz w:val="22"/>
          <w:szCs w:val="22"/>
        </w:rPr>
        <w:t>3、说明</w:t>
      </w:r>
    </w:p>
    <w:p w:rsidR="000E64B0" w:rsidRDefault="008353F4">
      <w:pPr>
        <w:spacing w:line="440" w:lineRule="exact"/>
        <w:ind w:firstLineChars="200" w:firstLine="440"/>
        <w:rPr>
          <w:rFonts w:ascii="宋体" w:hAnsi="宋体" w:cs="宋体"/>
          <w:sz w:val="22"/>
          <w:szCs w:val="22"/>
        </w:rPr>
      </w:pPr>
      <w:r>
        <w:rPr>
          <w:rFonts w:ascii="宋体" w:hAnsi="宋体" w:cs="宋体" w:hint="eastAsia"/>
          <w:sz w:val="22"/>
          <w:szCs w:val="22"/>
        </w:rPr>
        <w:t>3.1有效投标人的综合得分为商务技术标得分和价格标得分的总和，计算公式为：综合得分=商务技术标得分+价格标得分。</w:t>
      </w:r>
    </w:p>
    <w:p w:rsidR="000E64B0" w:rsidRDefault="008353F4">
      <w:pPr>
        <w:spacing w:line="440" w:lineRule="exact"/>
        <w:ind w:firstLineChars="200" w:firstLine="440"/>
        <w:rPr>
          <w:rFonts w:ascii="宋体" w:hAnsi="宋体" w:cs="宋体"/>
          <w:color w:val="FF0000"/>
          <w:sz w:val="22"/>
          <w:szCs w:val="22"/>
        </w:rPr>
      </w:pPr>
      <w:r>
        <w:rPr>
          <w:rFonts w:ascii="宋体" w:hAnsi="宋体" w:cs="宋体" w:hint="eastAsia"/>
          <w:sz w:val="22"/>
          <w:szCs w:val="22"/>
        </w:rPr>
        <w:t>3.2本次招标由评标委员会推荐中标候选人，招标人根据评标委员会的推荐结果进行最终确认。</w:t>
      </w:r>
    </w:p>
    <w:p w:rsidR="000E64B0" w:rsidRDefault="008353F4">
      <w:pPr>
        <w:spacing w:line="440" w:lineRule="exact"/>
        <w:ind w:firstLineChars="200" w:firstLine="440"/>
        <w:rPr>
          <w:rFonts w:ascii="宋体" w:hAnsi="宋体" w:cs="宋体"/>
          <w:sz w:val="22"/>
          <w:szCs w:val="22"/>
        </w:rPr>
      </w:pPr>
      <w:bookmarkStart w:id="86" w:name="_Toc221356967"/>
      <w:bookmarkStart w:id="87" w:name="_Toc221356904"/>
      <w:bookmarkEnd w:id="84"/>
      <w:bookmarkEnd w:id="85"/>
      <w:r>
        <w:rPr>
          <w:rFonts w:ascii="宋体" w:hAnsi="宋体" w:cs="宋体" w:hint="eastAsia"/>
          <w:sz w:val="22"/>
          <w:szCs w:val="22"/>
        </w:rPr>
        <w:t>3.3</w:t>
      </w:r>
      <w:r w:rsidR="003D32FF">
        <w:rPr>
          <w:rFonts w:cs="宋体" w:hint="eastAsia"/>
          <w:b/>
          <w:bCs/>
          <w:szCs w:val="21"/>
        </w:rPr>
        <w:t>评标委员会根据各投标人的综合得分由高到低的顺序进行排序，推荐综合得分第一的投标人</w:t>
      </w:r>
      <w:r w:rsidR="003D32FF">
        <w:rPr>
          <w:rFonts w:cs="宋体" w:hint="eastAsia"/>
          <w:b/>
          <w:szCs w:val="21"/>
        </w:rPr>
        <w:t>为第一中标候选人；综合得分第二的投标人为第二中标候选人（得分相同投标报价低的排序优先；得分且投标报价相同的，抽签决定），并提交评标报告。招标人根据评标委员会推荐的中标候选人确定中标人。</w:t>
      </w:r>
    </w:p>
    <w:p w:rsidR="000E64B0" w:rsidRDefault="008353F4">
      <w:pPr>
        <w:spacing w:line="440" w:lineRule="exact"/>
        <w:ind w:firstLineChars="200" w:firstLine="442"/>
        <w:rPr>
          <w:rFonts w:ascii="宋体" w:hAnsi="宋体" w:cs="宋体"/>
          <w:b/>
          <w:sz w:val="22"/>
          <w:szCs w:val="22"/>
        </w:rPr>
      </w:pPr>
      <w:bookmarkStart w:id="88" w:name="_Toc50128408"/>
      <w:bookmarkEnd w:id="86"/>
      <w:bookmarkEnd w:id="87"/>
      <w:r>
        <w:rPr>
          <w:rFonts w:ascii="宋体" w:hAnsi="宋体" w:cs="宋体" w:hint="eastAsia"/>
          <w:b/>
          <w:sz w:val="22"/>
          <w:szCs w:val="22"/>
        </w:rPr>
        <w:t>六、确定中标人</w:t>
      </w:r>
    </w:p>
    <w:p w:rsidR="000E64B0" w:rsidRDefault="008353F4">
      <w:pPr>
        <w:wordWrap w:val="0"/>
        <w:spacing w:line="440" w:lineRule="exact"/>
        <w:ind w:firstLineChars="200" w:firstLine="440"/>
        <w:rPr>
          <w:rFonts w:ascii="宋体" w:hAnsi="宋体" w:cs="宋体"/>
          <w:color w:val="000000"/>
          <w:sz w:val="22"/>
          <w:szCs w:val="22"/>
        </w:rPr>
      </w:pPr>
      <w:r>
        <w:rPr>
          <w:rFonts w:ascii="宋体" w:hAnsi="宋体" w:cs="宋体" w:hint="eastAsia"/>
          <w:color w:val="000000"/>
          <w:sz w:val="22"/>
          <w:szCs w:val="22"/>
        </w:rPr>
        <w:t>评标结束后，招标人将在采购指定信息媒体“浙江海港电子招标采购平台（http://hgdzzb.nbport.com.cn/）、温州港集团有限公司网站（https://www.wzport.com/wzport/wzgzz/sy/index.html）”等网站上发布，公示中标结果。公示期结束，在规定期限内无异议则招标机构将向中标人发出中标通知书。</w:t>
      </w:r>
    </w:p>
    <w:p w:rsidR="000E64B0" w:rsidRDefault="008353F4">
      <w:pPr>
        <w:spacing w:line="440" w:lineRule="exact"/>
        <w:ind w:firstLineChars="200" w:firstLine="442"/>
        <w:rPr>
          <w:rFonts w:ascii="宋体" w:hAnsi="宋体" w:cs="宋体"/>
          <w:b/>
          <w:sz w:val="22"/>
          <w:szCs w:val="22"/>
        </w:rPr>
      </w:pPr>
      <w:bookmarkStart w:id="89" w:name="_Toc221356905"/>
      <w:bookmarkStart w:id="90" w:name="_Toc221356968"/>
      <w:r>
        <w:rPr>
          <w:rFonts w:ascii="宋体" w:hAnsi="宋体" w:cs="宋体" w:hint="eastAsia"/>
          <w:b/>
          <w:sz w:val="22"/>
          <w:szCs w:val="22"/>
        </w:rPr>
        <w:t>七、投标人义务</w:t>
      </w:r>
      <w:bookmarkEnd w:id="89"/>
      <w:bookmarkEnd w:id="90"/>
    </w:p>
    <w:p w:rsidR="000E64B0" w:rsidRDefault="008353F4">
      <w:pPr>
        <w:spacing w:line="440" w:lineRule="exact"/>
        <w:ind w:firstLineChars="200" w:firstLine="440"/>
        <w:rPr>
          <w:rFonts w:ascii="宋体" w:hAnsi="宋体" w:cs="宋体"/>
          <w:sz w:val="22"/>
          <w:szCs w:val="22"/>
        </w:rPr>
      </w:pPr>
      <w:r>
        <w:rPr>
          <w:rFonts w:ascii="宋体" w:hAnsi="宋体" w:cs="宋体" w:hint="eastAsia"/>
          <w:sz w:val="22"/>
          <w:szCs w:val="22"/>
        </w:rPr>
        <w:t>投标人应随时接受评标专家的询标，解答包括有关的商务、技术问题等。评标结束，所有评标资料存招标机构备查。</w:t>
      </w:r>
    </w:p>
    <w:p w:rsidR="000E64B0" w:rsidRDefault="000E64B0"/>
    <w:p w:rsidR="000E64B0" w:rsidRDefault="008353F4">
      <w:pPr>
        <w:pStyle w:val="af7"/>
      </w:pPr>
      <w:bookmarkStart w:id="91" w:name="_Toc18428"/>
      <w:r>
        <w:rPr>
          <w:rFonts w:hint="eastAsia"/>
        </w:rPr>
        <w:br w:type="column"/>
      </w:r>
      <w:r>
        <w:rPr>
          <w:rFonts w:hint="eastAsia"/>
        </w:rPr>
        <w:lastRenderedPageBreak/>
        <w:t>第五章</w:t>
      </w:r>
      <w:r>
        <w:rPr>
          <w:rFonts w:hint="eastAsia"/>
        </w:rPr>
        <w:t xml:space="preserve">  </w:t>
      </w:r>
      <w:r>
        <w:rPr>
          <w:rFonts w:hint="eastAsia"/>
        </w:rPr>
        <w:t>合同主要条款</w:t>
      </w:r>
    </w:p>
    <w:p w:rsidR="003D32FF" w:rsidRDefault="003D32FF" w:rsidP="003D32FF">
      <w:pPr>
        <w:snapToGrid w:val="0"/>
        <w:spacing w:line="500" w:lineRule="exact"/>
        <w:jc w:val="center"/>
        <w:rPr>
          <w:rFonts w:ascii="宋体" w:hAnsi="宋体" w:cs="宋体"/>
          <w:b/>
          <w:sz w:val="36"/>
        </w:rPr>
      </w:pPr>
      <w:r>
        <w:rPr>
          <w:rFonts w:ascii="宋体" w:hAnsi="宋体" w:cs="宋体" w:hint="eastAsia"/>
          <w:b/>
          <w:sz w:val="36"/>
        </w:rPr>
        <w:t>门机除锈油漆合同</w:t>
      </w:r>
    </w:p>
    <w:p w:rsidR="003D32FF" w:rsidRDefault="003D32FF" w:rsidP="003D32FF">
      <w:pPr>
        <w:adjustRightInd w:val="0"/>
        <w:snapToGrid w:val="0"/>
        <w:spacing w:line="460" w:lineRule="exact"/>
        <w:rPr>
          <w:rFonts w:ascii="新宋体" w:eastAsia="新宋体" w:hAnsi="新宋体" w:cs="新宋体"/>
          <w:sz w:val="22"/>
          <w:szCs w:val="22"/>
        </w:rPr>
      </w:pPr>
      <w:r>
        <w:rPr>
          <w:rFonts w:ascii="新宋体" w:eastAsia="新宋体" w:hAnsi="新宋体" w:cs="新宋体" w:hint="eastAsia"/>
          <w:sz w:val="22"/>
          <w:szCs w:val="22"/>
        </w:rPr>
        <w:t xml:space="preserve">甲方（发包方）： </w:t>
      </w:r>
    </w:p>
    <w:p w:rsidR="003D32FF" w:rsidRDefault="003D32FF" w:rsidP="003D32FF">
      <w:pPr>
        <w:adjustRightInd w:val="0"/>
        <w:snapToGrid w:val="0"/>
        <w:spacing w:line="460" w:lineRule="exact"/>
        <w:rPr>
          <w:rFonts w:ascii="新宋体" w:eastAsia="新宋体" w:hAnsi="新宋体" w:cs="新宋体"/>
          <w:sz w:val="22"/>
          <w:szCs w:val="22"/>
        </w:rPr>
      </w:pPr>
      <w:r>
        <w:rPr>
          <w:rFonts w:ascii="新宋体" w:eastAsia="新宋体" w:hAnsi="新宋体" w:cs="新宋体" w:hint="eastAsia"/>
          <w:sz w:val="22"/>
          <w:szCs w:val="22"/>
        </w:rPr>
        <w:t>住所地：</w:t>
      </w:r>
    </w:p>
    <w:p w:rsidR="003D32FF" w:rsidRDefault="003D32FF" w:rsidP="003D32FF">
      <w:pPr>
        <w:adjustRightInd w:val="0"/>
        <w:snapToGrid w:val="0"/>
        <w:spacing w:line="460" w:lineRule="exact"/>
        <w:rPr>
          <w:rFonts w:ascii="新宋体" w:eastAsia="新宋体" w:hAnsi="新宋体" w:cs="新宋体"/>
          <w:sz w:val="22"/>
          <w:szCs w:val="22"/>
        </w:rPr>
      </w:pPr>
      <w:r>
        <w:rPr>
          <w:rFonts w:ascii="新宋体" w:eastAsia="新宋体" w:hAnsi="新宋体" w:cs="新宋体" w:hint="eastAsia"/>
          <w:sz w:val="22"/>
          <w:szCs w:val="22"/>
        </w:rPr>
        <w:t xml:space="preserve">联系人：          电话：                 传真： </w:t>
      </w:r>
    </w:p>
    <w:p w:rsidR="003D32FF" w:rsidRDefault="003D32FF" w:rsidP="003D32FF">
      <w:pPr>
        <w:adjustRightInd w:val="0"/>
        <w:snapToGrid w:val="0"/>
        <w:spacing w:line="460" w:lineRule="exact"/>
        <w:rPr>
          <w:rFonts w:ascii="新宋体" w:eastAsia="新宋体" w:hAnsi="新宋体" w:cs="新宋体"/>
          <w:sz w:val="22"/>
          <w:szCs w:val="22"/>
        </w:rPr>
      </w:pPr>
      <w:r>
        <w:rPr>
          <w:rFonts w:ascii="新宋体" w:eastAsia="新宋体" w:hAnsi="新宋体" w:cs="新宋体" w:hint="eastAsia"/>
          <w:sz w:val="22"/>
          <w:szCs w:val="22"/>
        </w:rPr>
        <w:t xml:space="preserve">乙方（承包方）： </w:t>
      </w:r>
    </w:p>
    <w:p w:rsidR="003D32FF" w:rsidRDefault="003D32FF" w:rsidP="003D32FF">
      <w:pPr>
        <w:adjustRightInd w:val="0"/>
        <w:snapToGrid w:val="0"/>
        <w:spacing w:line="460" w:lineRule="exact"/>
        <w:rPr>
          <w:rFonts w:ascii="新宋体" w:eastAsia="新宋体" w:hAnsi="新宋体" w:cs="新宋体"/>
          <w:sz w:val="22"/>
          <w:szCs w:val="22"/>
        </w:rPr>
      </w:pPr>
      <w:r>
        <w:rPr>
          <w:rFonts w:ascii="新宋体" w:eastAsia="新宋体" w:hAnsi="新宋体" w:cs="新宋体" w:hint="eastAsia"/>
          <w:sz w:val="22"/>
          <w:szCs w:val="22"/>
        </w:rPr>
        <w:t>住所地：</w:t>
      </w:r>
    </w:p>
    <w:p w:rsidR="003D32FF" w:rsidRDefault="003D32FF" w:rsidP="003D32FF">
      <w:pPr>
        <w:spacing w:line="460" w:lineRule="exact"/>
        <w:rPr>
          <w:rFonts w:ascii="新宋体" w:eastAsia="新宋体" w:hAnsi="新宋体" w:cs="新宋体"/>
          <w:sz w:val="22"/>
          <w:szCs w:val="22"/>
        </w:rPr>
      </w:pPr>
      <w:r>
        <w:rPr>
          <w:rFonts w:ascii="新宋体" w:eastAsia="新宋体" w:hAnsi="新宋体" w:cs="新宋体" w:hint="eastAsia"/>
          <w:sz w:val="22"/>
          <w:szCs w:val="22"/>
        </w:rPr>
        <w:t xml:space="preserve">联系人：          电话：                 传真：    </w:t>
      </w:r>
    </w:p>
    <w:p w:rsidR="003D32FF" w:rsidRDefault="00A43BF3" w:rsidP="003D32FF">
      <w:pPr>
        <w:spacing w:line="460" w:lineRule="exact"/>
        <w:ind w:firstLineChars="200" w:firstLine="440"/>
        <w:rPr>
          <w:rFonts w:ascii="新宋体" w:eastAsia="新宋体" w:hAnsi="新宋体" w:cs="新宋体"/>
          <w:sz w:val="22"/>
          <w:szCs w:val="22"/>
        </w:rPr>
      </w:pPr>
      <w:r>
        <w:rPr>
          <w:rFonts w:ascii="新宋体" w:eastAsia="新宋体" w:hAnsi="新宋体" w:cs="新宋体" w:hint="eastAsia"/>
          <w:sz w:val="22"/>
          <w:szCs w:val="22"/>
        </w:rPr>
        <w:t>根据招投标结果</w:t>
      </w:r>
      <w:r w:rsidR="003D32FF">
        <w:rPr>
          <w:rFonts w:ascii="新宋体" w:eastAsia="新宋体" w:hAnsi="新宋体" w:cs="新宋体" w:hint="eastAsia"/>
          <w:sz w:val="22"/>
          <w:szCs w:val="22"/>
        </w:rPr>
        <w:t>，甲方将</w:t>
      </w:r>
      <w:r w:rsidR="00B64E93">
        <w:rPr>
          <w:rFonts w:ascii="新宋体" w:eastAsia="新宋体" w:hAnsi="新宋体" w:cs="新宋体"/>
          <w:sz w:val="22"/>
          <w:szCs w:val="22"/>
          <w:u w:val="single"/>
        </w:rPr>
        <w:t>1</w:t>
      </w:r>
      <w:r w:rsidR="00B64E93">
        <w:rPr>
          <w:rFonts w:ascii="新宋体" w:eastAsia="新宋体" w:hAnsi="新宋体" w:cs="新宋体" w:hint="eastAsia"/>
          <w:sz w:val="22"/>
          <w:szCs w:val="22"/>
          <w:u w:val="single"/>
        </w:rPr>
        <w:t>台1</w:t>
      </w:r>
      <w:r w:rsidR="00B64E93">
        <w:rPr>
          <w:rFonts w:ascii="新宋体" w:eastAsia="新宋体" w:hAnsi="新宋体" w:cs="新宋体"/>
          <w:sz w:val="22"/>
          <w:szCs w:val="22"/>
          <w:u w:val="single"/>
        </w:rPr>
        <w:t>6</w:t>
      </w:r>
      <w:r w:rsidR="00B64E93">
        <w:rPr>
          <w:rFonts w:ascii="新宋体" w:eastAsia="新宋体" w:hAnsi="新宋体" w:cs="新宋体" w:hint="eastAsia"/>
          <w:sz w:val="22"/>
          <w:szCs w:val="22"/>
          <w:u w:val="single"/>
        </w:rPr>
        <w:t>吨9号门机整机除锈油漆</w:t>
      </w:r>
      <w:r w:rsidR="003D32FF">
        <w:rPr>
          <w:rFonts w:ascii="新宋体" w:eastAsia="新宋体" w:hAnsi="新宋体" w:cs="新宋体" w:hint="eastAsia"/>
          <w:sz w:val="22"/>
          <w:szCs w:val="22"/>
        </w:rPr>
        <w:t>业务发包给乙方，为了明确双方的权利义务关系，特订立本合同：</w:t>
      </w:r>
    </w:p>
    <w:p w:rsidR="003D32FF" w:rsidRDefault="003D32FF" w:rsidP="003D32FF">
      <w:pPr>
        <w:spacing w:line="460" w:lineRule="exact"/>
        <w:ind w:firstLineChars="200" w:firstLine="442"/>
        <w:rPr>
          <w:rFonts w:ascii="新宋体" w:eastAsia="新宋体" w:hAnsi="新宋体" w:cs="新宋体"/>
          <w:b/>
          <w:bCs/>
          <w:sz w:val="22"/>
          <w:szCs w:val="22"/>
        </w:rPr>
      </w:pPr>
      <w:r>
        <w:rPr>
          <w:rFonts w:ascii="新宋体" w:eastAsia="新宋体" w:hAnsi="新宋体" w:cs="新宋体" w:hint="eastAsia"/>
          <w:b/>
          <w:bCs/>
          <w:sz w:val="22"/>
          <w:szCs w:val="22"/>
        </w:rPr>
        <w:t>一、维修项目及费用</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3"/>
        <w:gridCol w:w="2663"/>
        <w:gridCol w:w="1496"/>
        <w:gridCol w:w="1418"/>
        <w:gridCol w:w="2409"/>
      </w:tblGrid>
      <w:tr w:rsidR="00A43BF3" w:rsidTr="009C6FF9">
        <w:trPr>
          <w:trHeight w:val="1385"/>
        </w:trPr>
        <w:tc>
          <w:tcPr>
            <w:tcW w:w="973" w:type="dxa"/>
          </w:tcPr>
          <w:p w:rsidR="00A43BF3" w:rsidRDefault="00A43BF3" w:rsidP="007B03EA">
            <w:pPr>
              <w:spacing w:line="460" w:lineRule="exact"/>
              <w:jc w:val="center"/>
              <w:rPr>
                <w:rFonts w:ascii="新宋体" w:eastAsia="新宋体" w:hAnsi="新宋体" w:cs="新宋体"/>
                <w:sz w:val="22"/>
                <w:szCs w:val="22"/>
              </w:rPr>
            </w:pPr>
            <w:r>
              <w:rPr>
                <w:rFonts w:ascii="新宋体" w:eastAsia="新宋体" w:hAnsi="新宋体" w:cs="新宋体" w:hint="eastAsia"/>
                <w:sz w:val="22"/>
                <w:szCs w:val="22"/>
              </w:rPr>
              <w:t>序号</w:t>
            </w:r>
          </w:p>
        </w:tc>
        <w:tc>
          <w:tcPr>
            <w:tcW w:w="2663" w:type="dxa"/>
          </w:tcPr>
          <w:p w:rsidR="00A43BF3" w:rsidRDefault="00A43BF3" w:rsidP="007B03EA">
            <w:pPr>
              <w:spacing w:line="460" w:lineRule="exact"/>
              <w:jc w:val="center"/>
              <w:rPr>
                <w:rFonts w:ascii="新宋体" w:eastAsia="新宋体" w:hAnsi="新宋体" w:cs="新宋体"/>
                <w:sz w:val="22"/>
                <w:szCs w:val="22"/>
              </w:rPr>
            </w:pPr>
            <w:r>
              <w:rPr>
                <w:rFonts w:ascii="新宋体" w:eastAsia="新宋体" w:hAnsi="新宋体" w:cs="新宋体" w:hint="eastAsia"/>
                <w:sz w:val="22"/>
                <w:szCs w:val="22"/>
              </w:rPr>
              <w:t>维修项目</w:t>
            </w:r>
          </w:p>
          <w:p w:rsidR="00A43BF3" w:rsidRDefault="00A43BF3" w:rsidP="007B03EA">
            <w:pPr>
              <w:spacing w:line="460" w:lineRule="exact"/>
              <w:jc w:val="center"/>
              <w:rPr>
                <w:rFonts w:ascii="新宋体" w:eastAsia="新宋体" w:hAnsi="新宋体" w:cs="新宋体"/>
                <w:sz w:val="22"/>
                <w:szCs w:val="22"/>
              </w:rPr>
            </w:pPr>
            <w:r>
              <w:rPr>
                <w:rFonts w:ascii="新宋体" w:eastAsia="新宋体" w:hAnsi="新宋体" w:cs="新宋体" w:hint="eastAsia"/>
                <w:sz w:val="22"/>
                <w:szCs w:val="22"/>
              </w:rPr>
              <w:t>内容</w:t>
            </w:r>
          </w:p>
        </w:tc>
        <w:tc>
          <w:tcPr>
            <w:tcW w:w="1496" w:type="dxa"/>
          </w:tcPr>
          <w:p w:rsidR="00A43BF3" w:rsidRDefault="00A43BF3" w:rsidP="007B03EA">
            <w:pPr>
              <w:spacing w:line="460" w:lineRule="exact"/>
              <w:jc w:val="center"/>
              <w:rPr>
                <w:rFonts w:ascii="新宋体" w:eastAsia="新宋体" w:hAnsi="新宋体" w:cs="新宋体"/>
                <w:sz w:val="22"/>
                <w:szCs w:val="22"/>
              </w:rPr>
            </w:pPr>
            <w:r>
              <w:rPr>
                <w:rFonts w:ascii="新宋体" w:eastAsia="新宋体" w:hAnsi="新宋体" w:cs="新宋体" w:hint="eastAsia"/>
                <w:sz w:val="22"/>
                <w:szCs w:val="22"/>
              </w:rPr>
              <w:t>人工费</w:t>
            </w:r>
            <w:r w:rsidR="009C6FF9">
              <w:rPr>
                <w:rFonts w:ascii="新宋体" w:eastAsia="新宋体" w:hAnsi="新宋体" w:cs="新宋体" w:hint="eastAsia"/>
                <w:sz w:val="22"/>
                <w:szCs w:val="22"/>
              </w:rPr>
              <w:t>（元）</w:t>
            </w:r>
          </w:p>
        </w:tc>
        <w:tc>
          <w:tcPr>
            <w:tcW w:w="1418" w:type="dxa"/>
          </w:tcPr>
          <w:p w:rsidR="00A43BF3" w:rsidRDefault="00A43BF3" w:rsidP="007B03EA">
            <w:pPr>
              <w:spacing w:line="460" w:lineRule="exact"/>
              <w:jc w:val="center"/>
              <w:rPr>
                <w:rFonts w:ascii="新宋体" w:eastAsia="新宋体" w:hAnsi="新宋体" w:cs="新宋体"/>
                <w:sz w:val="22"/>
                <w:szCs w:val="22"/>
              </w:rPr>
            </w:pPr>
            <w:r>
              <w:rPr>
                <w:rFonts w:ascii="新宋体" w:eastAsia="新宋体" w:hAnsi="新宋体" w:cs="新宋体" w:hint="eastAsia"/>
                <w:sz w:val="22"/>
                <w:szCs w:val="22"/>
              </w:rPr>
              <w:t>材料费</w:t>
            </w:r>
            <w:r w:rsidR="009C6FF9">
              <w:rPr>
                <w:rFonts w:ascii="新宋体" w:eastAsia="新宋体" w:hAnsi="新宋体" w:cs="新宋体" w:hint="eastAsia"/>
                <w:sz w:val="22"/>
                <w:szCs w:val="22"/>
              </w:rPr>
              <w:t>（元）</w:t>
            </w:r>
          </w:p>
        </w:tc>
        <w:tc>
          <w:tcPr>
            <w:tcW w:w="2409" w:type="dxa"/>
          </w:tcPr>
          <w:p w:rsidR="00A43BF3" w:rsidRDefault="00A43BF3" w:rsidP="007B03EA">
            <w:pPr>
              <w:spacing w:line="460" w:lineRule="exact"/>
              <w:jc w:val="center"/>
              <w:rPr>
                <w:rFonts w:ascii="新宋体" w:eastAsia="新宋体" w:hAnsi="新宋体" w:cs="新宋体"/>
                <w:sz w:val="22"/>
                <w:szCs w:val="22"/>
              </w:rPr>
            </w:pPr>
            <w:r>
              <w:rPr>
                <w:rFonts w:ascii="新宋体" w:eastAsia="新宋体" w:hAnsi="新宋体" w:cs="新宋体" w:hint="eastAsia"/>
                <w:sz w:val="22"/>
                <w:szCs w:val="22"/>
              </w:rPr>
              <w:t>合计</w:t>
            </w:r>
            <w:r w:rsidR="009C6FF9">
              <w:rPr>
                <w:rFonts w:ascii="新宋体" w:eastAsia="新宋体" w:hAnsi="新宋体" w:cs="新宋体" w:hint="eastAsia"/>
                <w:sz w:val="22"/>
                <w:szCs w:val="22"/>
              </w:rPr>
              <w:t>（元）</w:t>
            </w:r>
          </w:p>
        </w:tc>
      </w:tr>
      <w:tr w:rsidR="00A43BF3" w:rsidTr="009C6FF9">
        <w:trPr>
          <w:trHeight w:val="450"/>
        </w:trPr>
        <w:tc>
          <w:tcPr>
            <w:tcW w:w="973" w:type="dxa"/>
            <w:vAlign w:val="center"/>
          </w:tcPr>
          <w:p w:rsidR="00A43BF3" w:rsidRDefault="00A43BF3" w:rsidP="00A43BF3">
            <w:pPr>
              <w:tabs>
                <w:tab w:val="left" w:pos="720"/>
              </w:tabs>
              <w:snapToGrid w:val="0"/>
              <w:spacing w:beforeLines="25" w:before="78" w:afterLines="25" w:after="78" w:line="460" w:lineRule="exact"/>
              <w:jc w:val="center"/>
              <w:rPr>
                <w:rFonts w:ascii="新宋体" w:eastAsia="新宋体" w:hAnsi="新宋体" w:cs="新宋体"/>
                <w:sz w:val="22"/>
                <w:szCs w:val="22"/>
              </w:rPr>
            </w:pPr>
            <w:r>
              <w:rPr>
                <w:rFonts w:ascii="新宋体" w:eastAsia="新宋体" w:hAnsi="新宋体" w:cs="新宋体" w:hint="eastAsia"/>
                <w:sz w:val="22"/>
                <w:szCs w:val="22"/>
              </w:rPr>
              <w:t>1</w:t>
            </w:r>
          </w:p>
        </w:tc>
        <w:tc>
          <w:tcPr>
            <w:tcW w:w="2663" w:type="dxa"/>
            <w:vAlign w:val="center"/>
          </w:tcPr>
          <w:p w:rsidR="00A43BF3" w:rsidRPr="00A43BF3" w:rsidRDefault="00A43BF3" w:rsidP="00A43BF3">
            <w:pPr>
              <w:pStyle w:val="aa"/>
              <w:rPr>
                <w:rFonts w:ascii="新宋体" w:eastAsia="新宋体" w:hAnsi="新宋体" w:cs="新宋体"/>
                <w:kern w:val="2"/>
                <w:sz w:val="22"/>
                <w:szCs w:val="22"/>
              </w:rPr>
            </w:pPr>
            <w:r w:rsidRPr="00A43BF3">
              <w:rPr>
                <w:rFonts w:ascii="新宋体" w:eastAsia="新宋体" w:hAnsi="新宋体" w:cs="新宋体" w:hint="eastAsia"/>
                <w:kern w:val="2"/>
                <w:sz w:val="22"/>
                <w:szCs w:val="22"/>
              </w:rPr>
              <w:t>整机油漆拉毛处理、清理油污，锈蚀部位除锈</w:t>
            </w:r>
          </w:p>
        </w:tc>
        <w:tc>
          <w:tcPr>
            <w:tcW w:w="1496" w:type="dxa"/>
          </w:tcPr>
          <w:p w:rsidR="00A43BF3" w:rsidRDefault="00A43BF3" w:rsidP="00A43BF3">
            <w:pPr>
              <w:spacing w:line="460" w:lineRule="exact"/>
              <w:ind w:firstLineChars="200" w:firstLine="440"/>
              <w:jc w:val="center"/>
              <w:rPr>
                <w:rFonts w:ascii="新宋体" w:eastAsia="新宋体" w:hAnsi="新宋体" w:cs="新宋体"/>
                <w:sz w:val="22"/>
                <w:szCs w:val="22"/>
              </w:rPr>
            </w:pPr>
          </w:p>
        </w:tc>
        <w:tc>
          <w:tcPr>
            <w:tcW w:w="1418" w:type="dxa"/>
          </w:tcPr>
          <w:p w:rsidR="00A43BF3" w:rsidRDefault="00A43BF3" w:rsidP="00A43BF3">
            <w:pPr>
              <w:spacing w:line="460" w:lineRule="exact"/>
              <w:ind w:firstLineChars="200" w:firstLine="440"/>
              <w:jc w:val="center"/>
              <w:rPr>
                <w:rFonts w:ascii="新宋体" w:eastAsia="新宋体" w:hAnsi="新宋体" w:cs="新宋体"/>
                <w:sz w:val="22"/>
                <w:szCs w:val="22"/>
              </w:rPr>
            </w:pPr>
          </w:p>
        </w:tc>
        <w:tc>
          <w:tcPr>
            <w:tcW w:w="2409" w:type="dxa"/>
          </w:tcPr>
          <w:p w:rsidR="00A43BF3" w:rsidRDefault="00A43BF3" w:rsidP="00A43BF3">
            <w:pPr>
              <w:spacing w:line="460" w:lineRule="exact"/>
              <w:ind w:firstLineChars="200" w:firstLine="440"/>
              <w:jc w:val="center"/>
              <w:rPr>
                <w:rFonts w:ascii="新宋体" w:eastAsia="新宋体" w:hAnsi="新宋体" w:cs="新宋体"/>
                <w:sz w:val="22"/>
                <w:szCs w:val="22"/>
              </w:rPr>
            </w:pPr>
          </w:p>
        </w:tc>
      </w:tr>
      <w:tr w:rsidR="00A43BF3" w:rsidTr="009C6FF9">
        <w:trPr>
          <w:trHeight w:val="467"/>
        </w:trPr>
        <w:tc>
          <w:tcPr>
            <w:tcW w:w="973" w:type="dxa"/>
            <w:vAlign w:val="center"/>
          </w:tcPr>
          <w:p w:rsidR="00A43BF3" w:rsidRDefault="00A43BF3" w:rsidP="00A43BF3">
            <w:pPr>
              <w:tabs>
                <w:tab w:val="left" w:pos="720"/>
              </w:tabs>
              <w:snapToGrid w:val="0"/>
              <w:spacing w:beforeLines="25" w:before="78" w:afterLines="25" w:after="78" w:line="460" w:lineRule="exact"/>
              <w:jc w:val="center"/>
              <w:rPr>
                <w:rFonts w:ascii="新宋体" w:eastAsia="新宋体" w:hAnsi="新宋体" w:cs="新宋体"/>
                <w:sz w:val="22"/>
                <w:szCs w:val="22"/>
              </w:rPr>
            </w:pPr>
            <w:r>
              <w:rPr>
                <w:rFonts w:ascii="新宋体" w:eastAsia="新宋体" w:hAnsi="新宋体" w:cs="新宋体" w:hint="eastAsia"/>
                <w:sz w:val="22"/>
                <w:szCs w:val="22"/>
              </w:rPr>
              <w:t>2</w:t>
            </w:r>
          </w:p>
        </w:tc>
        <w:tc>
          <w:tcPr>
            <w:tcW w:w="2663" w:type="dxa"/>
            <w:vAlign w:val="center"/>
          </w:tcPr>
          <w:p w:rsidR="00A43BF3" w:rsidRDefault="00A43BF3" w:rsidP="00A43BF3">
            <w:pPr>
              <w:tabs>
                <w:tab w:val="left" w:pos="720"/>
              </w:tabs>
              <w:snapToGrid w:val="0"/>
              <w:spacing w:beforeLines="25" w:before="78" w:afterLines="25" w:after="78" w:line="460" w:lineRule="exact"/>
              <w:jc w:val="left"/>
              <w:rPr>
                <w:rFonts w:ascii="新宋体" w:eastAsia="新宋体" w:hAnsi="新宋体" w:cs="新宋体"/>
                <w:sz w:val="22"/>
                <w:szCs w:val="22"/>
              </w:rPr>
            </w:pPr>
            <w:r>
              <w:rPr>
                <w:rFonts w:ascii="新宋体" w:eastAsia="新宋体" w:hAnsi="新宋体" w:cs="新宋体" w:hint="eastAsia"/>
                <w:sz w:val="22"/>
                <w:szCs w:val="22"/>
              </w:rPr>
              <w:t>局部钢板、受力</w:t>
            </w:r>
            <w:proofErr w:type="gramStart"/>
            <w:r>
              <w:rPr>
                <w:rFonts w:ascii="新宋体" w:eastAsia="新宋体" w:hAnsi="新宋体" w:cs="新宋体" w:hint="eastAsia"/>
                <w:sz w:val="22"/>
                <w:szCs w:val="22"/>
              </w:rPr>
              <w:t>件烂穿处</w:t>
            </w:r>
            <w:proofErr w:type="gramEnd"/>
            <w:r>
              <w:rPr>
                <w:rFonts w:ascii="新宋体" w:eastAsia="新宋体" w:hAnsi="新宋体" w:cs="新宋体" w:hint="eastAsia"/>
                <w:sz w:val="22"/>
                <w:szCs w:val="22"/>
              </w:rPr>
              <w:t>更换，锈蚀处修理焊接</w:t>
            </w:r>
          </w:p>
        </w:tc>
        <w:tc>
          <w:tcPr>
            <w:tcW w:w="1496" w:type="dxa"/>
          </w:tcPr>
          <w:p w:rsidR="00A43BF3" w:rsidRDefault="00A43BF3" w:rsidP="00A43BF3">
            <w:pPr>
              <w:spacing w:line="460" w:lineRule="exact"/>
              <w:ind w:firstLineChars="200" w:firstLine="440"/>
              <w:jc w:val="center"/>
              <w:rPr>
                <w:rFonts w:ascii="新宋体" w:eastAsia="新宋体" w:hAnsi="新宋体" w:cs="新宋体"/>
                <w:sz w:val="22"/>
                <w:szCs w:val="22"/>
              </w:rPr>
            </w:pPr>
          </w:p>
        </w:tc>
        <w:tc>
          <w:tcPr>
            <w:tcW w:w="1418" w:type="dxa"/>
          </w:tcPr>
          <w:p w:rsidR="00A43BF3" w:rsidRDefault="00A43BF3" w:rsidP="00A43BF3">
            <w:pPr>
              <w:spacing w:line="460" w:lineRule="exact"/>
              <w:ind w:firstLineChars="200" w:firstLine="440"/>
              <w:jc w:val="center"/>
              <w:rPr>
                <w:rFonts w:ascii="新宋体" w:eastAsia="新宋体" w:hAnsi="新宋体" w:cs="新宋体"/>
                <w:sz w:val="22"/>
                <w:szCs w:val="22"/>
              </w:rPr>
            </w:pPr>
          </w:p>
        </w:tc>
        <w:tc>
          <w:tcPr>
            <w:tcW w:w="2409" w:type="dxa"/>
          </w:tcPr>
          <w:p w:rsidR="00A43BF3" w:rsidRDefault="00A43BF3" w:rsidP="00A43BF3">
            <w:pPr>
              <w:spacing w:line="460" w:lineRule="exact"/>
              <w:ind w:firstLineChars="200" w:firstLine="440"/>
              <w:jc w:val="center"/>
              <w:rPr>
                <w:rFonts w:ascii="新宋体" w:eastAsia="新宋体" w:hAnsi="新宋体" w:cs="新宋体"/>
                <w:sz w:val="22"/>
                <w:szCs w:val="22"/>
              </w:rPr>
            </w:pPr>
          </w:p>
        </w:tc>
      </w:tr>
      <w:tr w:rsidR="00A43BF3" w:rsidTr="009C6FF9">
        <w:trPr>
          <w:trHeight w:val="467"/>
        </w:trPr>
        <w:tc>
          <w:tcPr>
            <w:tcW w:w="973" w:type="dxa"/>
            <w:vAlign w:val="center"/>
          </w:tcPr>
          <w:p w:rsidR="00A43BF3" w:rsidRDefault="00A43BF3" w:rsidP="00A43BF3">
            <w:pPr>
              <w:tabs>
                <w:tab w:val="left" w:pos="720"/>
              </w:tabs>
              <w:snapToGrid w:val="0"/>
              <w:spacing w:beforeLines="25" w:before="78" w:afterLines="25" w:after="78" w:line="460" w:lineRule="exact"/>
              <w:jc w:val="center"/>
              <w:rPr>
                <w:rFonts w:ascii="新宋体" w:eastAsia="新宋体" w:hAnsi="新宋体" w:cs="新宋体"/>
                <w:sz w:val="22"/>
                <w:szCs w:val="22"/>
              </w:rPr>
            </w:pPr>
            <w:r>
              <w:rPr>
                <w:rFonts w:ascii="新宋体" w:eastAsia="新宋体" w:hAnsi="新宋体" w:cs="新宋体" w:hint="eastAsia"/>
                <w:sz w:val="22"/>
                <w:szCs w:val="22"/>
              </w:rPr>
              <w:t>3</w:t>
            </w:r>
          </w:p>
        </w:tc>
        <w:tc>
          <w:tcPr>
            <w:tcW w:w="2663" w:type="dxa"/>
            <w:vAlign w:val="center"/>
          </w:tcPr>
          <w:p w:rsidR="00A43BF3" w:rsidRPr="00A43BF3" w:rsidRDefault="00A43BF3" w:rsidP="00A43BF3">
            <w:pPr>
              <w:pStyle w:val="aa"/>
              <w:rPr>
                <w:rFonts w:ascii="新宋体" w:eastAsia="新宋体" w:hAnsi="新宋体" w:cs="新宋体"/>
                <w:kern w:val="2"/>
                <w:sz w:val="22"/>
                <w:szCs w:val="22"/>
              </w:rPr>
            </w:pPr>
            <w:r w:rsidRPr="00A43BF3">
              <w:rPr>
                <w:rFonts w:ascii="新宋体" w:eastAsia="新宋体" w:hAnsi="新宋体" w:cs="新宋体" w:hint="eastAsia"/>
                <w:kern w:val="2"/>
                <w:sz w:val="22"/>
                <w:szCs w:val="22"/>
              </w:rPr>
              <w:t>除锈部位涂刷底漆和中间漆</w:t>
            </w:r>
          </w:p>
        </w:tc>
        <w:tc>
          <w:tcPr>
            <w:tcW w:w="1496" w:type="dxa"/>
          </w:tcPr>
          <w:p w:rsidR="00A43BF3" w:rsidRDefault="00A43BF3" w:rsidP="00A43BF3">
            <w:pPr>
              <w:spacing w:line="460" w:lineRule="exact"/>
              <w:ind w:firstLineChars="200" w:firstLine="440"/>
              <w:jc w:val="center"/>
              <w:rPr>
                <w:rFonts w:ascii="新宋体" w:eastAsia="新宋体" w:hAnsi="新宋体" w:cs="新宋体"/>
                <w:sz w:val="22"/>
                <w:szCs w:val="22"/>
              </w:rPr>
            </w:pPr>
          </w:p>
        </w:tc>
        <w:tc>
          <w:tcPr>
            <w:tcW w:w="1418" w:type="dxa"/>
          </w:tcPr>
          <w:p w:rsidR="00A43BF3" w:rsidRDefault="00A43BF3" w:rsidP="00A43BF3">
            <w:pPr>
              <w:spacing w:line="460" w:lineRule="exact"/>
              <w:ind w:firstLineChars="200" w:firstLine="440"/>
              <w:jc w:val="center"/>
              <w:rPr>
                <w:rFonts w:ascii="新宋体" w:eastAsia="新宋体" w:hAnsi="新宋体" w:cs="新宋体"/>
                <w:sz w:val="22"/>
                <w:szCs w:val="22"/>
              </w:rPr>
            </w:pPr>
          </w:p>
        </w:tc>
        <w:tc>
          <w:tcPr>
            <w:tcW w:w="2409" w:type="dxa"/>
          </w:tcPr>
          <w:p w:rsidR="00A43BF3" w:rsidRDefault="00A43BF3" w:rsidP="00A43BF3">
            <w:pPr>
              <w:spacing w:line="460" w:lineRule="exact"/>
              <w:ind w:firstLineChars="200" w:firstLine="440"/>
              <w:jc w:val="center"/>
              <w:rPr>
                <w:rFonts w:ascii="新宋体" w:eastAsia="新宋体" w:hAnsi="新宋体" w:cs="新宋体"/>
                <w:sz w:val="22"/>
                <w:szCs w:val="22"/>
              </w:rPr>
            </w:pPr>
          </w:p>
        </w:tc>
      </w:tr>
      <w:tr w:rsidR="00A43BF3" w:rsidTr="009C6FF9">
        <w:trPr>
          <w:cantSplit/>
          <w:trHeight w:val="460"/>
        </w:trPr>
        <w:tc>
          <w:tcPr>
            <w:tcW w:w="973" w:type="dxa"/>
            <w:vAlign w:val="center"/>
          </w:tcPr>
          <w:p w:rsidR="00A43BF3" w:rsidRDefault="00A43BF3" w:rsidP="00A43BF3">
            <w:pPr>
              <w:tabs>
                <w:tab w:val="left" w:pos="720"/>
              </w:tabs>
              <w:snapToGrid w:val="0"/>
              <w:spacing w:beforeLines="25" w:before="78" w:afterLines="25" w:after="78" w:line="460" w:lineRule="exact"/>
              <w:jc w:val="center"/>
              <w:rPr>
                <w:rFonts w:ascii="新宋体" w:eastAsia="新宋体" w:hAnsi="新宋体" w:cs="新宋体"/>
                <w:sz w:val="22"/>
                <w:szCs w:val="22"/>
              </w:rPr>
            </w:pPr>
            <w:r>
              <w:rPr>
                <w:rFonts w:ascii="新宋体" w:eastAsia="新宋体" w:hAnsi="新宋体" w:cs="新宋体" w:hint="eastAsia"/>
                <w:sz w:val="22"/>
                <w:szCs w:val="22"/>
              </w:rPr>
              <w:t>4</w:t>
            </w:r>
          </w:p>
        </w:tc>
        <w:tc>
          <w:tcPr>
            <w:tcW w:w="2663" w:type="dxa"/>
            <w:vAlign w:val="center"/>
          </w:tcPr>
          <w:p w:rsidR="00A43BF3" w:rsidRPr="00A43BF3" w:rsidRDefault="00A43BF3" w:rsidP="00A43BF3">
            <w:pPr>
              <w:pStyle w:val="aa"/>
              <w:rPr>
                <w:rFonts w:ascii="新宋体" w:eastAsia="新宋体" w:hAnsi="新宋体" w:cs="新宋体"/>
                <w:kern w:val="2"/>
                <w:sz w:val="22"/>
                <w:szCs w:val="22"/>
              </w:rPr>
            </w:pPr>
            <w:r w:rsidRPr="00A43BF3">
              <w:rPr>
                <w:rFonts w:ascii="新宋体" w:eastAsia="新宋体" w:hAnsi="新宋体" w:cs="新宋体" w:hint="eastAsia"/>
                <w:kern w:val="2"/>
                <w:sz w:val="22"/>
                <w:szCs w:val="22"/>
              </w:rPr>
              <w:t>整机刷面漆</w:t>
            </w:r>
          </w:p>
        </w:tc>
        <w:tc>
          <w:tcPr>
            <w:tcW w:w="1496" w:type="dxa"/>
          </w:tcPr>
          <w:p w:rsidR="00A43BF3" w:rsidRDefault="00A43BF3" w:rsidP="00A43BF3">
            <w:pPr>
              <w:spacing w:line="460" w:lineRule="exact"/>
              <w:ind w:firstLineChars="200" w:firstLine="440"/>
              <w:jc w:val="center"/>
              <w:rPr>
                <w:rFonts w:ascii="新宋体" w:eastAsia="新宋体" w:hAnsi="新宋体" w:cs="新宋体"/>
                <w:sz w:val="22"/>
                <w:szCs w:val="22"/>
              </w:rPr>
            </w:pPr>
          </w:p>
        </w:tc>
        <w:tc>
          <w:tcPr>
            <w:tcW w:w="1418" w:type="dxa"/>
          </w:tcPr>
          <w:p w:rsidR="00A43BF3" w:rsidRDefault="00A43BF3" w:rsidP="00A43BF3">
            <w:pPr>
              <w:spacing w:line="460" w:lineRule="exact"/>
              <w:ind w:firstLineChars="200" w:firstLine="440"/>
              <w:jc w:val="center"/>
              <w:rPr>
                <w:rFonts w:ascii="新宋体" w:eastAsia="新宋体" w:hAnsi="新宋体" w:cs="新宋体"/>
                <w:sz w:val="22"/>
                <w:szCs w:val="22"/>
              </w:rPr>
            </w:pPr>
          </w:p>
        </w:tc>
        <w:tc>
          <w:tcPr>
            <w:tcW w:w="2409" w:type="dxa"/>
          </w:tcPr>
          <w:p w:rsidR="00A43BF3" w:rsidRDefault="00A43BF3" w:rsidP="00A43BF3">
            <w:pPr>
              <w:spacing w:line="460" w:lineRule="exact"/>
              <w:ind w:firstLineChars="200" w:firstLine="440"/>
              <w:jc w:val="center"/>
              <w:rPr>
                <w:rFonts w:ascii="新宋体" w:eastAsia="新宋体" w:hAnsi="新宋体" w:cs="新宋体"/>
                <w:sz w:val="22"/>
                <w:szCs w:val="22"/>
              </w:rPr>
            </w:pPr>
          </w:p>
        </w:tc>
      </w:tr>
      <w:tr w:rsidR="00A43BF3" w:rsidTr="009C6FF9">
        <w:trPr>
          <w:cantSplit/>
          <w:trHeight w:val="460"/>
        </w:trPr>
        <w:tc>
          <w:tcPr>
            <w:tcW w:w="973" w:type="dxa"/>
            <w:vAlign w:val="center"/>
          </w:tcPr>
          <w:p w:rsidR="00A43BF3" w:rsidRDefault="00A43BF3" w:rsidP="00A43BF3">
            <w:pPr>
              <w:tabs>
                <w:tab w:val="left" w:pos="720"/>
              </w:tabs>
              <w:snapToGrid w:val="0"/>
              <w:spacing w:beforeLines="25" w:before="78" w:afterLines="25" w:after="78" w:line="460" w:lineRule="exact"/>
              <w:jc w:val="center"/>
              <w:rPr>
                <w:rFonts w:ascii="新宋体" w:eastAsia="新宋体" w:hAnsi="新宋体" w:cs="新宋体"/>
                <w:sz w:val="22"/>
                <w:szCs w:val="22"/>
              </w:rPr>
            </w:pPr>
            <w:r>
              <w:rPr>
                <w:rFonts w:ascii="新宋体" w:eastAsia="新宋体" w:hAnsi="新宋体" w:cs="新宋体" w:hint="eastAsia"/>
                <w:sz w:val="22"/>
                <w:szCs w:val="22"/>
              </w:rPr>
              <w:t>5</w:t>
            </w:r>
          </w:p>
        </w:tc>
        <w:tc>
          <w:tcPr>
            <w:tcW w:w="2663" w:type="dxa"/>
          </w:tcPr>
          <w:p w:rsidR="00A43BF3" w:rsidRPr="00A43BF3" w:rsidRDefault="00A43BF3" w:rsidP="00A43BF3">
            <w:pPr>
              <w:pStyle w:val="aa"/>
              <w:rPr>
                <w:rFonts w:ascii="新宋体" w:eastAsia="新宋体" w:hAnsi="新宋体" w:cs="新宋体"/>
                <w:kern w:val="2"/>
                <w:sz w:val="22"/>
                <w:szCs w:val="22"/>
              </w:rPr>
            </w:pPr>
            <w:r w:rsidRPr="00A43BF3">
              <w:rPr>
                <w:rFonts w:ascii="新宋体" w:eastAsia="新宋体" w:hAnsi="新宋体" w:cs="新宋体" w:hint="eastAsia"/>
                <w:kern w:val="2"/>
                <w:sz w:val="22"/>
                <w:szCs w:val="22"/>
              </w:rPr>
              <w:t>整机根据</w:t>
            </w:r>
            <w:r w:rsidR="009A7B16">
              <w:rPr>
                <w:rFonts w:ascii="新宋体" w:eastAsia="新宋体" w:hAnsi="新宋体" w:cs="新宋体" w:hint="eastAsia"/>
                <w:kern w:val="2"/>
                <w:sz w:val="22"/>
                <w:szCs w:val="22"/>
              </w:rPr>
              <w:t>甲方</w:t>
            </w:r>
            <w:r w:rsidRPr="00A43BF3">
              <w:rPr>
                <w:rFonts w:ascii="新宋体" w:eastAsia="新宋体" w:hAnsi="新宋体" w:cs="新宋体" w:hint="eastAsia"/>
                <w:kern w:val="2"/>
                <w:sz w:val="22"/>
                <w:szCs w:val="22"/>
              </w:rPr>
              <w:t>要求喷涂安全标识及海港集团LOGO</w:t>
            </w:r>
          </w:p>
        </w:tc>
        <w:tc>
          <w:tcPr>
            <w:tcW w:w="1496" w:type="dxa"/>
          </w:tcPr>
          <w:p w:rsidR="00A43BF3" w:rsidRDefault="00A43BF3" w:rsidP="00A43BF3">
            <w:pPr>
              <w:spacing w:line="460" w:lineRule="exact"/>
              <w:ind w:firstLineChars="200" w:firstLine="440"/>
              <w:jc w:val="center"/>
              <w:rPr>
                <w:rFonts w:ascii="新宋体" w:eastAsia="新宋体" w:hAnsi="新宋体" w:cs="新宋体"/>
                <w:sz w:val="22"/>
                <w:szCs w:val="22"/>
              </w:rPr>
            </w:pPr>
          </w:p>
        </w:tc>
        <w:tc>
          <w:tcPr>
            <w:tcW w:w="1418" w:type="dxa"/>
          </w:tcPr>
          <w:p w:rsidR="00A43BF3" w:rsidRDefault="00A43BF3" w:rsidP="00A43BF3">
            <w:pPr>
              <w:spacing w:line="460" w:lineRule="exact"/>
              <w:ind w:firstLineChars="200" w:firstLine="440"/>
              <w:jc w:val="center"/>
              <w:rPr>
                <w:rFonts w:ascii="新宋体" w:eastAsia="新宋体" w:hAnsi="新宋体" w:cs="新宋体"/>
                <w:sz w:val="22"/>
                <w:szCs w:val="22"/>
              </w:rPr>
            </w:pPr>
          </w:p>
        </w:tc>
        <w:tc>
          <w:tcPr>
            <w:tcW w:w="2409" w:type="dxa"/>
          </w:tcPr>
          <w:p w:rsidR="00A43BF3" w:rsidRDefault="00A43BF3" w:rsidP="00A43BF3">
            <w:pPr>
              <w:spacing w:line="460" w:lineRule="exact"/>
              <w:ind w:firstLineChars="200" w:firstLine="440"/>
              <w:jc w:val="center"/>
              <w:rPr>
                <w:rFonts w:ascii="新宋体" w:eastAsia="新宋体" w:hAnsi="新宋体" w:cs="新宋体"/>
                <w:sz w:val="22"/>
                <w:szCs w:val="22"/>
              </w:rPr>
            </w:pPr>
          </w:p>
        </w:tc>
      </w:tr>
      <w:tr w:rsidR="00A43BF3" w:rsidTr="009C6FF9">
        <w:trPr>
          <w:cantSplit/>
          <w:trHeight w:val="589"/>
        </w:trPr>
        <w:tc>
          <w:tcPr>
            <w:tcW w:w="973" w:type="dxa"/>
          </w:tcPr>
          <w:p w:rsidR="00A43BF3" w:rsidRDefault="00A43BF3" w:rsidP="007B03EA">
            <w:pPr>
              <w:spacing w:line="460" w:lineRule="exact"/>
              <w:jc w:val="center"/>
              <w:rPr>
                <w:rFonts w:ascii="新宋体" w:eastAsia="新宋体" w:hAnsi="新宋体" w:cs="新宋体"/>
                <w:sz w:val="22"/>
                <w:szCs w:val="22"/>
              </w:rPr>
            </w:pPr>
            <w:r>
              <w:rPr>
                <w:rFonts w:ascii="新宋体" w:eastAsia="新宋体" w:hAnsi="新宋体" w:cs="新宋体" w:hint="eastAsia"/>
                <w:sz w:val="22"/>
                <w:szCs w:val="22"/>
              </w:rPr>
              <w:t>总计</w:t>
            </w:r>
          </w:p>
        </w:tc>
        <w:tc>
          <w:tcPr>
            <w:tcW w:w="7986" w:type="dxa"/>
            <w:gridSpan w:val="4"/>
          </w:tcPr>
          <w:p w:rsidR="00A43BF3" w:rsidRDefault="00A43BF3" w:rsidP="007B03EA">
            <w:pPr>
              <w:spacing w:line="460" w:lineRule="exact"/>
              <w:ind w:firstLineChars="200" w:firstLine="440"/>
              <w:jc w:val="center"/>
              <w:rPr>
                <w:rFonts w:ascii="新宋体" w:eastAsia="新宋体" w:hAnsi="新宋体" w:cs="新宋体"/>
                <w:sz w:val="22"/>
                <w:szCs w:val="22"/>
              </w:rPr>
            </w:pPr>
          </w:p>
        </w:tc>
      </w:tr>
    </w:tbl>
    <w:p w:rsidR="003D32FF" w:rsidRDefault="003D32FF" w:rsidP="003D32FF">
      <w:pPr>
        <w:spacing w:line="460" w:lineRule="exact"/>
        <w:ind w:firstLineChars="200" w:firstLine="440"/>
        <w:rPr>
          <w:rFonts w:ascii="新宋体" w:eastAsia="新宋体" w:hAnsi="新宋体" w:cs="新宋体"/>
          <w:color w:val="000000"/>
          <w:sz w:val="22"/>
          <w:szCs w:val="22"/>
          <w:highlight w:val="yellow"/>
        </w:rPr>
      </w:pPr>
      <w:r>
        <w:rPr>
          <w:rFonts w:ascii="新宋体" w:eastAsia="新宋体" w:hAnsi="新宋体" w:cs="新宋体" w:hint="eastAsia"/>
          <w:bCs/>
          <w:sz w:val="22"/>
          <w:szCs w:val="22"/>
        </w:rPr>
        <w:t>本次维修总计费用</w:t>
      </w:r>
      <w:r w:rsidR="00445681">
        <w:rPr>
          <w:rFonts w:ascii="新宋体" w:eastAsia="新宋体" w:hAnsi="新宋体" w:cs="新宋体" w:hint="eastAsia"/>
          <w:bCs/>
          <w:sz w:val="22"/>
          <w:szCs w:val="22"/>
        </w:rPr>
        <w:t>为</w:t>
      </w:r>
      <w:r>
        <w:rPr>
          <w:rFonts w:ascii="新宋体" w:eastAsia="新宋体" w:hAnsi="新宋体" w:cs="新宋体" w:hint="eastAsia"/>
          <w:bCs/>
          <w:sz w:val="22"/>
          <w:szCs w:val="22"/>
        </w:rPr>
        <w:t>人民币（大写）</w:t>
      </w:r>
      <w:r>
        <w:rPr>
          <w:rFonts w:ascii="新宋体" w:eastAsia="新宋体" w:hAnsi="新宋体" w:cs="新宋体" w:hint="eastAsia"/>
          <w:bCs/>
          <w:sz w:val="22"/>
          <w:szCs w:val="22"/>
          <w:u w:val="single"/>
        </w:rPr>
        <w:t xml:space="preserve">         </w:t>
      </w:r>
      <w:r>
        <w:rPr>
          <w:rFonts w:ascii="新宋体" w:eastAsia="新宋体" w:hAnsi="新宋体" w:cs="新宋体" w:hint="eastAsia"/>
          <w:bCs/>
          <w:sz w:val="22"/>
          <w:szCs w:val="22"/>
        </w:rPr>
        <w:t>整（￥</w:t>
      </w:r>
      <w:r>
        <w:rPr>
          <w:rFonts w:ascii="新宋体" w:eastAsia="新宋体" w:hAnsi="新宋体" w:cs="新宋体" w:hint="eastAsia"/>
          <w:bCs/>
          <w:sz w:val="22"/>
          <w:szCs w:val="22"/>
          <w:u w:val="single"/>
        </w:rPr>
        <w:t xml:space="preserve">           </w:t>
      </w:r>
      <w:r>
        <w:rPr>
          <w:rFonts w:ascii="新宋体" w:eastAsia="新宋体" w:hAnsi="新宋体" w:cs="新宋体" w:hint="eastAsia"/>
          <w:bCs/>
          <w:sz w:val="22"/>
          <w:szCs w:val="22"/>
        </w:rPr>
        <w:t>元），维</w:t>
      </w:r>
      <w:r>
        <w:rPr>
          <w:rFonts w:ascii="新宋体" w:eastAsia="新宋体" w:hAnsi="新宋体" w:cs="新宋体" w:hint="eastAsia"/>
          <w:sz w:val="22"/>
          <w:szCs w:val="22"/>
        </w:rPr>
        <w:t>修费用为</w:t>
      </w:r>
      <w:r>
        <w:rPr>
          <w:rFonts w:ascii="新宋体" w:eastAsia="新宋体" w:hAnsi="新宋体" w:cs="新宋体" w:hint="eastAsia"/>
          <w:bCs/>
          <w:sz w:val="22"/>
          <w:szCs w:val="22"/>
        </w:rPr>
        <w:t>现场交钥匙</w:t>
      </w:r>
      <w:r>
        <w:rPr>
          <w:rFonts w:ascii="新宋体" w:eastAsia="新宋体" w:hAnsi="新宋体" w:cs="新宋体" w:hint="eastAsia"/>
          <w:sz w:val="22"/>
          <w:szCs w:val="22"/>
        </w:rPr>
        <w:t>价，包含</w:t>
      </w:r>
      <w:r w:rsidR="00601907">
        <w:rPr>
          <w:rFonts w:ascii="新宋体" w:eastAsia="新宋体" w:hAnsi="新宋体" w:cs="新宋体" w:hint="eastAsia"/>
          <w:sz w:val="22"/>
          <w:szCs w:val="22"/>
        </w:rPr>
        <w:t>人工费、维修所需钢材、维修所需零部件、底漆、中间漆、面漆及添加剂的材料费、13%增值税税金、运输、保险、安全环保、投入的设备、质保期保障、</w:t>
      </w:r>
      <w:r w:rsidR="00601907" w:rsidRPr="00655655">
        <w:rPr>
          <w:rFonts w:ascii="新宋体" w:eastAsia="新宋体" w:hAnsi="新宋体" w:cs="新宋体" w:hint="eastAsia"/>
          <w:sz w:val="22"/>
          <w:szCs w:val="22"/>
        </w:rPr>
        <w:t>平台交易服务费、</w:t>
      </w:r>
      <w:r w:rsidR="00601907">
        <w:rPr>
          <w:rFonts w:ascii="新宋体" w:eastAsia="新宋体" w:hAnsi="新宋体" w:cs="新宋体" w:hint="eastAsia"/>
          <w:sz w:val="22"/>
          <w:szCs w:val="22"/>
        </w:rPr>
        <w:t>材料费价格上涨、发生事故等一切风险和责任，均已涵盖在上述费用中（维修时需要用到的叉车及现场维修用电费、水费均不含在投标报价内，由甲方提供），实行固定费用总包干。</w:t>
      </w:r>
    </w:p>
    <w:p w:rsidR="003D32FF" w:rsidRDefault="003D32FF" w:rsidP="003D32FF">
      <w:pPr>
        <w:spacing w:line="460" w:lineRule="exact"/>
        <w:ind w:firstLineChars="200" w:firstLine="442"/>
        <w:rPr>
          <w:rFonts w:ascii="新宋体" w:eastAsia="新宋体" w:hAnsi="新宋体" w:cs="新宋体"/>
          <w:b/>
          <w:bCs/>
          <w:sz w:val="22"/>
          <w:szCs w:val="22"/>
        </w:rPr>
      </w:pPr>
      <w:r>
        <w:rPr>
          <w:rFonts w:ascii="新宋体" w:eastAsia="新宋体" w:hAnsi="新宋体" w:cs="新宋体" w:hint="eastAsia"/>
          <w:b/>
          <w:bCs/>
          <w:sz w:val="22"/>
          <w:szCs w:val="22"/>
        </w:rPr>
        <w:t>二、维修规范及要求</w:t>
      </w:r>
    </w:p>
    <w:p w:rsidR="003D32FF" w:rsidRDefault="003D32FF" w:rsidP="003D32FF">
      <w:pPr>
        <w:spacing w:line="460" w:lineRule="exact"/>
        <w:ind w:firstLineChars="200" w:firstLine="440"/>
        <w:rPr>
          <w:rFonts w:ascii="新宋体" w:eastAsia="新宋体" w:hAnsi="新宋体" w:cs="新宋体"/>
          <w:sz w:val="22"/>
          <w:szCs w:val="22"/>
        </w:rPr>
      </w:pPr>
      <w:r>
        <w:rPr>
          <w:rFonts w:ascii="新宋体" w:eastAsia="新宋体" w:hAnsi="新宋体" w:cs="新宋体" w:hint="eastAsia"/>
          <w:sz w:val="22"/>
          <w:szCs w:val="22"/>
        </w:rPr>
        <w:lastRenderedPageBreak/>
        <w:t>1、本次维修技术、工艺与维修质量要求：</w:t>
      </w:r>
      <w:r w:rsidR="00445681">
        <w:rPr>
          <w:rFonts w:ascii="新宋体" w:eastAsia="新宋体" w:hAnsi="新宋体" w:cs="新宋体" w:hint="eastAsia"/>
          <w:sz w:val="22"/>
          <w:szCs w:val="22"/>
        </w:rPr>
        <w:t>国家标准，如无则按行业标准。</w:t>
      </w:r>
    </w:p>
    <w:p w:rsidR="003D32FF" w:rsidRDefault="003D32FF" w:rsidP="003D32FF">
      <w:pPr>
        <w:spacing w:line="460" w:lineRule="exact"/>
        <w:ind w:firstLineChars="200" w:firstLine="440"/>
        <w:rPr>
          <w:rFonts w:ascii="新宋体" w:eastAsia="新宋体" w:hAnsi="新宋体" w:cs="新宋体"/>
          <w:sz w:val="22"/>
          <w:szCs w:val="22"/>
        </w:rPr>
      </w:pPr>
      <w:r>
        <w:rPr>
          <w:rFonts w:ascii="新宋体" w:eastAsia="新宋体" w:hAnsi="新宋体" w:cs="新宋体" w:hint="eastAsia"/>
          <w:sz w:val="22"/>
          <w:szCs w:val="22"/>
        </w:rPr>
        <w:t>2、维修零部件的供应：乙方保证更换的零部件为全新原装正品，或经甲方书面同意的其它产品。</w:t>
      </w:r>
    </w:p>
    <w:p w:rsidR="003D32FF" w:rsidRDefault="003D32FF" w:rsidP="003D32FF">
      <w:pPr>
        <w:spacing w:line="460" w:lineRule="exact"/>
        <w:ind w:firstLineChars="200" w:firstLine="440"/>
        <w:rPr>
          <w:rFonts w:ascii="新宋体" w:eastAsia="新宋体" w:hAnsi="新宋体" w:cs="新宋体"/>
          <w:sz w:val="22"/>
          <w:szCs w:val="22"/>
        </w:rPr>
      </w:pPr>
      <w:r>
        <w:rPr>
          <w:rFonts w:ascii="新宋体" w:eastAsia="新宋体" w:hAnsi="新宋体" w:cs="新宋体" w:hint="eastAsia"/>
          <w:sz w:val="22"/>
          <w:szCs w:val="22"/>
        </w:rPr>
        <w:t>3、完成维修所用的专用工具及相关费用由乙方负责。</w:t>
      </w:r>
    </w:p>
    <w:p w:rsidR="003D32FF" w:rsidRDefault="003D32FF" w:rsidP="003D32FF">
      <w:pPr>
        <w:spacing w:line="460" w:lineRule="exact"/>
        <w:ind w:firstLineChars="200" w:firstLine="440"/>
        <w:rPr>
          <w:rFonts w:ascii="新宋体" w:eastAsia="新宋体" w:hAnsi="新宋体" w:cs="新宋体"/>
          <w:sz w:val="22"/>
          <w:szCs w:val="22"/>
        </w:rPr>
      </w:pPr>
      <w:r>
        <w:rPr>
          <w:rFonts w:ascii="新宋体" w:eastAsia="新宋体" w:hAnsi="新宋体" w:cs="新宋体" w:hint="eastAsia"/>
          <w:sz w:val="22"/>
          <w:szCs w:val="22"/>
        </w:rPr>
        <w:t>4、必须由乙方自己的技术人员完成维修工作，必须直接经营施工，未经甲方书面同意，乙方不得将全部或部分维修工作分包或转包给任何第三方。未经甲方书面同意，乙方不得请非乙方自己的技术人员进行维修。</w:t>
      </w:r>
    </w:p>
    <w:p w:rsidR="003D32FF" w:rsidRDefault="003D32FF" w:rsidP="003D32FF">
      <w:pPr>
        <w:spacing w:line="460" w:lineRule="exact"/>
        <w:ind w:firstLineChars="200" w:firstLine="440"/>
        <w:rPr>
          <w:rFonts w:ascii="新宋体" w:eastAsia="新宋体" w:hAnsi="新宋体" w:cs="新宋体"/>
          <w:sz w:val="22"/>
          <w:szCs w:val="22"/>
          <w:u w:val="single"/>
        </w:rPr>
      </w:pPr>
      <w:r>
        <w:rPr>
          <w:rFonts w:ascii="新宋体" w:eastAsia="新宋体" w:hAnsi="新宋体" w:cs="新宋体" w:hint="eastAsia"/>
          <w:sz w:val="22"/>
          <w:szCs w:val="22"/>
        </w:rPr>
        <w:t>5、维修人员：乙方维修人员需具备行业相应的维修资质，并至少有三年以上的相关的维修经验；乙方维修人员必须向甲方相关部门出示有效证件，并办理各项登记手续。</w:t>
      </w:r>
    </w:p>
    <w:p w:rsidR="003D32FF" w:rsidRDefault="003D32FF" w:rsidP="003D32FF">
      <w:pPr>
        <w:spacing w:line="460" w:lineRule="exact"/>
        <w:ind w:firstLineChars="200" w:firstLine="442"/>
        <w:rPr>
          <w:rFonts w:ascii="新宋体" w:eastAsia="新宋体" w:hAnsi="新宋体" w:cs="新宋体"/>
          <w:b/>
          <w:bCs/>
          <w:sz w:val="22"/>
          <w:szCs w:val="22"/>
        </w:rPr>
      </w:pPr>
      <w:r>
        <w:rPr>
          <w:rFonts w:ascii="新宋体" w:eastAsia="新宋体" w:hAnsi="新宋体" w:cs="新宋体" w:hint="eastAsia"/>
          <w:b/>
          <w:bCs/>
          <w:sz w:val="22"/>
          <w:szCs w:val="22"/>
        </w:rPr>
        <w:t>三、维修工期</w:t>
      </w:r>
    </w:p>
    <w:p w:rsidR="00907DD1" w:rsidRDefault="00907DD1" w:rsidP="003D32FF">
      <w:pPr>
        <w:spacing w:line="460" w:lineRule="exact"/>
        <w:ind w:firstLineChars="200" w:firstLine="440"/>
        <w:rPr>
          <w:rFonts w:ascii="新宋体" w:eastAsia="新宋体" w:hAnsi="新宋体" w:cs="新宋体"/>
          <w:sz w:val="22"/>
          <w:szCs w:val="22"/>
        </w:rPr>
      </w:pPr>
      <w:r>
        <w:rPr>
          <w:rFonts w:ascii="新宋体" w:eastAsia="新宋体" w:hAnsi="新宋体" w:cs="新宋体" w:hint="eastAsia"/>
          <w:sz w:val="22"/>
          <w:szCs w:val="22"/>
        </w:rPr>
        <w:t>1、</w:t>
      </w:r>
      <w:r w:rsidRPr="00907DD1">
        <w:rPr>
          <w:rFonts w:ascii="新宋体" w:eastAsia="新宋体" w:hAnsi="新宋体" w:cs="新宋体" w:hint="eastAsia"/>
          <w:sz w:val="22"/>
          <w:szCs w:val="22"/>
        </w:rPr>
        <w:t>合同签订后，</w:t>
      </w:r>
      <w:r>
        <w:rPr>
          <w:rFonts w:ascii="新宋体" w:eastAsia="新宋体" w:hAnsi="新宋体" w:cs="新宋体" w:hint="eastAsia"/>
          <w:sz w:val="22"/>
          <w:szCs w:val="22"/>
        </w:rPr>
        <w:t>乙方</w:t>
      </w:r>
      <w:r w:rsidRPr="00907DD1">
        <w:rPr>
          <w:rFonts w:ascii="新宋体" w:eastAsia="新宋体" w:hAnsi="新宋体" w:cs="新宋体" w:hint="eastAsia"/>
          <w:sz w:val="22"/>
          <w:szCs w:val="22"/>
        </w:rPr>
        <w:t>接</w:t>
      </w:r>
      <w:r>
        <w:rPr>
          <w:rFonts w:ascii="新宋体" w:eastAsia="新宋体" w:hAnsi="新宋体" w:cs="新宋体" w:hint="eastAsia"/>
          <w:sz w:val="22"/>
          <w:szCs w:val="22"/>
        </w:rPr>
        <w:t>甲方</w:t>
      </w:r>
      <w:r w:rsidRPr="00907DD1">
        <w:rPr>
          <w:rFonts w:ascii="新宋体" w:eastAsia="新宋体" w:hAnsi="新宋体" w:cs="新宋体" w:hint="eastAsia"/>
          <w:sz w:val="22"/>
          <w:szCs w:val="22"/>
        </w:rPr>
        <w:t>书面通知后</w:t>
      </w:r>
      <w:r>
        <w:rPr>
          <w:rFonts w:ascii="新宋体" w:eastAsia="新宋体" w:hAnsi="新宋体" w:cs="新宋体"/>
          <w:sz w:val="22"/>
          <w:szCs w:val="22"/>
          <w:u w:val="single"/>
        </w:rPr>
        <w:t xml:space="preserve">   </w:t>
      </w:r>
      <w:proofErr w:type="gramStart"/>
      <w:r w:rsidRPr="00907DD1">
        <w:rPr>
          <w:rFonts w:ascii="新宋体" w:eastAsia="新宋体" w:hAnsi="新宋体" w:cs="新宋体" w:hint="eastAsia"/>
          <w:sz w:val="22"/>
          <w:szCs w:val="22"/>
        </w:rPr>
        <w:t>个日历天</w:t>
      </w:r>
      <w:proofErr w:type="gramEnd"/>
      <w:r w:rsidRPr="00907DD1">
        <w:rPr>
          <w:rFonts w:ascii="新宋体" w:eastAsia="新宋体" w:hAnsi="新宋体" w:cs="新宋体" w:hint="eastAsia"/>
          <w:sz w:val="22"/>
          <w:szCs w:val="22"/>
        </w:rPr>
        <w:t>内完成整机除锈油漆并通过</w:t>
      </w:r>
      <w:r>
        <w:rPr>
          <w:rFonts w:ascii="新宋体" w:eastAsia="新宋体" w:hAnsi="新宋体" w:cs="新宋体" w:hint="eastAsia"/>
          <w:sz w:val="22"/>
          <w:szCs w:val="22"/>
        </w:rPr>
        <w:t>甲方</w:t>
      </w:r>
      <w:r w:rsidRPr="00907DD1">
        <w:rPr>
          <w:rFonts w:ascii="新宋体" w:eastAsia="新宋体" w:hAnsi="新宋体" w:cs="新宋体" w:hint="eastAsia"/>
          <w:sz w:val="22"/>
          <w:szCs w:val="22"/>
        </w:rPr>
        <w:t>验收；</w:t>
      </w:r>
    </w:p>
    <w:p w:rsidR="00907DD1" w:rsidRPr="00907DD1" w:rsidRDefault="00907DD1" w:rsidP="003D32FF">
      <w:pPr>
        <w:spacing w:line="460" w:lineRule="exact"/>
        <w:ind w:firstLineChars="200" w:firstLine="440"/>
        <w:rPr>
          <w:rFonts w:ascii="新宋体" w:eastAsia="新宋体" w:hAnsi="新宋体" w:cs="新宋体"/>
          <w:sz w:val="22"/>
          <w:szCs w:val="22"/>
        </w:rPr>
      </w:pPr>
      <w:r>
        <w:rPr>
          <w:rFonts w:ascii="新宋体" w:eastAsia="新宋体" w:hAnsi="新宋体" w:cs="新宋体" w:hint="eastAsia"/>
          <w:sz w:val="22"/>
          <w:szCs w:val="22"/>
        </w:rPr>
        <w:t>2、</w:t>
      </w:r>
      <w:r w:rsidRPr="00907DD1">
        <w:rPr>
          <w:rFonts w:ascii="新宋体" w:eastAsia="新宋体" w:hAnsi="新宋体" w:cs="新宋体" w:hint="eastAsia"/>
          <w:sz w:val="22"/>
          <w:szCs w:val="22"/>
        </w:rPr>
        <w:t>如在整机除锈油漆过程中，</w:t>
      </w:r>
      <w:r>
        <w:rPr>
          <w:rFonts w:ascii="新宋体" w:eastAsia="新宋体" w:hAnsi="新宋体" w:cs="新宋体" w:hint="eastAsia"/>
          <w:sz w:val="22"/>
          <w:szCs w:val="22"/>
        </w:rPr>
        <w:t>甲方</w:t>
      </w:r>
      <w:r w:rsidRPr="00907DD1">
        <w:rPr>
          <w:rFonts w:ascii="新宋体" w:eastAsia="新宋体" w:hAnsi="新宋体" w:cs="新宋体" w:hint="eastAsia"/>
          <w:sz w:val="22"/>
          <w:szCs w:val="22"/>
        </w:rPr>
        <w:t>因设备作业需要暂停除锈油漆所产生的窝工等费用由</w:t>
      </w:r>
      <w:r>
        <w:rPr>
          <w:rFonts w:ascii="新宋体" w:eastAsia="新宋体" w:hAnsi="新宋体" w:cs="新宋体" w:hint="eastAsia"/>
          <w:sz w:val="22"/>
          <w:szCs w:val="22"/>
        </w:rPr>
        <w:t>乙方</w:t>
      </w:r>
      <w:r w:rsidRPr="00907DD1">
        <w:rPr>
          <w:rFonts w:ascii="新宋体" w:eastAsia="新宋体" w:hAnsi="新宋体" w:cs="新宋体" w:hint="eastAsia"/>
          <w:sz w:val="22"/>
          <w:szCs w:val="22"/>
        </w:rPr>
        <w:t>自行承担，工期往后顺延。</w:t>
      </w:r>
    </w:p>
    <w:p w:rsidR="003D32FF" w:rsidRDefault="003D32FF" w:rsidP="003D32FF">
      <w:pPr>
        <w:spacing w:line="460" w:lineRule="exact"/>
        <w:ind w:firstLineChars="200" w:firstLine="442"/>
        <w:rPr>
          <w:rFonts w:ascii="新宋体" w:eastAsia="新宋体" w:hAnsi="新宋体" w:cs="新宋体"/>
          <w:b/>
          <w:bCs/>
          <w:sz w:val="22"/>
          <w:szCs w:val="22"/>
        </w:rPr>
      </w:pPr>
      <w:r>
        <w:rPr>
          <w:rFonts w:ascii="新宋体" w:eastAsia="新宋体" w:hAnsi="新宋体" w:cs="新宋体" w:hint="eastAsia"/>
          <w:b/>
          <w:bCs/>
          <w:sz w:val="22"/>
          <w:szCs w:val="22"/>
        </w:rPr>
        <w:t>四、运输和交付</w:t>
      </w:r>
    </w:p>
    <w:p w:rsidR="003D32FF" w:rsidRDefault="003D32FF" w:rsidP="003D32FF">
      <w:pPr>
        <w:spacing w:line="460" w:lineRule="exact"/>
        <w:ind w:firstLineChars="200" w:firstLine="440"/>
        <w:rPr>
          <w:rFonts w:ascii="新宋体" w:eastAsia="新宋体" w:hAnsi="新宋体" w:cs="新宋体"/>
          <w:sz w:val="22"/>
          <w:szCs w:val="22"/>
        </w:rPr>
      </w:pPr>
      <w:r>
        <w:rPr>
          <w:rFonts w:ascii="新宋体" w:eastAsia="新宋体" w:hAnsi="新宋体" w:cs="新宋体" w:hint="eastAsia"/>
          <w:sz w:val="22"/>
          <w:szCs w:val="22"/>
        </w:rPr>
        <w:t>1、整机除锈油漆所需工具和机械设备来回运输由乙方负责并承担运输费用，但甲方应为乙方整机除锈油漆提供必要的场地和其它条件。</w:t>
      </w:r>
    </w:p>
    <w:p w:rsidR="003D32FF" w:rsidRDefault="003D32FF" w:rsidP="003D32FF">
      <w:pPr>
        <w:spacing w:line="460" w:lineRule="exact"/>
        <w:ind w:firstLineChars="200" w:firstLine="440"/>
        <w:rPr>
          <w:rFonts w:ascii="新宋体" w:eastAsia="新宋体" w:hAnsi="新宋体" w:cs="新宋体"/>
          <w:sz w:val="22"/>
          <w:szCs w:val="22"/>
        </w:rPr>
      </w:pPr>
      <w:r>
        <w:rPr>
          <w:rFonts w:ascii="新宋体" w:eastAsia="新宋体" w:hAnsi="新宋体" w:cs="新宋体" w:hint="eastAsia"/>
          <w:sz w:val="22"/>
          <w:szCs w:val="22"/>
        </w:rPr>
        <w:t>2、乙方整机除锈油漆完成，应通知甲方验收，甲方应在五个工作日内组织相关人员与乙方当场进行验收试运行，验收不合格，乙方应无提交件返工。验收合格的，甲方验收完成之日为项目完工之日。验收不合格的，甲方有权单方提前解除本合同，并要求乙方支付本合同总价</w:t>
      </w:r>
      <w:r>
        <w:rPr>
          <w:rFonts w:ascii="新宋体" w:eastAsia="新宋体" w:hAnsi="新宋体" w:cs="新宋体" w:hint="eastAsia"/>
          <w:sz w:val="22"/>
          <w:szCs w:val="22"/>
          <w:u w:val="single"/>
        </w:rPr>
        <w:t>20%</w:t>
      </w:r>
      <w:r>
        <w:rPr>
          <w:rFonts w:ascii="新宋体" w:eastAsia="新宋体" w:hAnsi="新宋体" w:cs="新宋体" w:hint="eastAsia"/>
          <w:sz w:val="22"/>
          <w:szCs w:val="22"/>
        </w:rPr>
        <w:t>的违约金；如甲方未通知乙方解除合同，则乙方应继续提供服务直至通过验收，并承担工期延误的违约责任。</w:t>
      </w:r>
    </w:p>
    <w:p w:rsidR="003D32FF" w:rsidRDefault="003D32FF" w:rsidP="003D32FF">
      <w:pPr>
        <w:spacing w:line="460" w:lineRule="exact"/>
        <w:ind w:firstLineChars="200" w:firstLine="440"/>
        <w:rPr>
          <w:rFonts w:ascii="新宋体" w:eastAsia="新宋体" w:hAnsi="新宋体" w:cs="新宋体"/>
          <w:sz w:val="22"/>
          <w:szCs w:val="22"/>
        </w:rPr>
      </w:pPr>
      <w:r>
        <w:rPr>
          <w:rFonts w:ascii="新宋体" w:eastAsia="新宋体" w:hAnsi="新宋体" w:cs="新宋体" w:hint="eastAsia"/>
          <w:sz w:val="22"/>
          <w:szCs w:val="22"/>
        </w:rPr>
        <w:t>3、设备除锈油漆前后的交接，乙方应与甲方办理相应的交接手续。</w:t>
      </w:r>
    </w:p>
    <w:p w:rsidR="003D32FF" w:rsidRDefault="003D32FF" w:rsidP="003D32FF">
      <w:pPr>
        <w:snapToGrid w:val="0"/>
        <w:spacing w:line="460" w:lineRule="exact"/>
        <w:ind w:firstLineChars="200" w:firstLine="442"/>
        <w:rPr>
          <w:rFonts w:ascii="新宋体" w:eastAsia="新宋体" w:hAnsi="新宋体" w:cs="新宋体"/>
          <w:b/>
          <w:sz w:val="22"/>
          <w:szCs w:val="22"/>
        </w:rPr>
      </w:pPr>
      <w:r>
        <w:rPr>
          <w:rFonts w:ascii="新宋体" w:eastAsia="新宋体" w:hAnsi="新宋体" w:cs="新宋体" w:hint="eastAsia"/>
          <w:b/>
          <w:bCs/>
          <w:sz w:val="22"/>
          <w:szCs w:val="22"/>
        </w:rPr>
        <w:t>五、</w:t>
      </w:r>
      <w:r>
        <w:rPr>
          <w:rFonts w:ascii="新宋体" w:eastAsia="新宋体" w:hAnsi="新宋体" w:cs="新宋体" w:hint="eastAsia"/>
          <w:b/>
          <w:sz w:val="22"/>
          <w:szCs w:val="22"/>
        </w:rPr>
        <w:t>安全生产</w:t>
      </w:r>
    </w:p>
    <w:p w:rsidR="003D32FF" w:rsidRDefault="003D32FF" w:rsidP="003D32FF">
      <w:pPr>
        <w:spacing w:line="460" w:lineRule="exact"/>
        <w:ind w:firstLine="560"/>
        <w:jc w:val="left"/>
        <w:rPr>
          <w:rFonts w:ascii="新宋体" w:eastAsia="新宋体" w:hAnsi="新宋体" w:cs="新宋体"/>
          <w:sz w:val="22"/>
          <w:szCs w:val="22"/>
        </w:rPr>
      </w:pPr>
      <w:r>
        <w:rPr>
          <w:rFonts w:ascii="新宋体" w:eastAsia="新宋体" w:hAnsi="新宋体" w:cs="新宋体" w:hint="eastAsia"/>
          <w:sz w:val="22"/>
          <w:szCs w:val="22"/>
        </w:rPr>
        <w:t>1、乙方需为其维修人员缴纳工伤保险及购买相应的商业保险。</w:t>
      </w:r>
    </w:p>
    <w:p w:rsidR="003D32FF" w:rsidRDefault="003D32FF" w:rsidP="003D32FF">
      <w:pPr>
        <w:spacing w:line="460" w:lineRule="exact"/>
        <w:ind w:firstLine="560"/>
        <w:jc w:val="left"/>
        <w:rPr>
          <w:rFonts w:ascii="新宋体" w:eastAsia="新宋体" w:hAnsi="新宋体" w:cs="新宋体"/>
          <w:sz w:val="22"/>
          <w:szCs w:val="22"/>
        </w:rPr>
      </w:pPr>
      <w:r>
        <w:rPr>
          <w:rFonts w:ascii="新宋体" w:eastAsia="新宋体" w:hAnsi="新宋体" w:cs="新宋体" w:hint="eastAsia"/>
          <w:sz w:val="22"/>
          <w:szCs w:val="22"/>
        </w:rPr>
        <w:t>2、乙方完成承包业务的同时应确保甲方、乙方和其他任何第三方人员、财产和作业货物的安全。</w:t>
      </w:r>
    </w:p>
    <w:p w:rsidR="003D32FF" w:rsidRDefault="003D32FF" w:rsidP="003D32FF">
      <w:pPr>
        <w:spacing w:line="460" w:lineRule="exact"/>
        <w:ind w:firstLine="560"/>
        <w:jc w:val="left"/>
        <w:rPr>
          <w:rFonts w:ascii="新宋体" w:eastAsia="新宋体" w:hAnsi="新宋体" w:cs="新宋体"/>
          <w:sz w:val="22"/>
          <w:szCs w:val="22"/>
        </w:rPr>
      </w:pPr>
      <w:r>
        <w:rPr>
          <w:rFonts w:ascii="新宋体" w:eastAsia="新宋体" w:hAnsi="新宋体" w:cs="新宋体" w:hint="eastAsia"/>
          <w:sz w:val="22"/>
          <w:szCs w:val="22"/>
        </w:rPr>
        <w:t>3、乙方在承包业务前，应全面了解学习遵守双方签订的《安全生产管理协议书》，并组织具体完成承包业务的人员全面认真学习其中的规定。</w:t>
      </w:r>
    </w:p>
    <w:p w:rsidR="003D32FF" w:rsidRDefault="003D32FF" w:rsidP="003D32FF">
      <w:pPr>
        <w:spacing w:line="460" w:lineRule="exact"/>
        <w:ind w:firstLine="560"/>
        <w:jc w:val="left"/>
        <w:rPr>
          <w:rFonts w:ascii="新宋体" w:eastAsia="新宋体" w:hAnsi="新宋体" w:cs="新宋体"/>
          <w:sz w:val="22"/>
          <w:szCs w:val="22"/>
        </w:rPr>
      </w:pPr>
      <w:r>
        <w:rPr>
          <w:rFonts w:ascii="新宋体" w:eastAsia="新宋体" w:hAnsi="新宋体" w:cs="新宋体" w:hint="eastAsia"/>
          <w:sz w:val="22"/>
          <w:szCs w:val="22"/>
        </w:rPr>
        <w:t>4、乙方人员的作业方式应符合安全生产的要求。</w:t>
      </w:r>
    </w:p>
    <w:p w:rsidR="003D32FF" w:rsidRDefault="003D32FF" w:rsidP="003D32FF">
      <w:pPr>
        <w:spacing w:line="460" w:lineRule="exact"/>
        <w:ind w:firstLine="560"/>
        <w:jc w:val="left"/>
        <w:rPr>
          <w:rFonts w:ascii="新宋体" w:eastAsia="新宋体" w:hAnsi="新宋体" w:cs="新宋体"/>
          <w:sz w:val="22"/>
          <w:szCs w:val="22"/>
        </w:rPr>
      </w:pPr>
      <w:r>
        <w:rPr>
          <w:rFonts w:ascii="新宋体" w:eastAsia="新宋体" w:hAnsi="新宋体" w:cs="新宋体" w:hint="eastAsia"/>
          <w:sz w:val="22"/>
          <w:szCs w:val="22"/>
        </w:rPr>
        <w:t>5、乙方自备的工具应符合安全生产的条件，存在安全隐患的工具不得进入甲方场地使</w:t>
      </w:r>
      <w:r>
        <w:rPr>
          <w:rFonts w:ascii="新宋体" w:eastAsia="新宋体" w:hAnsi="新宋体" w:cs="新宋体" w:hint="eastAsia"/>
          <w:sz w:val="22"/>
          <w:szCs w:val="22"/>
        </w:rPr>
        <w:lastRenderedPageBreak/>
        <w:t>用。</w:t>
      </w:r>
    </w:p>
    <w:p w:rsidR="003D32FF" w:rsidRDefault="003D32FF" w:rsidP="003D32FF">
      <w:pPr>
        <w:spacing w:line="460" w:lineRule="exact"/>
        <w:ind w:firstLine="560"/>
        <w:jc w:val="left"/>
        <w:rPr>
          <w:rFonts w:ascii="新宋体" w:eastAsia="新宋体" w:hAnsi="新宋体" w:cs="新宋体"/>
          <w:sz w:val="22"/>
          <w:szCs w:val="22"/>
        </w:rPr>
      </w:pPr>
      <w:r>
        <w:rPr>
          <w:rFonts w:ascii="新宋体" w:eastAsia="新宋体" w:hAnsi="新宋体" w:cs="新宋体" w:hint="eastAsia"/>
          <w:sz w:val="22"/>
          <w:szCs w:val="22"/>
        </w:rPr>
        <w:t>6、乙方应要求其具体完成承包业务的员工严格遵守甲方制定的安全生产管理制度，不能严格遵守甲方安全生产管理制度的员工乙方不得派往甲方场地作业。乙方维修人员原因造成一切经济损失或人身损害，均由乙方承担。</w:t>
      </w:r>
    </w:p>
    <w:p w:rsidR="003D32FF" w:rsidRDefault="003D32FF" w:rsidP="003D32FF">
      <w:pPr>
        <w:spacing w:line="460" w:lineRule="exact"/>
        <w:ind w:firstLineChars="200" w:firstLine="442"/>
        <w:rPr>
          <w:rFonts w:ascii="新宋体" w:eastAsia="新宋体" w:hAnsi="新宋体" w:cs="新宋体"/>
          <w:b/>
          <w:bCs/>
          <w:sz w:val="22"/>
          <w:szCs w:val="22"/>
        </w:rPr>
      </w:pPr>
      <w:r>
        <w:rPr>
          <w:rFonts w:ascii="新宋体" w:eastAsia="新宋体" w:hAnsi="新宋体" w:cs="新宋体" w:hint="eastAsia"/>
          <w:b/>
          <w:bCs/>
          <w:sz w:val="22"/>
          <w:szCs w:val="22"/>
        </w:rPr>
        <w:t>六、质保期和保修期服务</w:t>
      </w:r>
    </w:p>
    <w:p w:rsidR="003D32FF" w:rsidRDefault="003D32FF" w:rsidP="003D32FF">
      <w:pPr>
        <w:spacing w:line="460" w:lineRule="exact"/>
        <w:ind w:firstLineChars="200" w:firstLine="440"/>
        <w:rPr>
          <w:rFonts w:ascii="新宋体" w:eastAsia="新宋体" w:hAnsi="新宋体" w:cs="新宋体"/>
          <w:sz w:val="22"/>
          <w:szCs w:val="22"/>
        </w:rPr>
      </w:pPr>
      <w:r>
        <w:rPr>
          <w:rFonts w:ascii="新宋体" w:eastAsia="新宋体" w:hAnsi="新宋体" w:cs="新宋体" w:hint="eastAsia"/>
          <w:sz w:val="22"/>
          <w:szCs w:val="22"/>
        </w:rPr>
        <w:t>1、质保期为验收合格之日起</w:t>
      </w:r>
      <w:r w:rsidR="00445681">
        <w:rPr>
          <w:rFonts w:ascii="新宋体" w:eastAsia="新宋体" w:hAnsi="新宋体" w:cs="新宋体" w:hint="eastAsia"/>
          <w:sz w:val="22"/>
          <w:szCs w:val="22"/>
          <w:u w:val="single"/>
        </w:rPr>
        <w:t xml:space="preserve"> </w:t>
      </w:r>
      <w:r w:rsidR="00445681">
        <w:rPr>
          <w:rFonts w:ascii="新宋体" w:eastAsia="新宋体" w:hAnsi="新宋体" w:cs="新宋体"/>
          <w:sz w:val="22"/>
          <w:szCs w:val="22"/>
          <w:u w:val="single"/>
        </w:rPr>
        <w:t xml:space="preserve">   </w:t>
      </w:r>
      <w:proofErr w:type="gramStart"/>
      <w:r>
        <w:rPr>
          <w:rFonts w:ascii="新宋体" w:eastAsia="新宋体" w:hAnsi="新宋体" w:cs="新宋体" w:hint="eastAsia"/>
          <w:sz w:val="22"/>
          <w:szCs w:val="22"/>
        </w:rPr>
        <w:t>个</w:t>
      </w:r>
      <w:proofErr w:type="gramEnd"/>
      <w:r>
        <w:rPr>
          <w:rFonts w:ascii="新宋体" w:eastAsia="新宋体" w:hAnsi="新宋体" w:cs="新宋体" w:hint="eastAsia"/>
          <w:sz w:val="22"/>
          <w:szCs w:val="22"/>
        </w:rPr>
        <w:t>月。</w:t>
      </w:r>
    </w:p>
    <w:p w:rsidR="003D32FF" w:rsidRDefault="003D32FF" w:rsidP="003D32FF">
      <w:pPr>
        <w:spacing w:line="460" w:lineRule="exact"/>
        <w:ind w:firstLineChars="200" w:firstLine="440"/>
        <w:rPr>
          <w:rFonts w:ascii="新宋体" w:eastAsia="新宋体" w:hAnsi="新宋体" w:cs="新宋体"/>
          <w:sz w:val="22"/>
          <w:szCs w:val="22"/>
        </w:rPr>
      </w:pPr>
      <w:r>
        <w:rPr>
          <w:rFonts w:ascii="新宋体" w:eastAsia="新宋体" w:hAnsi="新宋体" w:cs="新宋体" w:hint="eastAsia"/>
          <w:sz w:val="22"/>
          <w:szCs w:val="22"/>
        </w:rPr>
        <w:t>2、设备在质保期内出现油漆起泡、脱落等，乙方应在接到甲方通知后</w:t>
      </w:r>
      <w:r w:rsidR="00445681">
        <w:rPr>
          <w:rFonts w:ascii="新宋体" w:eastAsia="新宋体" w:hAnsi="新宋体" w:cs="新宋体" w:hint="eastAsia"/>
          <w:sz w:val="22"/>
          <w:szCs w:val="22"/>
          <w:u w:val="single"/>
        </w:rPr>
        <w:t xml:space="preserve"> </w:t>
      </w:r>
      <w:r w:rsidR="00445681">
        <w:rPr>
          <w:rFonts w:ascii="新宋体" w:eastAsia="新宋体" w:hAnsi="新宋体" w:cs="新宋体"/>
          <w:sz w:val="22"/>
          <w:szCs w:val="22"/>
          <w:u w:val="single"/>
        </w:rPr>
        <w:t xml:space="preserve">   </w:t>
      </w:r>
      <w:proofErr w:type="gramStart"/>
      <w:r>
        <w:rPr>
          <w:rFonts w:ascii="新宋体" w:eastAsia="新宋体" w:hAnsi="新宋体" w:cs="新宋体" w:hint="eastAsia"/>
          <w:sz w:val="22"/>
          <w:szCs w:val="22"/>
        </w:rPr>
        <w:t>个</w:t>
      </w:r>
      <w:proofErr w:type="gramEnd"/>
      <w:r>
        <w:rPr>
          <w:rFonts w:ascii="新宋体" w:eastAsia="新宋体" w:hAnsi="新宋体" w:cs="新宋体" w:hint="eastAsia"/>
          <w:sz w:val="22"/>
          <w:szCs w:val="22"/>
        </w:rPr>
        <w:t>工作日内无条件免费修复设备，给甲方造成损失的，乙方应予赔偿。如果在质保期内，因乙方维修设备出现质量问题，乙方应三天内派技术人员前往现场进行修复，甲方应对修复完好的设备进行再次验收。同时，乙方应将其提交的质保金的有效期做等同时间的延长。</w:t>
      </w:r>
    </w:p>
    <w:p w:rsidR="003D32FF" w:rsidRDefault="003D32FF" w:rsidP="003D32FF">
      <w:pPr>
        <w:spacing w:line="460" w:lineRule="exact"/>
        <w:ind w:firstLineChars="200" w:firstLine="442"/>
        <w:rPr>
          <w:rFonts w:ascii="新宋体" w:eastAsia="新宋体" w:hAnsi="新宋体" w:cs="新宋体"/>
          <w:b/>
          <w:bCs/>
          <w:sz w:val="22"/>
          <w:szCs w:val="22"/>
        </w:rPr>
      </w:pPr>
      <w:r>
        <w:rPr>
          <w:rFonts w:ascii="新宋体" w:eastAsia="新宋体" w:hAnsi="新宋体" w:cs="新宋体" w:hint="eastAsia"/>
          <w:b/>
          <w:bCs/>
          <w:sz w:val="22"/>
          <w:szCs w:val="22"/>
        </w:rPr>
        <w:t>七、付款方式</w:t>
      </w:r>
    </w:p>
    <w:p w:rsidR="003D32FF" w:rsidRDefault="003D32FF" w:rsidP="00A10F95">
      <w:pPr>
        <w:spacing w:line="460" w:lineRule="exact"/>
        <w:ind w:firstLineChars="200" w:firstLine="440"/>
        <w:rPr>
          <w:rFonts w:ascii="新宋体" w:eastAsia="新宋体" w:hAnsi="新宋体" w:cs="新宋体"/>
          <w:sz w:val="22"/>
          <w:szCs w:val="22"/>
        </w:rPr>
      </w:pPr>
      <w:r>
        <w:rPr>
          <w:rFonts w:ascii="新宋体" w:eastAsia="新宋体" w:hAnsi="新宋体" w:cs="新宋体" w:hint="eastAsia"/>
          <w:sz w:val="22"/>
          <w:szCs w:val="22"/>
        </w:rPr>
        <w:t>1、乙方签订合同前须向甲方提交合同总价5%的履约保证金，如乙方在签约前未在规定的时间内提交履约保证金则甲方有权拒签合同。</w:t>
      </w:r>
      <w:r w:rsidR="00A10F95" w:rsidRPr="00A10F95">
        <w:rPr>
          <w:rFonts w:ascii="新宋体" w:eastAsia="新宋体" w:hAnsi="新宋体" w:cs="新宋体" w:hint="eastAsia"/>
          <w:sz w:val="22"/>
          <w:szCs w:val="22"/>
        </w:rPr>
        <w:t>履约保证金在验收合格后转为质量保证金继续执行。</w:t>
      </w:r>
      <w:proofErr w:type="gramStart"/>
      <w:r w:rsidR="00A10F95" w:rsidRPr="00A10F95">
        <w:rPr>
          <w:rFonts w:ascii="新宋体" w:eastAsia="新宋体" w:hAnsi="新宋体" w:cs="新宋体" w:hint="eastAsia"/>
          <w:sz w:val="22"/>
          <w:szCs w:val="22"/>
        </w:rPr>
        <w:t>待质保</w:t>
      </w:r>
      <w:proofErr w:type="gramEnd"/>
      <w:r w:rsidR="00A10F95" w:rsidRPr="00A10F95">
        <w:rPr>
          <w:rFonts w:ascii="新宋体" w:eastAsia="新宋体" w:hAnsi="新宋体" w:cs="新宋体" w:hint="eastAsia"/>
          <w:sz w:val="22"/>
          <w:szCs w:val="22"/>
        </w:rPr>
        <w:t>期满后，无质量问题，甲方在30个</w:t>
      </w:r>
      <w:proofErr w:type="gramStart"/>
      <w:r w:rsidR="00A10F95" w:rsidRPr="00A10F95">
        <w:rPr>
          <w:rFonts w:ascii="新宋体" w:eastAsia="新宋体" w:hAnsi="新宋体" w:cs="新宋体" w:hint="eastAsia"/>
          <w:sz w:val="22"/>
          <w:szCs w:val="22"/>
        </w:rPr>
        <w:t>日历天</w:t>
      </w:r>
      <w:proofErr w:type="gramEnd"/>
      <w:r w:rsidR="00A10F95" w:rsidRPr="00A10F95">
        <w:rPr>
          <w:rFonts w:ascii="新宋体" w:eastAsia="新宋体" w:hAnsi="新宋体" w:cs="新宋体" w:hint="eastAsia"/>
          <w:sz w:val="22"/>
          <w:szCs w:val="22"/>
        </w:rPr>
        <w:t>内无息向中标人退还。</w:t>
      </w:r>
    </w:p>
    <w:p w:rsidR="00445681" w:rsidRPr="00D24D7C" w:rsidRDefault="00A10F95" w:rsidP="00D24D7C">
      <w:pPr>
        <w:spacing w:line="460" w:lineRule="exact"/>
        <w:ind w:firstLineChars="200" w:firstLine="440"/>
        <w:rPr>
          <w:rFonts w:ascii="新宋体" w:eastAsia="新宋体" w:hAnsi="新宋体"/>
          <w:sz w:val="22"/>
          <w:szCs w:val="22"/>
        </w:rPr>
      </w:pPr>
      <w:r>
        <w:rPr>
          <w:rFonts w:ascii="新宋体" w:eastAsia="新宋体" w:hAnsi="新宋体" w:cs="新宋体"/>
          <w:sz w:val="22"/>
          <w:szCs w:val="22"/>
        </w:rPr>
        <w:t>2</w:t>
      </w:r>
      <w:r w:rsidR="003D32FF">
        <w:rPr>
          <w:rFonts w:ascii="新宋体" w:eastAsia="新宋体" w:hAnsi="新宋体" w:cs="新宋体" w:hint="eastAsia"/>
          <w:sz w:val="22"/>
          <w:szCs w:val="22"/>
        </w:rPr>
        <w:t>、所有除锈油漆项目完成后，经甲方组织验收合格，乙方开具全额增值税专用发票</w:t>
      </w:r>
      <w:r>
        <w:rPr>
          <w:rFonts w:ascii="新宋体" w:eastAsia="新宋体" w:hAnsi="新宋体" w:cs="新宋体" w:hint="eastAsia"/>
          <w:sz w:val="22"/>
          <w:szCs w:val="22"/>
        </w:rPr>
        <w:t>（税率为1</w:t>
      </w:r>
      <w:r>
        <w:rPr>
          <w:rFonts w:ascii="新宋体" w:eastAsia="新宋体" w:hAnsi="新宋体" w:cs="新宋体"/>
          <w:sz w:val="22"/>
          <w:szCs w:val="22"/>
        </w:rPr>
        <w:t>3%</w:t>
      </w:r>
      <w:r>
        <w:rPr>
          <w:rFonts w:ascii="新宋体" w:eastAsia="新宋体" w:hAnsi="新宋体" w:cs="新宋体" w:hint="eastAsia"/>
          <w:sz w:val="22"/>
          <w:szCs w:val="22"/>
        </w:rPr>
        <w:t>）</w:t>
      </w:r>
      <w:r w:rsidR="003D32FF">
        <w:rPr>
          <w:rFonts w:ascii="新宋体" w:eastAsia="新宋体" w:hAnsi="新宋体" w:cs="新宋体" w:hint="eastAsia"/>
          <w:sz w:val="22"/>
          <w:szCs w:val="22"/>
        </w:rPr>
        <w:t>后</w:t>
      </w:r>
      <w:r>
        <w:rPr>
          <w:rFonts w:ascii="新宋体" w:eastAsia="新宋体" w:hAnsi="新宋体" w:cs="新宋体"/>
          <w:sz w:val="22"/>
          <w:szCs w:val="22"/>
        </w:rPr>
        <w:t>30</w:t>
      </w:r>
      <w:r w:rsidR="003D32FF">
        <w:rPr>
          <w:rFonts w:ascii="新宋体" w:eastAsia="新宋体" w:hAnsi="新宋体" w:cs="新宋体" w:hint="eastAsia"/>
          <w:sz w:val="22"/>
          <w:szCs w:val="22"/>
        </w:rPr>
        <w:t>个</w:t>
      </w:r>
      <w:proofErr w:type="gramStart"/>
      <w:r w:rsidR="003D32FF">
        <w:rPr>
          <w:rFonts w:ascii="新宋体" w:eastAsia="新宋体" w:hAnsi="新宋体" w:cs="新宋体" w:hint="eastAsia"/>
          <w:sz w:val="22"/>
          <w:szCs w:val="22"/>
        </w:rPr>
        <w:t>日历天</w:t>
      </w:r>
      <w:proofErr w:type="gramEnd"/>
      <w:r w:rsidR="003D32FF">
        <w:rPr>
          <w:rFonts w:ascii="新宋体" w:eastAsia="新宋体" w:hAnsi="新宋体" w:cs="新宋体" w:hint="eastAsia"/>
          <w:sz w:val="22"/>
          <w:szCs w:val="22"/>
        </w:rPr>
        <w:t>内，甲方以银行转账方式支付合同款</w:t>
      </w:r>
      <w:r w:rsidR="00445681">
        <w:rPr>
          <w:rFonts w:ascii="新宋体" w:eastAsia="新宋体" w:hAnsi="新宋体" w:cs="新宋体" w:hint="eastAsia"/>
          <w:sz w:val="22"/>
          <w:szCs w:val="22"/>
        </w:rPr>
        <w:t>。</w:t>
      </w:r>
      <w:r w:rsidR="00D24D7C" w:rsidRPr="00D24D7C">
        <w:rPr>
          <w:rFonts w:ascii="新宋体" w:eastAsia="新宋体" w:hAnsi="新宋体" w:cs="新宋体" w:hint="eastAsia"/>
          <w:sz w:val="22"/>
          <w:szCs w:val="22"/>
        </w:rPr>
        <w:t>甲方未收到合格发票的，有权暂停支付并不承担任何违约责任。</w:t>
      </w:r>
    </w:p>
    <w:p w:rsidR="003D32FF" w:rsidRDefault="00A10F95" w:rsidP="00A10F95">
      <w:pPr>
        <w:spacing w:line="460" w:lineRule="exact"/>
        <w:ind w:firstLineChars="200" w:firstLine="440"/>
        <w:rPr>
          <w:rFonts w:ascii="新宋体" w:eastAsia="新宋体" w:hAnsi="新宋体" w:cs="新宋体"/>
          <w:sz w:val="22"/>
          <w:szCs w:val="22"/>
        </w:rPr>
      </w:pPr>
      <w:r>
        <w:rPr>
          <w:rFonts w:ascii="新宋体" w:eastAsia="新宋体" w:hAnsi="新宋体" w:cs="新宋体"/>
          <w:sz w:val="22"/>
          <w:szCs w:val="22"/>
        </w:rPr>
        <w:t>3</w:t>
      </w:r>
      <w:r w:rsidR="003D32FF">
        <w:rPr>
          <w:rFonts w:ascii="新宋体" w:eastAsia="新宋体" w:hAnsi="新宋体" w:cs="新宋体" w:hint="eastAsia"/>
          <w:sz w:val="22"/>
          <w:szCs w:val="22"/>
        </w:rPr>
        <w:t>、因乙方原因产生的任何违约金、赔偿金等款项，甲方均</w:t>
      </w:r>
      <w:r w:rsidR="00D24D7C">
        <w:rPr>
          <w:rFonts w:ascii="新宋体" w:eastAsia="新宋体" w:hAnsi="新宋体" w:cs="新宋体" w:hint="eastAsia"/>
          <w:sz w:val="22"/>
          <w:szCs w:val="22"/>
        </w:rPr>
        <w:t>有权</w:t>
      </w:r>
      <w:r w:rsidR="003D32FF">
        <w:rPr>
          <w:rFonts w:ascii="新宋体" w:eastAsia="新宋体" w:hAnsi="新宋体" w:cs="新宋体" w:hint="eastAsia"/>
          <w:sz w:val="22"/>
          <w:szCs w:val="22"/>
        </w:rPr>
        <w:t>在履约保证金及未付款项中直接扣除。</w:t>
      </w:r>
    </w:p>
    <w:p w:rsidR="003D32FF" w:rsidRDefault="00A10F95" w:rsidP="00A10F95">
      <w:pPr>
        <w:spacing w:line="460" w:lineRule="exact"/>
        <w:ind w:firstLineChars="200" w:firstLine="440"/>
        <w:rPr>
          <w:rFonts w:ascii="新宋体" w:eastAsia="新宋体" w:hAnsi="新宋体" w:cs="新宋体"/>
          <w:sz w:val="22"/>
          <w:szCs w:val="22"/>
        </w:rPr>
      </w:pPr>
      <w:r>
        <w:rPr>
          <w:rFonts w:ascii="新宋体" w:eastAsia="新宋体" w:hAnsi="新宋体" w:cs="新宋体"/>
          <w:sz w:val="22"/>
          <w:szCs w:val="22"/>
        </w:rPr>
        <w:t>4</w:t>
      </w:r>
      <w:r w:rsidR="003D32FF">
        <w:rPr>
          <w:rFonts w:ascii="新宋体" w:eastAsia="新宋体" w:hAnsi="新宋体" w:cs="新宋体" w:hint="eastAsia"/>
          <w:sz w:val="22"/>
          <w:szCs w:val="22"/>
        </w:rPr>
        <w:t>、本合同价格含增值税，合同履行期间，如国家</w:t>
      </w:r>
      <w:proofErr w:type="gramStart"/>
      <w:r w:rsidR="003D32FF">
        <w:rPr>
          <w:rFonts w:ascii="新宋体" w:eastAsia="新宋体" w:hAnsi="新宋体" w:cs="新宋体" w:hint="eastAsia"/>
          <w:sz w:val="22"/>
          <w:szCs w:val="22"/>
        </w:rPr>
        <w:t>调整增值</w:t>
      </w:r>
      <w:proofErr w:type="gramEnd"/>
      <w:r w:rsidR="003D32FF">
        <w:rPr>
          <w:rFonts w:ascii="新宋体" w:eastAsia="新宋体" w:hAnsi="新宋体" w:cs="新宋体" w:hint="eastAsia"/>
          <w:sz w:val="22"/>
          <w:szCs w:val="22"/>
        </w:rPr>
        <w:t>税率，则合同价款按不含税价不变的原则进行调整。</w:t>
      </w:r>
    </w:p>
    <w:p w:rsidR="003D32FF" w:rsidRDefault="003D32FF" w:rsidP="003D32FF">
      <w:pPr>
        <w:spacing w:line="460" w:lineRule="exact"/>
        <w:ind w:firstLineChars="200" w:firstLine="442"/>
        <w:rPr>
          <w:rFonts w:ascii="新宋体" w:eastAsia="新宋体" w:hAnsi="新宋体" w:cs="新宋体"/>
          <w:b/>
          <w:sz w:val="22"/>
          <w:szCs w:val="22"/>
        </w:rPr>
      </w:pPr>
      <w:r>
        <w:rPr>
          <w:rFonts w:ascii="新宋体" w:eastAsia="新宋体" w:hAnsi="新宋体" w:cs="新宋体" w:hint="eastAsia"/>
          <w:b/>
          <w:sz w:val="22"/>
          <w:szCs w:val="22"/>
        </w:rPr>
        <w:t>八、违约责任</w:t>
      </w:r>
    </w:p>
    <w:p w:rsidR="003D32FF" w:rsidRPr="00161769" w:rsidRDefault="003D32FF" w:rsidP="00161769">
      <w:pPr>
        <w:spacing w:line="460" w:lineRule="exact"/>
        <w:ind w:firstLineChars="200" w:firstLine="440"/>
        <w:rPr>
          <w:rFonts w:ascii="新宋体" w:eastAsia="新宋体" w:hAnsi="新宋体" w:cs="新宋体"/>
          <w:sz w:val="22"/>
          <w:szCs w:val="22"/>
        </w:rPr>
      </w:pPr>
      <w:bookmarkStart w:id="92" w:name="OLE_LINK1"/>
      <w:r>
        <w:rPr>
          <w:rFonts w:ascii="新宋体" w:eastAsia="新宋体" w:hAnsi="新宋体" w:cs="新宋体" w:hint="eastAsia"/>
          <w:sz w:val="22"/>
          <w:szCs w:val="22"/>
        </w:rPr>
        <w:t>1、乙方未能按照合同约定的期限完成</w:t>
      </w:r>
      <w:r w:rsidR="002A7A92">
        <w:rPr>
          <w:rFonts w:ascii="新宋体" w:eastAsia="新宋体" w:hAnsi="新宋体" w:cs="新宋体" w:hint="eastAsia"/>
          <w:sz w:val="22"/>
          <w:szCs w:val="22"/>
        </w:rPr>
        <w:t>所有项目内容</w:t>
      </w:r>
      <w:r>
        <w:rPr>
          <w:rFonts w:ascii="新宋体" w:eastAsia="新宋体" w:hAnsi="新宋体" w:cs="新宋体" w:hint="eastAsia"/>
          <w:sz w:val="22"/>
          <w:szCs w:val="22"/>
        </w:rPr>
        <w:t>并交付通过验收的，每逾期一天，乙方应向甲方支付300元的违约金。</w:t>
      </w:r>
      <w:r w:rsidR="00161769" w:rsidRPr="00161769">
        <w:rPr>
          <w:rFonts w:ascii="新宋体" w:eastAsia="新宋体" w:hAnsi="新宋体" w:cs="新宋体" w:hint="eastAsia"/>
          <w:sz w:val="22"/>
          <w:szCs w:val="22"/>
        </w:rPr>
        <w:t>逾期超过30日的，甲方有权解除合同，要求乙方支付本合同总价20%的违约金并赔偿甲方因此造成的全部损失。</w:t>
      </w:r>
    </w:p>
    <w:p w:rsidR="003D32FF" w:rsidRDefault="003D32FF" w:rsidP="00161769">
      <w:pPr>
        <w:spacing w:line="460" w:lineRule="exact"/>
        <w:ind w:firstLineChars="200" w:firstLine="440"/>
        <w:rPr>
          <w:rFonts w:ascii="新宋体" w:eastAsia="新宋体" w:hAnsi="新宋体" w:cs="新宋体"/>
          <w:sz w:val="22"/>
          <w:szCs w:val="22"/>
        </w:rPr>
      </w:pPr>
      <w:r>
        <w:rPr>
          <w:rFonts w:ascii="新宋体" w:eastAsia="新宋体" w:hAnsi="新宋体" w:cs="新宋体" w:hint="eastAsia"/>
          <w:sz w:val="22"/>
          <w:szCs w:val="22"/>
        </w:rPr>
        <w:t>2、设备在维修、发送、运输过程中发生灭失或损坏的，乙方应予赔偿。</w:t>
      </w:r>
    </w:p>
    <w:p w:rsidR="003D32FF" w:rsidRPr="00161769" w:rsidRDefault="003D32FF" w:rsidP="00161769">
      <w:pPr>
        <w:spacing w:line="460" w:lineRule="exact"/>
        <w:ind w:firstLineChars="200" w:firstLine="440"/>
        <w:rPr>
          <w:rFonts w:ascii="新宋体" w:eastAsia="新宋体" w:hAnsi="新宋体" w:cs="新宋体"/>
          <w:sz w:val="22"/>
          <w:szCs w:val="22"/>
        </w:rPr>
      </w:pPr>
      <w:r>
        <w:rPr>
          <w:rFonts w:ascii="新宋体" w:eastAsia="新宋体" w:hAnsi="新宋体" w:cs="新宋体" w:hint="eastAsia"/>
          <w:sz w:val="22"/>
          <w:szCs w:val="22"/>
        </w:rPr>
        <w:t>3、维修设备在质</w:t>
      </w:r>
      <w:proofErr w:type="gramStart"/>
      <w:r>
        <w:rPr>
          <w:rFonts w:ascii="新宋体" w:eastAsia="新宋体" w:hAnsi="新宋体" w:cs="新宋体" w:hint="eastAsia"/>
          <w:sz w:val="22"/>
          <w:szCs w:val="22"/>
        </w:rPr>
        <w:t>保期间</w:t>
      </w:r>
      <w:proofErr w:type="gramEnd"/>
      <w:r>
        <w:rPr>
          <w:rFonts w:ascii="新宋体" w:eastAsia="新宋体" w:hAnsi="新宋体" w:cs="新宋体" w:hint="eastAsia"/>
          <w:sz w:val="22"/>
          <w:szCs w:val="22"/>
        </w:rPr>
        <w:t>内出现故障而乙方拒不维修或者拖延维修的，若乙方在接到甲方通知后三天内未派人维修的，则视为乙方拒不维修，每次乙方应承担合同价款5%的违约金，造成甲方损失的，乙方还需承担因此造成的一切经济损失（包括直接损失、可得利益的损失）。同时，甲方有权另行委托第三方进行维修，第三方维修费用由乙方承担。</w:t>
      </w:r>
      <w:r w:rsidR="00161769" w:rsidRPr="00161769">
        <w:rPr>
          <w:rFonts w:ascii="新宋体" w:eastAsia="新宋体" w:hAnsi="新宋体" w:cs="新宋体" w:hint="eastAsia"/>
          <w:sz w:val="22"/>
          <w:szCs w:val="22"/>
        </w:rPr>
        <w:t>以上情形发生超过三次</w:t>
      </w:r>
      <w:r w:rsidR="00161769" w:rsidRPr="00161769">
        <w:rPr>
          <w:rFonts w:ascii="新宋体" w:eastAsia="新宋体" w:hAnsi="新宋体" w:cs="新宋体" w:hint="eastAsia"/>
          <w:sz w:val="22"/>
          <w:szCs w:val="22"/>
        </w:rPr>
        <w:lastRenderedPageBreak/>
        <w:t>的，甲方有权解除合同，要求乙方支付本合同总价20%的违约金并赔偿甲方因此造成的全部损失。</w:t>
      </w:r>
    </w:p>
    <w:p w:rsidR="003D32FF" w:rsidRDefault="003D32FF" w:rsidP="003D32FF">
      <w:pPr>
        <w:spacing w:line="460" w:lineRule="exact"/>
        <w:ind w:firstLineChars="200" w:firstLine="440"/>
        <w:rPr>
          <w:rFonts w:ascii="新宋体" w:eastAsia="新宋体" w:hAnsi="新宋体" w:cs="新宋体"/>
          <w:sz w:val="22"/>
          <w:szCs w:val="22"/>
        </w:rPr>
      </w:pPr>
      <w:r>
        <w:rPr>
          <w:rFonts w:ascii="新宋体" w:eastAsia="新宋体" w:hAnsi="新宋体" w:cs="新宋体" w:hint="eastAsia"/>
          <w:sz w:val="22"/>
          <w:szCs w:val="22"/>
        </w:rPr>
        <w:t>4、由于乙方违约或乙方原因导致甲方损失的，乙方应当赔偿守约方实际损失的全部金额，包括但不限于诉讼费、鉴定费、评估费、律师费、保全担保费、执行费等。</w:t>
      </w:r>
    </w:p>
    <w:bookmarkEnd w:id="92"/>
    <w:p w:rsidR="003D32FF" w:rsidRDefault="003D32FF" w:rsidP="003D32FF">
      <w:pPr>
        <w:spacing w:line="460" w:lineRule="exact"/>
        <w:ind w:firstLine="560"/>
        <w:jc w:val="left"/>
        <w:rPr>
          <w:rFonts w:ascii="新宋体" w:eastAsia="新宋体" w:hAnsi="新宋体" w:cs="新宋体"/>
          <w:b/>
          <w:bCs/>
          <w:sz w:val="22"/>
          <w:szCs w:val="22"/>
        </w:rPr>
      </w:pPr>
      <w:r>
        <w:rPr>
          <w:rFonts w:ascii="新宋体" w:eastAsia="新宋体" w:hAnsi="新宋体" w:cs="新宋体" w:hint="eastAsia"/>
          <w:b/>
          <w:bCs/>
          <w:sz w:val="22"/>
          <w:szCs w:val="22"/>
        </w:rPr>
        <w:t>九、其它事项</w:t>
      </w:r>
    </w:p>
    <w:p w:rsidR="003D32FF" w:rsidRDefault="003D32FF" w:rsidP="003D32FF">
      <w:pPr>
        <w:spacing w:line="460" w:lineRule="exact"/>
        <w:ind w:firstLineChars="200" w:firstLine="440"/>
        <w:rPr>
          <w:rFonts w:ascii="新宋体" w:eastAsia="新宋体" w:hAnsi="新宋体" w:cs="新宋体"/>
          <w:sz w:val="22"/>
          <w:szCs w:val="22"/>
        </w:rPr>
      </w:pPr>
      <w:r>
        <w:rPr>
          <w:rFonts w:ascii="新宋体" w:eastAsia="新宋体" w:hAnsi="新宋体" w:cs="新宋体" w:hint="eastAsia"/>
          <w:sz w:val="22"/>
          <w:szCs w:val="22"/>
        </w:rPr>
        <w:t xml:space="preserve">1、对于因本合同产生的或与本合同相关的任何争议，合同当事方应当友好协商解决或者可以在第三方主持下调解解决；协商或调解不成的或任何一方不愿意协商、调解的，任何一方有权向甲方所在地人民法院提起诉讼解决。 </w:t>
      </w:r>
    </w:p>
    <w:p w:rsidR="003D32FF" w:rsidRDefault="003D32FF" w:rsidP="003D32FF">
      <w:pPr>
        <w:spacing w:line="460" w:lineRule="exact"/>
        <w:ind w:firstLineChars="200" w:firstLine="440"/>
        <w:rPr>
          <w:rFonts w:ascii="新宋体" w:eastAsia="新宋体" w:hAnsi="新宋体" w:cs="新宋体"/>
          <w:sz w:val="22"/>
          <w:szCs w:val="22"/>
        </w:rPr>
      </w:pPr>
      <w:r>
        <w:rPr>
          <w:rFonts w:ascii="新宋体" w:eastAsia="新宋体" w:hAnsi="新宋体" w:cs="新宋体" w:hint="eastAsia"/>
          <w:sz w:val="22"/>
          <w:szCs w:val="22"/>
        </w:rPr>
        <w:t>2、对于合同中未受争议问题影响的其他条款，在争议解决过程中，双方仍应按合同约定履行。</w:t>
      </w:r>
    </w:p>
    <w:p w:rsidR="003D32FF" w:rsidRDefault="003D32FF" w:rsidP="003D32FF">
      <w:pPr>
        <w:spacing w:line="460" w:lineRule="exact"/>
        <w:ind w:firstLineChars="200" w:firstLine="442"/>
        <w:rPr>
          <w:rFonts w:ascii="新宋体" w:eastAsia="新宋体" w:hAnsi="新宋体" w:cs="新宋体"/>
          <w:sz w:val="22"/>
          <w:szCs w:val="22"/>
        </w:rPr>
      </w:pPr>
      <w:r>
        <w:rPr>
          <w:rFonts w:ascii="新宋体" w:eastAsia="新宋体" w:hAnsi="新宋体" w:cs="新宋体" w:hint="eastAsia"/>
          <w:b/>
          <w:sz w:val="22"/>
          <w:szCs w:val="22"/>
        </w:rPr>
        <w:t>十、本合同自双方盖单位印章签字之日起生效。</w:t>
      </w:r>
      <w:r>
        <w:rPr>
          <w:rFonts w:ascii="新宋体" w:eastAsia="新宋体" w:hAnsi="新宋体" w:cs="新宋体" w:hint="eastAsia"/>
          <w:sz w:val="22"/>
          <w:szCs w:val="22"/>
        </w:rPr>
        <w:t>如果合同由法定代表人签署的，应提供加盖单位印章的法定代表人身份证明，由法定代表人授权的人签署的，应提供法定代表人签署并加盖单位印章的授权委托书原件并同时提供法定代表人身份证明，法定代表人应与单位营业执照上法定代表人一致。</w:t>
      </w:r>
    </w:p>
    <w:p w:rsidR="003D32FF" w:rsidRDefault="003D32FF" w:rsidP="003D32FF">
      <w:pPr>
        <w:spacing w:line="460" w:lineRule="exact"/>
        <w:ind w:firstLineChars="200" w:firstLine="442"/>
        <w:rPr>
          <w:rFonts w:ascii="新宋体" w:eastAsia="新宋体" w:hAnsi="新宋体" w:cs="新宋体"/>
          <w:sz w:val="22"/>
          <w:szCs w:val="22"/>
        </w:rPr>
      </w:pPr>
      <w:r>
        <w:rPr>
          <w:rFonts w:ascii="新宋体" w:eastAsia="新宋体" w:hAnsi="新宋体" w:cs="新宋体" w:hint="eastAsia"/>
          <w:b/>
          <w:sz w:val="22"/>
          <w:szCs w:val="22"/>
        </w:rPr>
        <w:t>十一、文本</w:t>
      </w:r>
      <w:r>
        <w:rPr>
          <w:rFonts w:ascii="新宋体" w:eastAsia="新宋体" w:hAnsi="新宋体" w:cs="新宋体" w:hint="eastAsia"/>
          <w:sz w:val="22"/>
          <w:szCs w:val="22"/>
        </w:rPr>
        <w:t>：本合同一式四份，甲方二份，乙方二份。</w:t>
      </w:r>
    </w:p>
    <w:p w:rsidR="000E64B0" w:rsidRDefault="000E64B0" w:rsidP="002A7A92">
      <w:pPr>
        <w:spacing w:line="440" w:lineRule="exact"/>
        <w:rPr>
          <w:rFonts w:ascii="宋体" w:hAnsi="宋体" w:cs="宋体"/>
          <w:sz w:val="22"/>
          <w:szCs w:val="22"/>
        </w:rPr>
      </w:pPr>
    </w:p>
    <w:p w:rsidR="00A0667A" w:rsidRDefault="00A0667A" w:rsidP="00A0667A">
      <w:pPr>
        <w:spacing w:line="440" w:lineRule="exact"/>
        <w:ind w:firstLineChars="200" w:firstLine="440"/>
        <w:jc w:val="left"/>
        <w:rPr>
          <w:rFonts w:ascii="宋体" w:hAnsi="宋体" w:cs="宋体"/>
          <w:sz w:val="22"/>
          <w:szCs w:val="22"/>
        </w:rPr>
      </w:pPr>
      <w:r>
        <w:rPr>
          <w:rFonts w:ascii="宋体" w:hAnsi="宋体" w:cs="宋体" w:hint="eastAsia"/>
          <w:sz w:val="22"/>
          <w:szCs w:val="22"/>
        </w:rPr>
        <w:t>附件1：廉洁协议书</w:t>
      </w:r>
    </w:p>
    <w:p w:rsidR="00A0667A" w:rsidRDefault="00A0667A" w:rsidP="00A0667A">
      <w:pPr>
        <w:spacing w:line="440" w:lineRule="exact"/>
        <w:ind w:firstLineChars="200" w:firstLine="440"/>
        <w:jc w:val="left"/>
        <w:rPr>
          <w:rFonts w:ascii="宋体" w:hAnsi="宋体" w:cs="宋体"/>
          <w:sz w:val="22"/>
          <w:szCs w:val="22"/>
        </w:rPr>
      </w:pPr>
      <w:r>
        <w:rPr>
          <w:rFonts w:ascii="宋体" w:hAnsi="宋体" w:cs="宋体" w:hint="eastAsia"/>
          <w:sz w:val="22"/>
          <w:szCs w:val="22"/>
        </w:rPr>
        <w:t>附件2：合作伙伴合</w:t>
      </w:r>
      <w:proofErr w:type="gramStart"/>
      <w:r>
        <w:rPr>
          <w:rFonts w:ascii="宋体" w:hAnsi="宋体" w:cs="宋体" w:hint="eastAsia"/>
          <w:sz w:val="22"/>
          <w:szCs w:val="22"/>
        </w:rPr>
        <w:t>规</w:t>
      </w:r>
      <w:proofErr w:type="gramEnd"/>
      <w:r>
        <w:rPr>
          <w:rFonts w:ascii="宋体" w:hAnsi="宋体" w:cs="宋体" w:hint="eastAsia"/>
          <w:sz w:val="22"/>
          <w:szCs w:val="22"/>
        </w:rPr>
        <w:t>承诺书</w:t>
      </w:r>
    </w:p>
    <w:p w:rsidR="00A0667A" w:rsidRDefault="00A0667A" w:rsidP="00A0667A">
      <w:pPr>
        <w:spacing w:line="440" w:lineRule="exact"/>
        <w:ind w:firstLineChars="200" w:firstLine="440"/>
        <w:jc w:val="left"/>
        <w:rPr>
          <w:rFonts w:ascii="宋体" w:hAnsi="宋体" w:cs="宋体"/>
          <w:sz w:val="22"/>
          <w:szCs w:val="22"/>
        </w:rPr>
      </w:pPr>
      <w:r>
        <w:rPr>
          <w:rFonts w:ascii="宋体" w:hAnsi="宋体" w:cs="宋体" w:hint="eastAsia"/>
          <w:sz w:val="22"/>
          <w:szCs w:val="22"/>
        </w:rPr>
        <w:t>附件3：安全生产管理协议书</w:t>
      </w:r>
    </w:p>
    <w:p w:rsidR="00A0667A" w:rsidRDefault="00A0667A" w:rsidP="00A0667A">
      <w:pPr>
        <w:spacing w:line="440" w:lineRule="exact"/>
        <w:ind w:firstLineChars="200" w:firstLine="440"/>
        <w:jc w:val="left"/>
        <w:rPr>
          <w:rFonts w:ascii="宋体" w:hAnsi="宋体" w:cs="宋体"/>
          <w:sz w:val="22"/>
          <w:szCs w:val="22"/>
        </w:rPr>
      </w:pPr>
      <w:r>
        <w:rPr>
          <w:rFonts w:ascii="宋体" w:hAnsi="宋体" w:cs="宋体" w:hint="eastAsia"/>
          <w:sz w:val="22"/>
          <w:szCs w:val="22"/>
        </w:rPr>
        <w:t>附件4：消防安全管理协议书</w:t>
      </w:r>
    </w:p>
    <w:p w:rsidR="00A0667A" w:rsidRDefault="00A0667A" w:rsidP="00A0667A">
      <w:pPr>
        <w:spacing w:line="440" w:lineRule="exact"/>
        <w:ind w:firstLineChars="200" w:firstLine="440"/>
        <w:jc w:val="left"/>
        <w:rPr>
          <w:rFonts w:ascii="宋体" w:hAnsi="宋体" w:cs="宋体"/>
          <w:sz w:val="22"/>
          <w:szCs w:val="22"/>
        </w:rPr>
      </w:pPr>
      <w:r>
        <w:rPr>
          <w:rFonts w:ascii="宋体" w:hAnsi="宋体" w:cs="宋体" w:hint="eastAsia"/>
          <w:sz w:val="22"/>
          <w:szCs w:val="22"/>
        </w:rPr>
        <w:t>附件5：环保卫生管理协议书</w:t>
      </w:r>
    </w:p>
    <w:p w:rsidR="000E64B0" w:rsidRPr="00A0667A" w:rsidRDefault="000E64B0">
      <w:pPr>
        <w:spacing w:line="440" w:lineRule="exact"/>
        <w:ind w:firstLineChars="200" w:firstLine="440"/>
        <w:jc w:val="left"/>
        <w:rPr>
          <w:rFonts w:ascii="宋体" w:hAnsi="宋体" w:cs="宋体"/>
          <w:sz w:val="22"/>
          <w:szCs w:val="22"/>
        </w:rPr>
      </w:pPr>
    </w:p>
    <w:p w:rsidR="000E64B0" w:rsidRDefault="000E64B0">
      <w:pPr>
        <w:spacing w:line="440" w:lineRule="exact"/>
        <w:ind w:firstLineChars="200" w:firstLine="440"/>
        <w:jc w:val="left"/>
        <w:rPr>
          <w:rFonts w:ascii="宋体" w:hAnsi="宋体" w:cs="宋体"/>
          <w:sz w:val="22"/>
          <w:szCs w:val="22"/>
        </w:rPr>
      </w:pPr>
    </w:p>
    <w:p w:rsidR="000E64B0" w:rsidRDefault="008353F4">
      <w:pPr>
        <w:adjustRightInd w:val="0"/>
        <w:snapToGrid w:val="0"/>
        <w:spacing w:line="440" w:lineRule="exact"/>
        <w:ind w:firstLineChars="200" w:firstLine="440"/>
        <w:rPr>
          <w:rFonts w:ascii="宋体" w:hAnsi="宋体" w:cs="宋体"/>
          <w:sz w:val="22"/>
          <w:szCs w:val="22"/>
        </w:rPr>
      </w:pPr>
      <w:r>
        <w:rPr>
          <w:rFonts w:ascii="宋体" w:hAnsi="宋体" w:cs="宋体" w:hint="eastAsia"/>
          <w:sz w:val="22"/>
          <w:szCs w:val="22"/>
        </w:rPr>
        <w:t xml:space="preserve">甲方（盖章）：                         </w:t>
      </w:r>
      <w:r w:rsidR="005E0B10">
        <w:rPr>
          <w:rFonts w:ascii="宋体" w:hAnsi="宋体" w:cs="宋体"/>
          <w:sz w:val="22"/>
          <w:szCs w:val="22"/>
        </w:rPr>
        <w:t xml:space="preserve">    </w:t>
      </w:r>
      <w:r>
        <w:rPr>
          <w:rFonts w:ascii="宋体" w:hAnsi="宋体" w:cs="宋体" w:hint="eastAsia"/>
          <w:sz w:val="22"/>
          <w:szCs w:val="22"/>
        </w:rPr>
        <w:t>乙方（盖章）：</w:t>
      </w:r>
    </w:p>
    <w:p w:rsidR="000E64B0" w:rsidRDefault="000E64B0">
      <w:pPr>
        <w:adjustRightInd w:val="0"/>
        <w:snapToGrid w:val="0"/>
        <w:spacing w:line="440" w:lineRule="exact"/>
        <w:ind w:firstLineChars="200" w:firstLine="440"/>
        <w:rPr>
          <w:rFonts w:ascii="宋体" w:hAnsi="宋体" w:cs="宋体"/>
          <w:sz w:val="22"/>
          <w:szCs w:val="22"/>
        </w:rPr>
      </w:pPr>
    </w:p>
    <w:p w:rsidR="000E64B0" w:rsidRDefault="008353F4">
      <w:pPr>
        <w:adjustRightInd w:val="0"/>
        <w:snapToGrid w:val="0"/>
        <w:spacing w:line="440" w:lineRule="exact"/>
        <w:ind w:firstLineChars="200" w:firstLine="440"/>
        <w:rPr>
          <w:rFonts w:ascii="宋体" w:hAnsi="宋体" w:cs="宋体"/>
          <w:sz w:val="22"/>
          <w:szCs w:val="22"/>
        </w:rPr>
      </w:pPr>
      <w:r>
        <w:rPr>
          <w:rFonts w:ascii="宋体" w:hAnsi="宋体" w:cs="宋体" w:hint="eastAsia"/>
          <w:sz w:val="22"/>
          <w:szCs w:val="22"/>
        </w:rPr>
        <w:t>法定代表人/授权代表（签字</w:t>
      </w:r>
      <w:r w:rsidR="005E0B10">
        <w:rPr>
          <w:rFonts w:ascii="宋体" w:hAnsi="宋体" w:cs="宋体" w:hint="eastAsia"/>
          <w:sz w:val="22"/>
          <w:szCs w:val="22"/>
        </w:rPr>
        <w:t>或盖章</w:t>
      </w:r>
      <w:r>
        <w:rPr>
          <w:rFonts w:ascii="宋体" w:hAnsi="宋体" w:cs="宋体" w:hint="eastAsia"/>
          <w:sz w:val="22"/>
          <w:szCs w:val="22"/>
        </w:rPr>
        <w:t>）：</w:t>
      </w:r>
      <w:r w:rsidR="005E0B10">
        <w:rPr>
          <w:rFonts w:ascii="宋体" w:hAnsi="宋体" w:cs="宋体" w:hint="eastAsia"/>
          <w:sz w:val="22"/>
          <w:szCs w:val="22"/>
        </w:rPr>
        <w:t xml:space="preserve">      </w:t>
      </w:r>
      <w:r w:rsidR="005E0B10">
        <w:rPr>
          <w:rFonts w:ascii="宋体" w:hAnsi="宋体" w:cs="宋体"/>
          <w:sz w:val="22"/>
          <w:szCs w:val="22"/>
        </w:rPr>
        <w:t xml:space="preserve"> </w:t>
      </w:r>
      <w:r>
        <w:rPr>
          <w:rFonts w:ascii="宋体" w:hAnsi="宋体" w:cs="宋体" w:hint="eastAsia"/>
          <w:sz w:val="22"/>
          <w:szCs w:val="22"/>
        </w:rPr>
        <w:t xml:space="preserve"> 法定代表人/授权代表（签字</w:t>
      </w:r>
      <w:r w:rsidR="005E0B10">
        <w:rPr>
          <w:rFonts w:ascii="宋体" w:hAnsi="宋体" w:cs="宋体" w:hint="eastAsia"/>
          <w:sz w:val="22"/>
          <w:szCs w:val="22"/>
        </w:rPr>
        <w:t>或盖章</w:t>
      </w:r>
      <w:r>
        <w:rPr>
          <w:rFonts w:ascii="宋体" w:hAnsi="宋体" w:cs="宋体" w:hint="eastAsia"/>
          <w:sz w:val="22"/>
          <w:szCs w:val="22"/>
        </w:rPr>
        <w:t>）：</w:t>
      </w:r>
    </w:p>
    <w:p w:rsidR="000E64B0" w:rsidRDefault="000E64B0">
      <w:pPr>
        <w:adjustRightInd w:val="0"/>
        <w:snapToGrid w:val="0"/>
        <w:spacing w:line="440" w:lineRule="exact"/>
        <w:ind w:firstLineChars="200" w:firstLine="440"/>
        <w:rPr>
          <w:rFonts w:ascii="宋体" w:hAnsi="宋体" w:cs="宋体"/>
          <w:sz w:val="22"/>
          <w:szCs w:val="22"/>
        </w:rPr>
      </w:pPr>
    </w:p>
    <w:p w:rsidR="000E64B0" w:rsidRDefault="008353F4">
      <w:pPr>
        <w:adjustRightInd w:val="0"/>
        <w:snapToGrid w:val="0"/>
        <w:spacing w:line="440" w:lineRule="exact"/>
        <w:ind w:firstLineChars="200" w:firstLine="440"/>
        <w:rPr>
          <w:rFonts w:ascii="宋体" w:hAnsi="宋体" w:cs="宋体"/>
          <w:sz w:val="22"/>
          <w:szCs w:val="22"/>
        </w:rPr>
      </w:pPr>
      <w:r>
        <w:rPr>
          <w:rFonts w:ascii="宋体" w:hAnsi="宋体" w:cs="宋体" w:hint="eastAsia"/>
          <w:sz w:val="22"/>
          <w:szCs w:val="22"/>
        </w:rPr>
        <w:t xml:space="preserve">年   月   日                             </w:t>
      </w:r>
      <w:r w:rsidR="005E0B10">
        <w:rPr>
          <w:rFonts w:ascii="宋体" w:hAnsi="宋体" w:cs="宋体"/>
          <w:sz w:val="22"/>
          <w:szCs w:val="22"/>
        </w:rPr>
        <w:t xml:space="preserve">    </w:t>
      </w:r>
      <w:r>
        <w:rPr>
          <w:rFonts w:ascii="宋体" w:hAnsi="宋体" w:cs="宋体" w:hint="eastAsia"/>
          <w:sz w:val="22"/>
          <w:szCs w:val="22"/>
        </w:rPr>
        <w:t>年   月   日</w:t>
      </w:r>
    </w:p>
    <w:p w:rsidR="00A0667A" w:rsidRDefault="008353F4" w:rsidP="00A0667A">
      <w:pPr>
        <w:spacing w:line="520" w:lineRule="exact"/>
        <w:rPr>
          <w:rFonts w:ascii="宋体" w:hAnsi="宋体" w:cs="宋体"/>
          <w:sz w:val="28"/>
          <w:szCs w:val="28"/>
        </w:rPr>
      </w:pPr>
      <w:r>
        <w:rPr>
          <w:rFonts w:hint="eastAsia"/>
        </w:rPr>
        <w:br w:type="page"/>
      </w:r>
      <w:bookmarkStart w:id="93" w:name="_Toc50128410"/>
      <w:bookmarkEnd w:id="88"/>
      <w:bookmarkEnd w:id="91"/>
      <w:r w:rsidR="00A0667A">
        <w:rPr>
          <w:rFonts w:ascii="宋体" w:hAnsi="宋体" w:cs="宋体" w:hint="eastAsia"/>
          <w:b/>
          <w:bCs/>
          <w:sz w:val="28"/>
          <w:szCs w:val="28"/>
        </w:rPr>
        <w:lastRenderedPageBreak/>
        <w:t>附件1</w:t>
      </w:r>
    </w:p>
    <w:p w:rsidR="00A0667A" w:rsidRDefault="00A0667A" w:rsidP="00A0667A">
      <w:pPr>
        <w:spacing w:line="440" w:lineRule="exact"/>
        <w:jc w:val="center"/>
        <w:rPr>
          <w:rFonts w:ascii="宋体" w:hAnsi="宋体"/>
          <w:b/>
          <w:sz w:val="28"/>
          <w:szCs w:val="28"/>
        </w:rPr>
      </w:pPr>
      <w:r>
        <w:rPr>
          <w:rFonts w:ascii="宋体" w:hAnsi="宋体" w:hint="eastAsia"/>
          <w:b/>
          <w:sz w:val="28"/>
          <w:szCs w:val="28"/>
        </w:rPr>
        <w:t>廉洁协议书</w:t>
      </w:r>
    </w:p>
    <w:p w:rsidR="00A0667A" w:rsidRDefault="00A0667A" w:rsidP="00A0667A">
      <w:pPr>
        <w:spacing w:line="440" w:lineRule="exact"/>
        <w:ind w:firstLineChars="200" w:firstLine="440"/>
        <w:rPr>
          <w:rFonts w:ascii="宋体" w:hAnsi="宋体" w:cs="宋体"/>
          <w:sz w:val="22"/>
          <w:szCs w:val="22"/>
        </w:rPr>
      </w:pPr>
      <w:r>
        <w:rPr>
          <w:rFonts w:ascii="宋体" w:hAnsi="宋体" w:cs="宋体" w:hint="eastAsia"/>
          <w:sz w:val="22"/>
          <w:szCs w:val="22"/>
        </w:rPr>
        <w:t>甲方：</w:t>
      </w:r>
      <w:r>
        <w:rPr>
          <w:rFonts w:ascii="宋体" w:hAnsi="宋体" w:cs="宋体" w:hint="eastAsia"/>
          <w:sz w:val="22"/>
          <w:szCs w:val="22"/>
          <w:u w:val="single"/>
        </w:rPr>
        <w:t>温州港集团有限公司龙湾港务分公司</w:t>
      </w:r>
      <w:r>
        <w:rPr>
          <w:rFonts w:ascii="宋体" w:hAnsi="宋体" w:cs="宋体" w:hint="eastAsia"/>
          <w:sz w:val="22"/>
          <w:szCs w:val="22"/>
        </w:rPr>
        <w:t>（以下简称甲方）</w:t>
      </w:r>
    </w:p>
    <w:p w:rsidR="00A0667A" w:rsidRDefault="00A0667A" w:rsidP="00A0667A">
      <w:pPr>
        <w:spacing w:line="440" w:lineRule="exact"/>
        <w:ind w:firstLineChars="200" w:firstLine="440"/>
        <w:rPr>
          <w:rFonts w:ascii="宋体" w:hAnsi="宋体" w:cs="宋体"/>
          <w:sz w:val="22"/>
          <w:szCs w:val="22"/>
        </w:rPr>
      </w:pPr>
      <w:r>
        <w:rPr>
          <w:rFonts w:ascii="宋体" w:hAnsi="宋体" w:cs="宋体" w:hint="eastAsia"/>
          <w:sz w:val="22"/>
          <w:szCs w:val="22"/>
        </w:rPr>
        <w:t>乙方：</w:t>
      </w:r>
    </w:p>
    <w:p w:rsidR="00A0667A" w:rsidRDefault="00A0667A" w:rsidP="00A0667A">
      <w:pPr>
        <w:spacing w:line="440" w:lineRule="exact"/>
        <w:ind w:firstLineChars="200" w:firstLine="440"/>
        <w:rPr>
          <w:rFonts w:ascii="宋体" w:hAnsi="宋体" w:cs="宋体"/>
          <w:sz w:val="22"/>
          <w:szCs w:val="22"/>
        </w:rPr>
      </w:pPr>
      <w:r>
        <w:rPr>
          <w:rFonts w:ascii="宋体" w:hAnsi="宋体" w:cs="宋体" w:hint="eastAsia"/>
          <w:sz w:val="22"/>
          <w:szCs w:val="22"/>
        </w:rPr>
        <w:t>为进一步完善监督制约机制，防止发生各种谋取不正当利益的违法违纪行为，促使双方工作人员在合同履行过程中廉洁自律、诚实守信，保护双方合法权益，根据国家有关法律法规及廉洁建设的规定，甲乙双方自愿签订本廉洁协议书。</w:t>
      </w:r>
    </w:p>
    <w:p w:rsidR="00A0667A" w:rsidRDefault="00A0667A" w:rsidP="00A0667A">
      <w:pPr>
        <w:spacing w:line="440" w:lineRule="exact"/>
        <w:ind w:firstLineChars="200" w:firstLine="440"/>
        <w:rPr>
          <w:rFonts w:ascii="宋体" w:hAnsi="宋体" w:cs="宋体"/>
          <w:sz w:val="22"/>
          <w:szCs w:val="22"/>
        </w:rPr>
      </w:pPr>
      <w:r>
        <w:rPr>
          <w:rFonts w:ascii="宋体" w:hAnsi="宋体" w:cs="宋体" w:hint="eastAsia"/>
          <w:sz w:val="22"/>
          <w:szCs w:val="22"/>
        </w:rPr>
        <w:t>第一条</w:t>
      </w:r>
      <w:r>
        <w:rPr>
          <w:rFonts w:ascii="宋体" w:hAnsi="宋体" w:cs="宋体"/>
          <w:sz w:val="22"/>
          <w:szCs w:val="22"/>
        </w:rPr>
        <w:t xml:space="preserve">  </w:t>
      </w:r>
      <w:r>
        <w:rPr>
          <w:rFonts w:ascii="宋体" w:hAnsi="宋体" w:cs="宋体" w:hint="eastAsia"/>
          <w:sz w:val="22"/>
          <w:szCs w:val="22"/>
        </w:rPr>
        <w:t>甲乙双方的共同责任</w:t>
      </w:r>
    </w:p>
    <w:p w:rsidR="00A0667A" w:rsidRDefault="00A0667A" w:rsidP="00A0667A">
      <w:pPr>
        <w:spacing w:line="440" w:lineRule="exact"/>
        <w:ind w:firstLineChars="200" w:firstLine="440"/>
        <w:rPr>
          <w:rFonts w:ascii="宋体" w:hAnsi="宋体" w:cs="宋体"/>
          <w:sz w:val="22"/>
          <w:szCs w:val="22"/>
        </w:rPr>
      </w:pPr>
      <w:r>
        <w:rPr>
          <w:rFonts w:ascii="宋体" w:hAnsi="宋体" w:cs="宋体" w:hint="eastAsia"/>
          <w:sz w:val="22"/>
          <w:szCs w:val="22"/>
        </w:rPr>
        <w:t>（一）严格遵守合同对应的经济业务活动的法律法规及廉政建设的规定</w:t>
      </w:r>
    </w:p>
    <w:p w:rsidR="00A0667A" w:rsidRDefault="00A0667A" w:rsidP="00A0667A">
      <w:pPr>
        <w:spacing w:line="440" w:lineRule="exact"/>
        <w:ind w:firstLineChars="200" w:firstLine="440"/>
        <w:rPr>
          <w:rFonts w:ascii="宋体" w:hAnsi="宋体" w:cs="宋体"/>
          <w:sz w:val="22"/>
          <w:szCs w:val="22"/>
        </w:rPr>
      </w:pPr>
      <w:r>
        <w:rPr>
          <w:rFonts w:ascii="宋体" w:hAnsi="宋体" w:cs="宋体" w:hint="eastAsia"/>
          <w:sz w:val="22"/>
          <w:szCs w:val="22"/>
        </w:rPr>
        <w:t>（二）严格履行合同约定，杜绝违约行为的发生</w:t>
      </w:r>
    </w:p>
    <w:p w:rsidR="00A0667A" w:rsidRDefault="00A0667A" w:rsidP="00A0667A">
      <w:pPr>
        <w:spacing w:line="440" w:lineRule="exact"/>
        <w:ind w:firstLineChars="200" w:firstLine="440"/>
        <w:rPr>
          <w:rFonts w:ascii="宋体" w:hAnsi="宋体" w:cs="宋体"/>
          <w:sz w:val="22"/>
          <w:szCs w:val="22"/>
        </w:rPr>
      </w:pPr>
      <w:r>
        <w:rPr>
          <w:rFonts w:ascii="宋体" w:hAnsi="宋体" w:cs="宋体" w:hint="eastAsia"/>
          <w:sz w:val="22"/>
          <w:szCs w:val="22"/>
        </w:rPr>
        <w:t>（三）建立健全的自我制约制度，开展廉洁教育，监督并认真查处违法违纪行为</w:t>
      </w:r>
    </w:p>
    <w:p w:rsidR="00A0667A" w:rsidRDefault="00A0667A" w:rsidP="00A0667A">
      <w:pPr>
        <w:spacing w:line="440" w:lineRule="exact"/>
        <w:ind w:firstLineChars="200" w:firstLine="440"/>
        <w:rPr>
          <w:rFonts w:ascii="宋体" w:hAnsi="宋体" w:cs="宋体"/>
          <w:sz w:val="22"/>
          <w:szCs w:val="22"/>
        </w:rPr>
      </w:pPr>
      <w:r>
        <w:rPr>
          <w:rFonts w:ascii="宋体" w:hAnsi="宋体" w:cs="宋体" w:hint="eastAsia"/>
          <w:sz w:val="22"/>
          <w:szCs w:val="22"/>
        </w:rPr>
        <w:t>（四）发现对方在经济业务活动中有违反本协议约定的违法违纪行为的，有及时提醒和督促对方纠正的权利和义务；情节严重的，有权向有关监察部门检举、揭发</w:t>
      </w:r>
    </w:p>
    <w:p w:rsidR="00A0667A" w:rsidRDefault="00A0667A" w:rsidP="00A0667A">
      <w:pPr>
        <w:spacing w:line="440" w:lineRule="exact"/>
        <w:ind w:firstLineChars="200" w:firstLine="440"/>
        <w:rPr>
          <w:rFonts w:ascii="宋体" w:hAnsi="宋体" w:cs="宋体"/>
          <w:sz w:val="22"/>
          <w:szCs w:val="22"/>
        </w:rPr>
      </w:pPr>
      <w:r>
        <w:rPr>
          <w:rFonts w:ascii="宋体" w:hAnsi="宋体" w:cs="宋体" w:hint="eastAsia"/>
          <w:sz w:val="22"/>
          <w:szCs w:val="22"/>
        </w:rPr>
        <w:t>第二条</w:t>
      </w:r>
      <w:r>
        <w:rPr>
          <w:rFonts w:ascii="宋体" w:hAnsi="宋体" w:cs="宋体"/>
          <w:sz w:val="22"/>
          <w:szCs w:val="22"/>
        </w:rPr>
        <w:t xml:space="preserve">  </w:t>
      </w:r>
      <w:r>
        <w:rPr>
          <w:rFonts w:ascii="宋体" w:hAnsi="宋体" w:cs="宋体" w:hint="eastAsia"/>
          <w:sz w:val="22"/>
          <w:szCs w:val="22"/>
        </w:rPr>
        <w:t>甲方的责任</w:t>
      </w:r>
    </w:p>
    <w:p w:rsidR="00A0667A" w:rsidRDefault="00A0667A" w:rsidP="00A0667A">
      <w:pPr>
        <w:spacing w:line="440" w:lineRule="exact"/>
        <w:ind w:firstLineChars="200" w:firstLine="440"/>
        <w:rPr>
          <w:rFonts w:ascii="宋体" w:hAnsi="宋体" w:cs="宋体"/>
          <w:sz w:val="22"/>
          <w:szCs w:val="22"/>
        </w:rPr>
      </w:pPr>
      <w:r>
        <w:rPr>
          <w:rFonts w:ascii="宋体" w:hAnsi="宋体" w:cs="宋体" w:hint="eastAsia"/>
          <w:sz w:val="22"/>
          <w:szCs w:val="22"/>
        </w:rPr>
        <w:t>（一）甲方工作人员应保持与乙方正常工作交往，不得接受乙方的礼金、有价证券和贵重物品，不得在乙方报销任何应由个人支付的费用，不得以任何形式向乙方索要和收受回扣或变相收受贿赂。</w:t>
      </w:r>
    </w:p>
    <w:p w:rsidR="00A0667A" w:rsidRDefault="00A0667A" w:rsidP="00A0667A">
      <w:pPr>
        <w:spacing w:line="440" w:lineRule="exact"/>
        <w:ind w:firstLineChars="200" w:firstLine="440"/>
        <w:rPr>
          <w:rFonts w:ascii="宋体" w:hAnsi="宋体" w:cs="宋体"/>
          <w:sz w:val="22"/>
          <w:szCs w:val="22"/>
        </w:rPr>
      </w:pPr>
      <w:r>
        <w:rPr>
          <w:rFonts w:ascii="宋体" w:hAnsi="宋体" w:cs="宋体" w:hint="eastAsia"/>
          <w:sz w:val="22"/>
          <w:szCs w:val="22"/>
        </w:rPr>
        <w:t>（二）甲方工作人员不得参加有可能影响公正从业的乙方宴请和娱乐、健身等消费活动。 </w:t>
      </w:r>
    </w:p>
    <w:p w:rsidR="00A0667A" w:rsidRDefault="00A0667A" w:rsidP="00A0667A">
      <w:pPr>
        <w:spacing w:line="440" w:lineRule="exact"/>
        <w:ind w:firstLineChars="200" w:firstLine="440"/>
        <w:rPr>
          <w:rFonts w:ascii="宋体" w:hAnsi="宋体" w:cs="宋体"/>
          <w:sz w:val="22"/>
          <w:szCs w:val="22"/>
        </w:rPr>
      </w:pPr>
      <w:r>
        <w:rPr>
          <w:rFonts w:ascii="宋体" w:hAnsi="宋体" w:cs="宋体" w:hint="eastAsia"/>
          <w:sz w:val="22"/>
          <w:szCs w:val="22"/>
        </w:rPr>
        <w:t>（三）甲方工作人员不得要求、暗示或者接收乙方为其住房装修、婚丧嫁娶、家属的工作安排以及出国等提供方便。</w:t>
      </w:r>
    </w:p>
    <w:p w:rsidR="00A0667A" w:rsidRDefault="00A0667A" w:rsidP="00A0667A">
      <w:pPr>
        <w:spacing w:line="440" w:lineRule="exact"/>
        <w:ind w:firstLineChars="200" w:firstLine="440"/>
        <w:rPr>
          <w:rFonts w:ascii="宋体" w:hAnsi="宋体" w:cs="宋体"/>
          <w:sz w:val="22"/>
          <w:szCs w:val="22"/>
        </w:rPr>
      </w:pPr>
      <w:r>
        <w:rPr>
          <w:rFonts w:ascii="宋体" w:hAnsi="宋体" w:cs="宋体" w:hint="eastAsia"/>
          <w:sz w:val="22"/>
          <w:szCs w:val="22"/>
        </w:rPr>
        <w:t>（四）甲方工作人员不得向乙方介绍亲属或亲友从事与甲方工作有关的经济活动。</w:t>
      </w:r>
    </w:p>
    <w:p w:rsidR="00A0667A" w:rsidRDefault="00A0667A" w:rsidP="00A0667A">
      <w:pPr>
        <w:spacing w:line="440" w:lineRule="exact"/>
        <w:ind w:firstLineChars="200" w:firstLine="440"/>
        <w:rPr>
          <w:rFonts w:ascii="宋体" w:hAnsi="宋体" w:cs="宋体"/>
          <w:sz w:val="22"/>
          <w:szCs w:val="22"/>
        </w:rPr>
      </w:pPr>
      <w:r>
        <w:rPr>
          <w:rFonts w:ascii="宋体" w:hAnsi="宋体" w:cs="宋体" w:hint="eastAsia"/>
          <w:sz w:val="22"/>
          <w:szCs w:val="22"/>
        </w:rPr>
        <w:t>第三条</w:t>
      </w:r>
      <w:r>
        <w:rPr>
          <w:rFonts w:ascii="宋体" w:hAnsi="宋体" w:cs="宋体"/>
          <w:sz w:val="22"/>
          <w:szCs w:val="22"/>
        </w:rPr>
        <w:t xml:space="preserve">  </w:t>
      </w:r>
      <w:r>
        <w:rPr>
          <w:rFonts w:ascii="宋体" w:hAnsi="宋体" w:cs="宋体" w:hint="eastAsia"/>
          <w:sz w:val="22"/>
          <w:szCs w:val="22"/>
        </w:rPr>
        <w:t>乙方的责任</w:t>
      </w:r>
    </w:p>
    <w:p w:rsidR="00A0667A" w:rsidRDefault="00A0667A" w:rsidP="00A0667A">
      <w:pPr>
        <w:spacing w:line="440" w:lineRule="exact"/>
        <w:ind w:firstLineChars="200" w:firstLine="440"/>
        <w:rPr>
          <w:rFonts w:ascii="宋体" w:hAnsi="宋体" w:cs="宋体"/>
          <w:sz w:val="22"/>
          <w:szCs w:val="22"/>
        </w:rPr>
      </w:pPr>
      <w:r>
        <w:rPr>
          <w:rFonts w:ascii="宋体" w:hAnsi="宋体" w:cs="宋体" w:hint="eastAsia"/>
          <w:sz w:val="22"/>
          <w:szCs w:val="22"/>
        </w:rPr>
        <w:t>（一）乙方应当通过正常途径开展相关业务工作，不得向甲方工作人员及其关联亲属赠送礼金、有价证券和贵重物品等。</w:t>
      </w:r>
    </w:p>
    <w:p w:rsidR="00A0667A" w:rsidRDefault="00A0667A" w:rsidP="00A0667A">
      <w:pPr>
        <w:spacing w:line="440" w:lineRule="exact"/>
        <w:ind w:firstLineChars="200" w:firstLine="440"/>
        <w:rPr>
          <w:rFonts w:ascii="宋体" w:hAnsi="宋体" w:cs="宋体"/>
          <w:sz w:val="22"/>
          <w:szCs w:val="22"/>
        </w:rPr>
      </w:pPr>
      <w:r>
        <w:rPr>
          <w:rFonts w:ascii="宋体" w:hAnsi="宋体" w:cs="宋体" w:hint="eastAsia"/>
          <w:sz w:val="22"/>
          <w:szCs w:val="22"/>
        </w:rPr>
        <w:t>（二）乙方不得为谋取私利擅自与甲方工作人员及第三方单位就有关工作问题进行私下商谈或者达成默契。</w:t>
      </w:r>
    </w:p>
    <w:p w:rsidR="00A0667A" w:rsidRDefault="00A0667A" w:rsidP="00A0667A">
      <w:pPr>
        <w:spacing w:line="440" w:lineRule="exact"/>
        <w:ind w:firstLineChars="200" w:firstLine="440"/>
        <w:rPr>
          <w:rFonts w:ascii="宋体" w:hAnsi="宋体" w:cs="宋体"/>
          <w:sz w:val="22"/>
          <w:szCs w:val="22"/>
        </w:rPr>
      </w:pPr>
      <w:r>
        <w:rPr>
          <w:rFonts w:ascii="宋体" w:hAnsi="宋体" w:cs="宋体" w:hint="eastAsia"/>
          <w:sz w:val="22"/>
          <w:szCs w:val="22"/>
        </w:rPr>
        <w:t>（三）乙方不得以洽谈业务、签订合同为借口，邀请甲方工作人员外出旅游和进入营业性高消费娱乐场所。</w:t>
      </w:r>
    </w:p>
    <w:p w:rsidR="00A0667A" w:rsidRDefault="00A0667A" w:rsidP="00A0667A">
      <w:pPr>
        <w:spacing w:line="440" w:lineRule="exact"/>
        <w:ind w:firstLineChars="200" w:firstLine="440"/>
        <w:rPr>
          <w:rFonts w:ascii="宋体" w:hAnsi="宋体" w:cs="宋体"/>
          <w:sz w:val="22"/>
          <w:szCs w:val="22"/>
        </w:rPr>
      </w:pPr>
      <w:r>
        <w:rPr>
          <w:rFonts w:ascii="宋体" w:hAnsi="宋体" w:cs="宋体" w:hint="eastAsia"/>
          <w:sz w:val="22"/>
          <w:szCs w:val="22"/>
        </w:rPr>
        <w:t>（四）乙方不得为甲方工作人员购置或者提供通信、交通工具、家电、高档办公用品等。</w:t>
      </w:r>
    </w:p>
    <w:p w:rsidR="00A0667A" w:rsidRDefault="00A0667A" w:rsidP="00A0667A">
      <w:pPr>
        <w:spacing w:line="440" w:lineRule="exact"/>
        <w:ind w:firstLineChars="200" w:firstLine="440"/>
        <w:rPr>
          <w:rFonts w:ascii="宋体" w:hAnsi="宋体" w:cs="宋体"/>
          <w:sz w:val="22"/>
          <w:szCs w:val="22"/>
        </w:rPr>
      </w:pPr>
      <w:r>
        <w:rPr>
          <w:rFonts w:ascii="宋体" w:hAnsi="宋体" w:cs="宋体" w:hint="eastAsia"/>
          <w:sz w:val="22"/>
          <w:szCs w:val="22"/>
        </w:rPr>
        <w:t>（五）乙方如发现甲方工作人员有违反上述规定者，应向甲方领导或者甲方监察部门举报，甲方不得找借口对乙方进行报复。</w:t>
      </w:r>
    </w:p>
    <w:p w:rsidR="00A0667A" w:rsidRDefault="00A0667A" w:rsidP="00A0667A">
      <w:pPr>
        <w:spacing w:line="440" w:lineRule="exact"/>
        <w:ind w:firstLineChars="200" w:firstLine="440"/>
        <w:rPr>
          <w:rFonts w:ascii="宋体" w:hAnsi="宋体" w:cs="宋体"/>
          <w:sz w:val="22"/>
          <w:szCs w:val="22"/>
        </w:rPr>
      </w:pPr>
      <w:r>
        <w:rPr>
          <w:rFonts w:ascii="宋体" w:hAnsi="宋体" w:cs="宋体" w:hint="eastAsia"/>
          <w:sz w:val="22"/>
          <w:szCs w:val="22"/>
        </w:rPr>
        <w:lastRenderedPageBreak/>
        <w:t>第四条</w:t>
      </w:r>
      <w:r>
        <w:rPr>
          <w:rFonts w:ascii="宋体" w:hAnsi="宋体" w:cs="宋体"/>
          <w:sz w:val="22"/>
          <w:szCs w:val="22"/>
        </w:rPr>
        <w:t xml:space="preserve">  </w:t>
      </w:r>
      <w:r>
        <w:rPr>
          <w:rFonts w:ascii="宋体" w:hAnsi="宋体" w:cs="宋体" w:hint="eastAsia"/>
          <w:sz w:val="22"/>
          <w:szCs w:val="22"/>
        </w:rPr>
        <w:t>违约责任</w:t>
      </w:r>
    </w:p>
    <w:p w:rsidR="00A0667A" w:rsidRDefault="00A0667A" w:rsidP="00A0667A">
      <w:pPr>
        <w:spacing w:line="440" w:lineRule="exact"/>
        <w:ind w:firstLineChars="200" w:firstLine="440"/>
        <w:rPr>
          <w:rFonts w:ascii="宋体" w:hAnsi="宋体" w:cs="宋体"/>
          <w:sz w:val="22"/>
          <w:szCs w:val="22"/>
        </w:rPr>
      </w:pPr>
      <w:r>
        <w:rPr>
          <w:rFonts w:ascii="宋体" w:hAnsi="宋体" w:cs="宋体" w:hint="eastAsia"/>
          <w:sz w:val="22"/>
          <w:szCs w:val="22"/>
        </w:rPr>
        <w:t>（一）乙方违反本廉洁协议第三条规定的，一经查实，甲方有权立即解除主合同，停止一切合作，并由乙方承担解约的全部损失；涉嫌犯罪的，移送司法机关依法追究刑事责任。</w:t>
      </w:r>
    </w:p>
    <w:p w:rsidR="00A0667A" w:rsidRDefault="00A0667A" w:rsidP="00A0667A">
      <w:pPr>
        <w:spacing w:line="440" w:lineRule="exact"/>
        <w:ind w:firstLineChars="200" w:firstLine="440"/>
        <w:rPr>
          <w:rFonts w:ascii="宋体" w:hAnsi="宋体" w:cs="宋体"/>
          <w:sz w:val="22"/>
          <w:szCs w:val="22"/>
        </w:rPr>
      </w:pPr>
      <w:r>
        <w:rPr>
          <w:rFonts w:ascii="宋体" w:hAnsi="宋体" w:cs="宋体" w:hint="eastAsia"/>
          <w:sz w:val="22"/>
          <w:szCs w:val="22"/>
        </w:rPr>
        <w:t>（二）乙方发生两次以上违反廉洁协议约定内容，甲方有权将乙方列入黑名单，禁止3-5年内或终身进入甲方市场；给甲方造成经济损失、影响较大的，甲方有权立即单方面终止合同，且甲方不承担任何违约责任。</w:t>
      </w:r>
    </w:p>
    <w:p w:rsidR="00A0667A" w:rsidRDefault="00A0667A" w:rsidP="00A0667A">
      <w:pPr>
        <w:spacing w:line="440" w:lineRule="exact"/>
        <w:ind w:firstLineChars="200" w:firstLine="440"/>
        <w:rPr>
          <w:rFonts w:ascii="宋体" w:hAnsi="宋体" w:cs="宋体"/>
          <w:sz w:val="22"/>
          <w:szCs w:val="22"/>
        </w:rPr>
      </w:pPr>
      <w:r>
        <w:rPr>
          <w:rFonts w:ascii="宋体" w:hAnsi="宋体" w:cs="宋体" w:hint="eastAsia"/>
          <w:sz w:val="22"/>
          <w:szCs w:val="22"/>
        </w:rPr>
        <w:t>第五条</w:t>
      </w:r>
      <w:r>
        <w:rPr>
          <w:rFonts w:ascii="宋体" w:hAnsi="宋体" w:cs="宋体"/>
          <w:sz w:val="22"/>
          <w:szCs w:val="22"/>
        </w:rPr>
        <w:t xml:space="preserve">  </w:t>
      </w:r>
      <w:r>
        <w:rPr>
          <w:rFonts w:ascii="宋体" w:hAnsi="宋体" w:cs="宋体" w:hint="eastAsia"/>
          <w:sz w:val="22"/>
          <w:szCs w:val="22"/>
        </w:rPr>
        <w:t>其他</w:t>
      </w:r>
    </w:p>
    <w:p w:rsidR="00A0667A" w:rsidRDefault="00A0667A" w:rsidP="00A0667A">
      <w:pPr>
        <w:spacing w:line="440" w:lineRule="exact"/>
        <w:ind w:firstLineChars="200" w:firstLine="440"/>
        <w:rPr>
          <w:rFonts w:ascii="宋体" w:hAnsi="宋体" w:cs="宋体"/>
          <w:sz w:val="22"/>
          <w:szCs w:val="22"/>
        </w:rPr>
      </w:pPr>
      <w:r>
        <w:rPr>
          <w:rFonts w:ascii="宋体" w:hAnsi="宋体" w:cs="宋体" w:hint="eastAsia"/>
          <w:sz w:val="22"/>
          <w:szCs w:val="22"/>
        </w:rPr>
        <w:t>（一）本协议不影响乙方按主合同其它条款承担相关责任。</w:t>
      </w:r>
    </w:p>
    <w:p w:rsidR="00A0667A" w:rsidRDefault="00A0667A" w:rsidP="00A0667A">
      <w:pPr>
        <w:spacing w:line="440" w:lineRule="exact"/>
        <w:ind w:firstLineChars="200" w:firstLine="440"/>
        <w:rPr>
          <w:rFonts w:ascii="宋体" w:hAnsi="宋体" w:cs="宋体"/>
          <w:sz w:val="22"/>
          <w:szCs w:val="22"/>
        </w:rPr>
      </w:pPr>
      <w:r>
        <w:rPr>
          <w:rFonts w:ascii="宋体" w:hAnsi="宋体" w:cs="宋体" w:hint="eastAsia"/>
          <w:sz w:val="22"/>
          <w:szCs w:val="22"/>
        </w:rPr>
        <w:t>（二）</w:t>
      </w:r>
      <w:r>
        <w:rPr>
          <w:rFonts w:ascii="宋体" w:hAnsi="宋体" w:cs="宋体"/>
          <w:sz w:val="22"/>
          <w:szCs w:val="22"/>
        </w:rPr>
        <w:t>此</w:t>
      </w:r>
      <w:r>
        <w:rPr>
          <w:rFonts w:ascii="宋体" w:hAnsi="宋体" w:cs="宋体" w:hint="eastAsia"/>
          <w:sz w:val="22"/>
          <w:szCs w:val="22"/>
        </w:rPr>
        <w:t>协议</w:t>
      </w:r>
      <w:r>
        <w:rPr>
          <w:rFonts w:ascii="宋体" w:hAnsi="宋体" w:cs="宋体"/>
          <w:sz w:val="22"/>
          <w:szCs w:val="22"/>
        </w:rPr>
        <w:t>书的未尽事宜或因国家及上级有关法规发生变更，甲、乙双方可共同协商修改</w:t>
      </w:r>
      <w:r>
        <w:rPr>
          <w:rFonts w:ascii="宋体" w:hAnsi="宋体" w:cs="宋体" w:hint="eastAsia"/>
          <w:sz w:val="22"/>
          <w:szCs w:val="22"/>
        </w:rPr>
        <w:t>协议</w:t>
      </w:r>
      <w:r>
        <w:rPr>
          <w:rFonts w:ascii="宋体" w:hAnsi="宋体" w:cs="宋体"/>
          <w:sz w:val="22"/>
          <w:szCs w:val="22"/>
        </w:rPr>
        <w:t>内容。</w:t>
      </w:r>
    </w:p>
    <w:p w:rsidR="00A0667A" w:rsidRDefault="00A0667A" w:rsidP="00A0667A">
      <w:pPr>
        <w:spacing w:line="360" w:lineRule="auto"/>
        <w:ind w:firstLineChars="200" w:firstLine="440"/>
        <w:rPr>
          <w:rFonts w:ascii="宋体" w:hAnsi="宋体" w:cs="仿宋_GB2312"/>
          <w:sz w:val="22"/>
          <w:szCs w:val="22"/>
        </w:rPr>
      </w:pPr>
      <w:r>
        <w:rPr>
          <w:rFonts w:ascii="宋体" w:hAnsi="宋体" w:cs="宋体" w:hint="eastAsia"/>
          <w:sz w:val="22"/>
          <w:szCs w:val="22"/>
        </w:rPr>
        <w:t>（三）</w:t>
      </w:r>
      <w:r>
        <w:rPr>
          <w:rFonts w:ascii="宋体" w:hAnsi="宋体" w:cs="仿宋_GB2312"/>
          <w:sz w:val="22"/>
          <w:szCs w:val="22"/>
        </w:rPr>
        <w:t>对于因本合同</w:t>
      </w:r>
      <w:r>
        <w:rPr>
          <w:rFonts w:ascii="宋体" w:hAnsi="宋体" w:cs="仿宋_GB2312" w:hint="eastAsia"/>
          <w:sz w:val="22"/>
          <w:szCs w:val="22"/>
        </w:rPr>
        <w:t>产生的</w:t>
      </w:r>
      <w:r>
        <w:rPr>
          <w:rFonts w:ascii="宋体" w:hAnsi="宋体" w:cs="仿宋_GB2312"/>
          <w:sz w:val="22"/>
          <w:szCs w:val="22"/>
        </w:rPr>
        <w:t>或与</w:t>
      </w:r>
      <w:r>
        <w:rPr>
          <w:rFonts w:ascii="宋体" w:hAnsi="宋体" w:cs="仿宋_GB2312" w:hint="eastAsia"/>
          <w:sz w:val="22"/>
          <w:szCs w:val="22"/>
        </w:rPr>
        <w:t>本合同</w:t>
      </w:r>
      <w:r>
        <w:rPr>
          <w:rFonts w:ascii="宋体" w:hAnsi="宋体" w:cs="仿宋_GB2312"/>
          <w:sz w:val="22"/>
          <w:szCs w:val="22"/>
        </w:rPr>
        <w:t>相</w:t>
      </w:r>
      <w:r>
        <w:rPr>
          <w:rFonts w:ascii="宋体" w:hAnsi="宋体" w:cs="仿宋_GB2312" w:hint="eastAsia"/>
          <w:sz w:val="22"/>
          <w:szCs w:val="22"/>
        </w:rPr>
        <w:t>关</w:t>
      </w:r>
      <w:r>
        <w:rPr>
          <w:rFonts w:ascii="宋体" w:hAnsi="宋体" w:cs="仿宋_GB2312"/>
          <w:sz w:val="22"/>
          <w:szCs w:val="22"/>
        </w:rPr>
        <w:t>的任何争议，</w:t>
      </w:r>
      <w:r>
        <w:rPr>
          <w:rFonts w:ascii="宋体" w:hAnsi="宋体" w:cs="仿宋_GB2312" w:hint="eastAsia"/>
          <w:sz w:val="22"/>
          <w:szCs w:val="22"/>
        </w:rPr>
        <w:t>合同</w:t>
      </w:r>
      <w:r>
        <w:rPr>
          <w:rFonts w:ascii="宋体" w:hAnsi="宋体" w:cs="仿宋_GB2312"/>
          <w:sz w:val="22"/>
          <w:szCs w:val="22"/>
        </w:rPr>
        <w:t>当事方应当</w:t>
      </w:r>
      <w:r>
        <w:rPr>
          <w:rFonts w:ascii="宋体" w:hAnsi="宋体" w:cs="仿宋_GB2312" w:hint="eastAsia"/>
          <w:sz w:val="22"/>
          <w:szCs w:val="22"/>
        </w:rPr>
        <w:t>友好协商解决，协商不成的，任何一方有权向甲方所在地人民法院提起诉讼解决。</w:t>
      </w:r>
    </w:p>
    <w:p w:rsidR="00A0667A" w:rsidRDefault="00A0667A" w:rsidP="00A0667A">
      <w:pPr>
        <w:spacing w:line="440" w:lineRule="exact"/>
        <w:ind w:firstLineChars="200" w:firstLine="440"/>
        <w:rPr>
          <w:rFonts w:ascii="宋体" w:hAnsi="宋体" w:cs="宋体"/>
          <w:sz w:val="22"/>
          <w:szCs w:val="22"/>
        </w:rPr>
      </w:pPr>
      <w:r>
        <w:rPr>
          <w:rFonts w:ascii="宋体" w:hAnsi="宋体" w:cs="宋体" w:hint="eastAsia"/>
          <w:sz w:val="22"/>
          <w:szCs w:val="22"/>
        </w:rPr>
        <w:t>（四）本协议一式肆份，双方各执贰份，自双方盖章并签字之日起生效，有效期与合同一致。本协议作为双方签订的主合同的附件，与主合同具有同等法律效力，在主合同有效期内不可撤销，主合同终止，此协议自动终止。</w:t>
      </w:r>
    </w:p>
    <w:p w:rsidR="00A0667A" w:rsidRDefault="00A0667A" w:rsidP="00A0667A">
      <w:pPr>
        <w:spacing w:line="440" w:lineRule="exact"/>
        <w:ind w:firstLineChars="200" w:firstLine="440"/>
        <w:rPr>
          <w:rFonts w:ascii="宋体" w:hAnsi="宋体" w:cs="宋体"/>
          <w:sz w:val="22"/>
          <w:szCs w:val="22"/>
        </w:rPr>
      </w:pPr>
    </w:p>
    <w:p w:rsidR="00A0667A" w:rsidRDefault="00A0667A" w:rsidP="00A0667A">
      <w:pPr>
        <w:spacing w:line="440" w:lineRule="exact"/>
        <w:ind w:firstLineChars="200" w:firstLine="440"/>
        <w:rPr>
          <w:rFonts w:ascii="宋体" w:hAnsi="宋体" w:cs="宋体"/>
          <w:sz w:val="22"/>
          <w:szCs w:val="22"/>
        </w:rPr>
      </w:pPr>
      <w:r>
        <w:rPr>
          <w:rFonts w:ascii="宋体" w:hAnsi="宋体" w:cs="宋体" w:hint="eastAsia"/>
          <w:sz w:val="22"/>
          <w:szCs w:val="22"/>
        </w:rPr>
        <w:t>甲方：（盖章）</w:t>
      </w:r>
      <w:r>
        <w:rPr>
          <w:rFonts w:ascii="宋体" w:hAnsi="宋体" w:cs="宋体"/>
          <w:sz w:val="22"/>
          <w:szCs w:val="22"/>
        </w:rPr>
        <w:t xml:space="preserve">                 </w:t>
      </w:r>
      <w:r>
        <w:rPr>
          <w:rFonts w:ascii="宋体" w:hAnsi="宋体" w:cs="宋体" w:hint="eastAsia"/>
          <w:sz w:val="22"/>
          <w:szCs w:val="22"/>
        </w:rPr>
        <w:t xml:space="preserve">         </w:t>
      </w:r>
      <w:r>
        <w:rPr>
          <w:rFonts w:ascii="宋体" w:hAnsi="宋体" w:cs="宋体"/>
          <w:sz w:val="22"/>
          <w:szCs w:val="22"/>
        </w:rPr>
        <w:t xml:space="preserve"> </w:t>
      </w:r>
      <w:r>
        <w:rPr>
          <w:rFonts w:ascii="宋体" w:hAnsi="宋体" w:cs="宋体" w:hint="eastAsia"/>
          <w:sz w:val="22"/>
          <w:szCs w:val="22"/>
        </w:rPr>
        <w:t>乙方：（盖章）</w:t>
      </w:r>
    </w:p>
    <w:p w:rsidR="00A0667A" w:rsidRDefault="00A0667A" w:rsidP="00A0667A">
      <w:pPr>
        <w:spacing w:line="440" w:lineRule="exact"/>
        <w:ind w:firstLineChars="200" w:firstLine="440"/>
        <w:rPr>
          <w:rFonts w:ascii="宋体" w:hAnsi="宋体" w:cs="宋体"/>
          <w:sz w:val="22"/>
          <w:szCs w:val="22"/>
        </w:rPr>
      </w:pPr>
      <w:r>
        <w:rPr>
          <w:rFonts w:ascii="宋体" w:hAnsi="宋体" w:hint="eastAsia"/>
          <w:sz w:val="22"/>
          <w:szCs w:val="22"/>
        </w:rPr>
        <w:t xml:space="preserve">             </w:t>
      </w:r>
    </w:p>
    <w:p w:rsidR="00A0667A" w:rsidRDefault="00A0667A" w:rsidP="00A0667A">
      <w:pPr>
        <w:spacing w:line="440" w:lineRule="exact"/>
        <w:ind w:firstLineChars="200" w:firstLine="440"/>
        <w:rPr>
          <w:rFonts w:ascii="宋体" w:hAnsi="宋体" w:cs="宋体"/>
          <w:sz w:val="22"/>
          <w:szCs w:val="22"/>
        </w:rPr>
      </w:pPr>
      <w:r>
        <w:rPr>
          <w:rFonts w:ascii="宋体" w:hAnsi="宋体" w:cs="宋体" w:hint="eastAsia"/>
          <w:sz w:val="22"/>
          <w:szCs w:val="22"/>
        </w:rPr>
        <w:t>法定代表人（或代理人）签字：</w:t>
      </w:r>
      <w:r>
        <w:rPr>
          <w:rFonts w:ascii="宋体" w:hAnsi="宋体" w:cs="宋体"/>
          <w:sz w:val="22"/>
          <w:szCs w:val="22"/>
        </w:rPr>
        <w:t xml:space="preserve">            </w:t>
      </w:r>
      <w:r>
        <w:rPr>
          <w:rFonts w:ascii="宋体" w:hAnsi="宋体" w:cs="宋体" w:hint="eastAsia"/>
          <w:sz w:val="22"/>
          <w:szCs w:val="22"/>
        </w:rPr>
        <w:t>法定代表人（或代理人）签字：</w:t>
      </w:r>
    </w:p>
    <w:p w:rsidR="00A0667A" w:rsidRDefault="00A0667A" w:rsidP="00A0667A">
      <w:pPr>
        <w:spacing w:line="440" w:lineRule="exact"/>
        <w:ind w:firstLineChars="200" w:firstLine="440"/>
        <w:rPr>
          <w:rFonts w:ascii="宋体" w:hAnsi="宋体" w:cs="宋体"/>
          <w:sz w:val="22"/>
          <w:szCs w:val="22"/>
        </w:rPr>
      </w:pPr>
    </w:p>
    <w:p w:rsidR="00A0667A" w:rsidRDefault="00A0667A" w:rsidP="00A0667A">
      <w:pPr>
        <w:ind w:firstLineChars="100" w:firstLine="220"/>
        <w:rPr>
          <w:sz w:val="22"/>
          <w:szCs w:val="22"/>
        </w:rPr>
      </w:pPr>
    </w:p>
    <w:p w:rsidR="00A0667A" w:rsidRDefault="00A0667A" w:rsidP="00A0667A">
      <w:pPr>
        <w:adjustRightInd w:val="0"/>
        <w:snapToGrid w:val="0"/>
        <w:spacing w:line="440" w:lineRule="exact"/>
        <w:ind w:firstLineChars="200" w:firstLine="440"/>
        <w:rPr>
          <w:rFonts w:ascii="宋体" w:hAnsi="宋体" w:cs="宋体"/>
          <w:sz w:val="22"/>
          <w:szCs w:val="22"/>
        </w:rPr>
      </w:pPr>
      <w:r>
        <w:rPr>
          <w:rFonts w:ascii="宋体" w:hAnsi="宋体" w:cs="宋体" w:hint="eastAsia"/>
          <w:sz w:val="22"/>
          <w:szCs w:val="22"/>
        </w:rPr>
        <w:t>签订日期：</w:t>
      </w:r>
      <w:r>
        <w:rPr>
          <w:rFonts w:ascii="宋体" w:hAnsi="宋体" w:cs="宋体"/>
          <w:sz w:val="22"/>
          <w:szCs w:val="22"/>
        </w:rPr>
        <w:t xml:space="preserve">    </w:t>
      </w:r>
      <w:r>
        <w:rPr>
          <w:rFonts w:ascii="宋体" w:hAnsi="宋体" w:cs="宋体" w:hint="eastAsia"/>
          <w:sz w:val="22"/>
          <w:szCs w:val="22"/>
        </w:rPr>
        <w:t>年  月  日</w:t>
      </w:r>
    </w:p>
    <w:p w:rsidR="00A0667A" w:rsidRDefault="00A0667A" w:rsidP="00A0667A">
      <w:r>
        <w:rPr>
          <w:rFonts w:hint="eastAsia"/>
        </w:rPr>
        <w:br w:type="page"/>
      </w:r>
    </w:p>
    <w:p w:rsidR="00A0667A" w:rsidRDefault="00A0667A" w:rsidP="00A0667A">
      <w:pPr>
        <w:spacing w:line="520" w:lineRule="exact"/>
        <w:rPr>
          <w:rFonts w:ascii="宋体" w:hAnsi="宋体" w:cs="宋体"/>
          <w:sz w:val="28"/>
          <w:szCs w:val="28"/>
        </w:rPr>
      </w:pPr>
      <w:r>
        <w:rPr>
          <w:rFonts w:ascii="宋体" w:hAnsi="宋体" w:cs="宋体" w:hint="eastAsia"/>
          <w:b/>
          <w:bCs/>
          <w:sz w:val="28"/>
          <w:szCs w:val="28"/>
        </w:rPr>
        <w:lastRenderedPageBreak/>
        <w:t>附件2</w:t>
      </w:r>
    </w:p>
    <w:p w:rsidR="00A0667A" w:rsidRDefault="00A0667A" w:rsidP="00A0667A">
      <w:pPr>
        <w:spacing w:line="440" w:lineRule="exact"/>
        <w:jc w:val="center"/>
        <w:outlineLvl w:val="2"/>
        <w:rPr>
          <w:rFonts w:ascii="宋体" w:hAnsi="宋体"/>
          <w:b/>
          <w:sz w:val="28"/>
          <w:szCs w:val="28"/>
        </w:rPr>
      </w:pPr>
      <w:bookmarkStart w:id="94" w:name="_Toc10515"/>
      <w:r>
        <w:rPr>
          <w:rFonts w:ascii="宋体" w:hAnsi="宋体" w:hint="eastAsia"/>
          <w:b/>
          <w:sz w:val="28"/>
          <w:szCs w:val="28"/>
        </w:rPr>
        <w:t>合作伙伴合</w:t>
      </w:r>
      <w:proofErr w:type="gramStart"/>
      <w:r>
        <w:rPr>
          <w:rFonts w:ascii="宋体" w:hAnsi="宋体" w:hint="eastAsia"/>
          <w:b/>
          <w:sz w:val="28"/>
          <w:szCs w:val="28"/>
        </w:rPr>
        <w:t>规</w:t>
      </w:r>
      <w:proofErr w:type="gramEnd"/>
      <w:r>
        <w:rPr>
          <w:rFonts w:ascii="宋体" w:hAnsi="宋体" w:hint="eastAsia"/>
          <w:b/>
          <w:sz w:val="28"/>
          <w:szCs w:val="28"/>
        </w:rPr>
        <w:t>承诺书</w:t>
      </w:r>
      <w:bookmarkEnd w:id="94"/>
    </w:p>
    <w:p w:rsidR="00A0667A" w:rsidRDefault="00A0667A" w:rsidP="00A0667A">
      <w:pPr>
        <w:spacing w:line="420" w:lineRule="exact"/>
        <w:ind w:firstLineChars="200" w:firstLine="440"/>
        <w:jc w:val="left"/>
        <w:rPr>
          <w:rFonts w:ascii="宋体" w:hAnsi="宋体" w:cs="宋体"/>
          <w:color w:val="000000"/>
          <w:kern w:val="0"/>
          <w:sz w:val="22"/>
          <w:szCs w:val="22"/>
        </w:rPr>
      </w:pPr>
      <w:r>
        <w:rPr>
          <w:rFonts w:ascii="宋体" w:hAnsi="宋体" w:cs="宋体" w:hint="eastAsia"/>
          <w:color w:val="000000"/>
          <w:sz w:val="22"/>
          <w:szCs w:val="22"/>
        </w:rPr>
        <w:t>为满足</w:t>
      </w:r>
      <w:r>
        <w:rPr>
          <w:rFonts w:ascii="宋体" w:hAnsi="宋体" w:cs="宋体" w:hint="eastAsia"/>
          <w:color w:val="000000"/>
          <w:sz w:val="22"/>
          <w:szCs w:val="22"/>
          <w:u w:val="single"/>
        </w:rPr>
        <w:t xml:space="preserve"> 温州港集团有限公司龙湾港务分公司 </w:t>
      </w:r>
      <w:r>
        <w:rPr>
          <w:rFonts w:ascii="宋体" w:hAnsi="宋体" w:cs="宋体" w:hint="eastAsia"/>
          <w:color w:val="000000"/>
          <w:kern w:val="0"/>
          <w:sz w:val="22"/>
          <w:szCs w:val="22"/>
        </w:rPr>
        <w:t>合</w:t>
      </w:r>
      <w:proofErr w:type="gramStart"/>
      <w:r>
        <w:rPr>
          <w:rFonts w:ascii="宋体" w:hAnsi="宋体" w:cs="宋体" w:hint="eastAsia"/>
          <w:color w:val="000000"/>
          <w:kern w:val="0"/>
          <w:sz w:val="22"/>
          <w:szCs w:val="22"/>
        </w:rPr>
        <w:t>规</w:t>
      </w:r>
      <w:proofErr w:type="gramEnd"/>
      <w:r>
        <w:rPr>
          <w:rFonts w:ascii="宋体" w:hAnsi="宋体" w:cs="宋体" w:hint="eastAsia"/>
          <w:color w:val="000000"/>
          <w:kern w:val="0"/>
          <w:sz w:val="22"/>
          <w:szCs w:val="22"/>
        </w:rPr>
        <w:t>管理要求，</w:t>
      </w:r>
      <w:r>
        <w:rPr>
          <w:rFonts w:ascii="宋体" w:hAnsi="宋体" w:cs="宋体" w:hint="eastAsia"/>
          <w:color w:val="000000"/>
          <w:sz w:val="22"/>
          <w:szCs w:val="22"/>
        </w:rPr>
        <w:t>规范本公司</w:t>
      </w:r>
      <w:r>
        <w:rPr>
          <w:rFonts w:ascii="宋体" w:hAnsi="宋体" w:cs="宋体" w:hint="eastAsia"/>
          <w:color w:val="000000"/>
          <w:kern w:val="0"/>
          <w:sz w:val="22"/>
          <w:szCs w:val="22"/>
        </w:rPr>
        <w:t>市场交易行为，促进公平、公正交易，本公司特</w:t>
      </w:r>
      <w:proofErr w:type="gramStart"/>
      <w:r>
        <w:rPr>
          <w:rFonts w:ascii="宋体" w:hAnsi="宋体" w:cs="宋体" w:hint="eastAsia"/>
          <w:color w:val="000000"/>
          <w:kern w:val="0"/>
          <w:sz w:val="22"/>
          <w:szCs w:val="22"/>
        </w:rPr>
        <w:t>作出</w:t>
      </w:r>
      <w:proofErr w:type="gramEnd"/>
      <w:r>
        <w:rPr>
          <w:rFonts w:ascii="宋体" w:hAnsi="宋体" w:cs="宋体" w:hint="eastAsia"/>
          <w:color w:val="000000"/>
          <w:kern w:val="0"/>
          <w:sz w:val="22"/>
          <w:szCs w:val="22"/>
        </w:rPr>
        <w:t>以下承诺：</w:t>
      </w:r>
    </w:p>
    <w:p w:rsidR="00A0667A" w:rsidRDefault="00A0667A" w:rsidP="00A0667A">
      <w:pPr>
        <w:spacing w:line="420" w:lineRule="exact"/>
        <w:ind w:firstLineChars="200" w:firstLine="440"/>
        <w:jc w:val="left"/>
        <w:rPr>
          <w:rFonts w:ascii="宋体" w:hAnsi="宋体" w:cs="宋体"/>
          <w:color w:val="000000"/>
          <w:sz w:val="22"/>
          <w:szCs w:val="22"/>
        </w:rPr>
      </w:pPr>
      <w:r>
        <w:rPr>
          <w:rFonts w:ascii="宋体" w:hAnsi="宋体" w:cs="宋体" w:hint="eastAsia"/>
          <w:color w:val="000000"/>
          <w:sz w:val="22"/>
          <w:szCs w:val="22"/>
        </w:rPr>
        <w:t>1.本公司理解</w:t>
      </w:r>
      <w:r>
        <w:rPr>
          <w:rFonts w:ascii="宋体" w:hAnsi="宋体" w:cs="宋体" w:hint="eastAsia"/>
          <w:color w:val="000000"/>
          <w:sz w:val="22"/>
          <w:szCs w:val="22"/>
          <w:u w:val="single"/>
        </w:rPr>
        <w:t xml:space="preserve"> </w:t>
      </w:r>
      <w:r>
        <w:rPr>
          <w:rFonts w:ascii="宋体" w:hAnsi="宋体" w:cs="宋体" w:hint="eastAsia"/>
          <w:sz w:val="22"/>
          <w:szCs w:val="22"/>
          <w:u w:val="single"/>
        </w:rPr>
        <w:t>温州港集团有限公司龙湾港务分公司</w:t>
      </w:r>
      <w:r>
        <w:rPr>
          <w:rFonts w:ascii="宋体" w:hAnsi="宋体" w:cs="宋体" w:hint="eastAsia"/>
          <w:color w:val="000000"/>
          <w:sz w:val="22"/>
          <w:szCs w:val="22"/>
          <w:u w:val="single"/>
        </w:rPr>
        <w:t xml:space="preserve"> </w:t>
      </w:r>
      <w:r>
        <w:rPr>
          <w:rFonts w:ascii="宋体" w:hAnsi="宋体" w:cs="宋体" w:hint="eastAsia"/>
          <w:color w:val="000000"/>
          <w:sz w:val="22"/>
          <w:szCs w:val="22"/>
        </w:rPr>
        <w:t>合</w:t>
      </w:r>
      <w:proofErr w:type="gramStart"/>
      <w:r>
        <w:rPr>
          <w:rFonts w:ascii="宋体" w:hAnsi="宋体" w:cs="宋体" w:hint="eastAsia"/>
          <w:color w:val="000000"/>
          <w:sz w:val="22"/>
          <w:szCs w:val="22"/>
        </w:rPr>
        <w:t>规</w:t>
      </w:r>
      <w:proofErr w:type="gramEnd"/>
      <w:r>
        <w:rPr>
          <w:rFonts w:ascii="宋体" w:hAnsi="宋体" w:cs="宋体" w:hint="eastAsia"/>
          <w:color w:val="000000"/>
          <w:sz w:val="22"/>
          <w:szCs w:val="22"/>
        </w:rPr>
        <w:t>管理需求，在合作范围内遵守</w:t>
      </w:r>
      <w:r>
        <w:rPr>
          <w:rFonts w:ascii="宋体" w:hAnsi="宋体" w:cs="宋体" w:hint="eastAsia"/>
          <w:color w:val="000000"/>
          <w:sz w:val="22"/>
          <w:szCs w:val="22"/>
          <w:u w:val="single"/>
        </w:rPr>
        <w:t xml:space="preserve"> </w:t>
      </w:r>
      <w:r>
        <w:rPr>
          <w:rFonts w:ascii="宋体" w:hAnsi="宋体" w:cs="宋体" w:hint="eastAsia"/>
          <w:sz w:val="22"/>
          <w:szCs w:val="22"/>
          <w:u w:val="single"/>
        </w:rPr>
        <w:t>温州港集团有限公司龙湾港务分公司</w:t>
      </w:r>
      <w:r>
        <w:rPr>
          <w:rFonts w:ascii="宋体" w:hAnsi="宋体" w:cs="宋体" w:hint="eastAsia"/>
          <w:color w:val="000000"/>
          <w:sz w:val="22"/>
          <w:szCs w:val="22"/>
          <w:u w:val="single"/>
        </w:rPr>
        <w:t xml:space="preserve"> </w:t>
      </w:r>
      <w:r>
        <w:rPr>
          <w:rFonts w:ascii="宋体" w:hAnsi="宋体" w:cs="宋体" w:hint="eastAsia"/>
          <w:color w:val="000000"/>
          <w:sz w:val="22"/>
          <w:szCs w:val="22"/>
        </w:rPr>
        <w:t>对第三方的合</w:t>
      </w:r>
      <w:proofErr w:type="gramStart"/>
      <w:r>
        <w:rPr>
          <w:rFonts w:ascii="宋体" w:hAnsi="宋体" w:cs="宋体" w:hint="eastAsia"/>
          <w:color w:val="000000"/>
          <w:sz w:val="22"/>
          <w:szCs w:val="22"/>
        </w:rPr>
        <w:t>规</w:t>
      </w:r>
      <w:proofErr w:type="gramEnd"/>
      <w:r>
        <w:rPr>
          <w:rFonts w:ascii="宋体" w:hAnsi="宋体" w:cs="宋体" w:hint="eastAsia"/>
          <w:color w:val="000000"/>
          <w:sz w:val="22"/>
          <w:szCs w:val="22"/>
        </w:rPr>
        <w:t>管理要求。</w:t>
      </w:r>
    </w:p>
    <w:p w:rsidR="00A0667A" w:rsidRDefault="00A0667A" w:rsidP="00A0667A">
      <w:pPr>
        <w:spacing w:line="420" w:lineRule="exact"/>
        <w:ind w:firstLineChars="200" w:firstLine="440"/>
        <w:jc w:val="left"/>
        <w:rPr>
          <w:rFonts w:ascii="宋体" w:hAnsi="宋体" w:cs="宋体"/>
          <w:color w:val="000000"/>
          <w:sz w:val="22"/>
          <w:szCs w:val="22"/>
        </w:rPr>
      </w:pPr>
      <w:r>
        <w:rPr>
          <w:rFonts w:ascii="宋体" w:hAnsi="宋体" w:cs="宋体" w:hint="eastAsia"/>
          <w:color w:val="000000"/>
          <w:sz w:val="22"/>
          <w:szCs w:val="22"/>
        </w:rPr>
        <w:t>2.本公司具有合同订立的主体资格，具有良好的资信和履约能力，能够有效履行合同义务。</w:t>
      </w:r>
    </w:p>
    <w:p w:rsidR="00A0667A" w:rsidRDefault="00A0667A" w:rsidP="00A0667A">
      <w:pPr>
        <w:spacing w:line="420" w:lineRule="exact"/>
        <w:ind w:firstLineChars="200" w:firstLine="440"/>
        <w:jc w:val="left"/>
        <w:rPr>
          <w:rFonts w:ascii="宋体" w:hAnsi="宋体" w:cs="宋体"/>
          <w:color w:val="000000"/>
          <w:sz w:val="22"/>
          <w:szCs w:val="22"/>
        </w:rPr>
      </w:pPr>
      <w:r>
        <w:rPr>
          <w:rFonts w:ascii="宋体" w:hAnsi="宋体" w:cs="宋体" w:hint="eastAsia"/>
          <w:color w:val="000000"/>
          <w:sz w:val="22"/>
          <w:szCs w:val="22"/>
        </w:rPr>
        <w:t>3.本公司严格遵守国家法律法规，恪守商业道德和职业道德规范，不从事并抵制任何不廉洁行为，严格履行以下合</w:t>
      </w:r>
      <w:proofErr w:type="gramStart"/>
      <w:r>
        <w:rPr>
          <w:rFonts w:ascii="宋体" w:hAnsi="宋体" w:cs="宋体" w:hint="eastAsia"/>
          <w:color w:val="000000"/>
          <w:sz w:val="22"/>
          <w:szCs w:val="22"/>
        </w:rPr>
        <w:t>规</w:t>
      </w:r>
      <w:proofErr w:type="gramEnd"/>
      <w:r>
        <w:rPr>
          <w:rFonts w:ascii="宋体" w:hAnsi="宋体" w:cs="宋体" w:hint="eastAsia"/>
          <w:color w:val="000000"/>
          <w:sz w:val="22"/>
          <w:szCs w:val="22"/>
        </w:rPr>
        <w:t>义务：</w:t>
      </w:r>
    </w:p>
    <w:p w:rsidR="00A0667A" w:rsidRDefault="00A0667A" w:rsidP="00A0667A">
      <w:pPr>
        <w:spacing w:line="420" w:lineRule="exact"/>
        <w:ind w:firstLineChars="200" w:firstLine="440"/>
        <w:jc w:val="left"/>
        <w:rPr>
          <w:rFonts w:ascii="宋体" w:hAnsi="宋体" w:cs="宋体"/>
          <w:color w:val="000000"/>
          <w:sz w:val="22"/>
          <w:szCs w:val="22"/>
        </w:rPr>
      </w:pPr>
      <w:r>
        <w:rPr>
          <w:rFonts w:ascii="宋体" w:hAnsi="宋体" w:cs="宋体" w:hint="eastAsia"/>
          <w:color w:val="000000"/>
          <w:sz w:val="22"/>
          <w:szCs w:val="22"/>
        </w:rPr>
        <w:t>（一）本公司员工严格遵守《中华人民共和国反不正当竞争法》等有关商业贿赂行为的禁止性规定，坚决抵制商业贿赂。</w:t>
      </w:r>
    </w:p>
    <w:p w:rsidR="00A0667A" w:rsidRDefault="00A0667A" w:rsidP="00A0667A">
      <w:pPr>
        <w:spacing w:line="420" w:lineRule="exact"/>
        <w:ind w:firstLineChars="200" w:firstLine="440"/>
        <w:jc w:val="left"/>
        <w:rPr>
          <w:rFonts w:ascii="宋体" w:hAnsi="宋体" w:cs="宋体"/>
          <w:color w:val="000000"/>
          <w:sz w:val="22"/>
          <w:szCs w:val="22"/>
        </w:rPr>
      </w:pPr>
      <w:r>
        <w:rPr>
          <w:rFonts w:ascii="宋体" w:hAnsi="宋体" w:cs="宋体" w:hint="eastAsia"/>
          <w:color w:val="000000"/>
          <w:sz w:val="22"/>
          <w:szCs w:val="22"/>
        </w:rPr>
        <w:t>（二）本公司员工不得给予</w:t>
      </w:r>
      <w:r>
        <w:rPr>
          <w:rFonts w:ascii="宋体" w:hAnsi="宋体" w:cs="宋体" w:hint="eastAsia"/>
          <w:color w:val="000000"/>
          <w:sz w:val="22"/>
          <w:szCs w:val="22"/>
          <w:u w:val="single"/>
        </w:rPr>
        <w:t xml:space="preserve"> </w:t>
      </w:r>
      <w:r>
        <w:rPr>
          <w:rFonts w:ascii="宋体" w:hAnsi="宋体" w:cs="宋体" w:hint="eastAsia"/>
          <w:sz w:val="22"/>
          <w:szCs w:val="22"/>
          <w:u w:val="single"/>
        </w:rPr>
        <w:t>温州港集团有限公司龙湾港务分公司</w:t>
      </w:r>
      <w:r>
        <w:rPr>
          <w:rFonts w:ascii="宋体" w:hAnsi="宋体" w:cs="宋体" w:hint="eastAsia"/>
          <w:color w:val="000000"/>
          <w:sz w:val="22"/>
          <w:szCs w:val="22"/>
          <w:u w:val="single"/>
        </w:rPr>
        <w:t xml:space="preserve"> </w:t>
      </w:r>
      <w:r>
        <w:rPr>
          <w:rFonts w:ascii="宋体" w:hAnsi="宋体" w:cs="宋体" w:hint="eastAsia"/>
          <w:color w:val="000000"/>
          <w:sz w:val="22"/>
          <w:szCs w:val="22"/>
        </w:rPr>
        <w:t>及相关单位或个人的任何不正当馈赠。</w:t>
      </w:r>
    </w:p>
    <w:p w:rsidR="00A0667A" w:rsidRDefault="00A0667A" w:rsidP="00A0667A">
      <w:pPr>
        <w:spacing w:line="420" w:lineRule="exact"/>
        <w:ind w:firstLineChars="200" w:firstLine="440"/>
        <w:jc w:val="left"/>
        <w:rPr>
          <w:rFonts w:ascii="宋体" w:hAnsi="宋体" w:cs="宋体"/>
          <w:color w:val="000000"/>
          <w:sz w:val="22"/>
          <w:szCs w:val="22"/>
        </w:rPr>
      </w:pPr>
      <w:r>
        <w:rPr>
          <w:rFonts w:ascii="宋体" w:hAnsi="宋体" w:cs="宋体" w:hint="eastAsia"/>
          <w:color w:val="000000"/>
          <w:sz w:val="22"/>
          <w:szCs w:val="22"/>
        </w:rPr>
        <w:t>（三）本公司员工不得接受</w:t>
      </w:r>
      <w:r>
        <w:rPr>
          <w:rFonts w:ascii="宋体" w:hAnsi="宋体" w:cs="宋体" w:hint="eastAsia"/>
          <w:color w:val="000000"/>
          <w:sz w:val="22"/>
          <w:szCs w:val="22"/>
          <w:u w:val="single"/>
        </w:rPr>
        <w:t xml:space="preserve"> </w:t>
      </w:r>
      <w:r>
        <w:rPr>
          <w:rFonts w:ascii="宋体" w:hAnsi="宋体" w:cs="宋体" w:hint="eastAsia"/>
          <w:sz w:val="22"/>
          <w:szCs w:val="22"/>
          <w:u w:val="single"/>
        </w:rPr>
        <w:t>温州港集团有限公司龙湾港务分公司</w:t>
      </w:r>
      <w:r>
        <w:rPr>
          <w:rFonts w:ascii="宋体" w:hAnsi="宋体" w:cs="宋体" w:hint="eastAsia"/>
          <w:color w:val="000000"/>
          <w:sz w:val="22"/>
          <w:szCs w:val="22"/>
          <w:u w:val="single"/>
        </w:rPr>
        <w:t xml:space="preserve"> </w:t>
      </w:r>
      <w:r>
        <w:rPr>
          <w:rFonts w:ascii="宋体" w:hAnsi="宋体" w:cs="宋体" w:hint="eastAsia"/>
          <w:color w:val="000000"/>
          <w:sz w:val="22"/>
          <w:szCs w:val="22"/>
        </w:rPr>
        <w:t>及相关单位或个人的任何不正当馈赠。</w:t>
      </w:r>
    </w:p>
    <w:p w:rsidR="00A0667A" w:rsidRDefault="00A0667A" w:rsidP="00A0667A">
      <w:pPr>
        <w:spacing w:line="420" w:lineRule="exact"/>
        <w:ind w:firstLineChars="200" w:firstLine="440"/>
        <w:jc w:val="left"/>
        <w:rPr>
          <w:rFonts w:ascii="宋体" w:hAnsi="宋体" w:cs="宋体"/>
          <w:color w:val="000000"/>
          <w:sz w:val="22"/>
          <w:szCs w:val="22"/>
        </w:rPr>
      </w:pPr>
      <w:r>
        <w:rPr>
          <w:rFonts w:ascii="宋体" w:hAnsi="宋体" w:cs="宋体" w:hint="eastAsia"/>
          <w:color w:val="000000"/>
          <w:sz w:val="22"/>
          <w:szCs w:val="22"/>
        </w:rPr>
        <w:t>（四）本公司员工不得参加</w:t>
      </w:r>
      <w:r>
        <w:rPr>
          <w:rFonts w:ascii="宋体" w:hAnsi="宋体" w:cs="宋体" w:hint="eastAsia"/>
          <w:color w:val="000000"/>
          <w:sz w:val="22"/>
          <w:szCs w:val="22"/>
          <w:u w:val="single"/>
        </w:rPr>
        <w:t xml:space="preserve"> </w:t>
      </w:r>
      <w:r>
        <w:rPr>
          <w:rFonts w:ascii="宋体" w:hAnsi="宋体" w:cs="宋体" w:hint="eastAsia"/>
          <w:sz w:val="22"/>
          <w:szCs w:val="22"/>
          <w:u w:val="single"/>
        </w:rPr>
        <w:t>温州港集团有限公司龙湾港务分公司</w:t>
      </w:r>
      <w:r>
        <w:rPr>
          <w:rFonts w:ascii="宋体" w:hAnsi="宋体" w:cs="宋体" w:hint="eastAsia"/>
          <w:color w:val="000000"/>
          <w:sz w:val="22"/>
          <w:szCs w:val="22"/>
          <w:u w:val="single"/>
        </w:rPr>
        <w:t xml:space="preserve"> </w:t>
      </w:r>
      <w:r>
        <w:rPr>
          <w:rFonts w:ascii="宋体" w:hAnsi="宋体" w:cs="宋体" w:hint="eastAsia"/>
          <w:color w:val="000000"/>
          <w:sz w:val="22"/>
          <w:szCs w:val="22"/>
        </w:rPr>
        <w:t>及有关单位安排的可能影响公正执行公务的宴请、旅游、考察等活动。</w:t>
      </w:r>
    </w:p>
    <w:p w:rsidR="00A0667A" w:rsidRDefault="00A0667A" w:rsidP="00A0667A">
      <w:pPr>
        <w:spacing w:line="420" w:lineRule="exact"/>
        <w:ind w:firstLineChars="200" w:firstLine="440"/>
        <w:jc w:val="left"/>
        <w:rPr>
          <w:rFonts w:ascii="宋体" w:hAnsi="宋体" w:cs="宋体"/>
          <w:color w:val="000000"/>
          <w:sz w:val="22"/>
          <w:szCs w:val="22"/>
        </w:rPr>
      </w:pPr>
      <w:r>
        <w:rPr>
          <w:rFonts w:ascii="宋体" w:hAnsi="宋体" w:cs="宋体" w:hint="eastAsia"/>
          <w:color w:val="000000"/>
          <w:sz w:val="22"/>
          <w:szCs w:val="22"/>
        </w:rPr>
        <w:t>（五）本公司员工不得从事其他可能影响廉洁商业的行为。</w:t>
      </w:r>
    </w:p>
    <w:p w:rsidR="00A0667A" w:rsidRDefault="00A0667A" w:rsidP="00A0667A">
      <w:pPr>
        <w:spacing w:line="420" w:lineRule="exact"/>
        <w:ind w:firstLineChars="200" w:firstLine="440"/>
        <w:jc w:val="left"/>
        <w:rPr>
          <w:rFonts w:ascii="宋体" w:hAnsi="宋体" w:cs="宋体"/>
          <w:color w:val="000000"/>
          <w:sz w:val="22"/>
          <w:szCs w:val="22"/>
        </w:rPr>
      </w:pPr>
      <w:r>
        <w:rPr>
          <w:rFonts w:ascii="宋体" w:hAnsi="宋体" w:cs="宋体" w:hint="eastAsia"/>
          <w:color w:val="000000"/>
          <w:sz w:val="22"/>
          <w:szCs w:val="22"/>
        </w:rPr>
        <w:t>4.本公司坚持诚信商业行为，依法依约保守</w:t>
      </w:r>
      <w:r>
        <w:rPr>
          <w:rFonts w:ascii="宋体" w:hAnsi="宋体" w:cs="宋体" w:hint="eastAsia"/>
          <w:color w:val="000000"/>
          <w:sz w:val="22"/>
          <w:szCs w:val="22"/>
          <w:u w:val="single"/>
        </w:rPr>
        <w:t xml:space="preserve"> </w:t>
      </w:r>
      <w:r>
        <w:rPr>
          <w:rFonts w:ascii="宋体" w:hAnsi="宋体" w:cs="宋体" w:hint="eastAsia"/>
          <w:sz w:val="22"/>
          <w:szCs w:val="22"/>
          <w:u w:val="single"/>
        </w:rPr>
        <w:t>温州港集团有限公司龙湾港务分公司</w:t>
      </w:r>
      <w:r>
        <w:rPr>
          <w:rFonts w:ascii="宋体" w:hAnsi="宋体" w:cs="宋体" w:hint="eastAsia"/>
          <w:color w:val="000000"/>
          <w:sz w:val="22"/>
          <w:szCs w:val="22"/>
          <w:u w:val="single"/>
        </w:rPr>
        <w:t xml:space="preserve"> </w:t>
      </w:r>
      <w:r>
        <w:rPr>
          <w:rFonts w:ascii="宋体" w:hAnsi="宋体" w:cs="宋体" w:hint="eastAsia"/>
          <w:color w:val="000000"/>
          <w:sz w:val="22"/>
          <w:szCs w:val="22"/>
        </w:rPr>
        <w:t>的商业秘密。</w:t>
      </w:r>
    </w:p>
    <w:p w:rsidR="00A0667A" w:rsidRDefault="00A0667A" w:rsidP="00A0667A">
      <w:pPr>
        <w:spacing w:line="420" w:lineRule="exact"/>
        <w:ind w:firstLineChars="200" w:firstLine="440"/>
        <w:jc w:val="left"/>
        <w:rPr>
          <w:rFonts w:ascii="宋体" w:hAnsi="宋体" w:cs="宋体"/>
          <w:color w:val="000000"/>
          <w:sz w:val="22"/>
          <w:szCs w:val="22"/>
        </w:rPr>
      </w:pPr>
      <w:r>
        <w:rPr>
          <w:rFonts w:ascii="宋体" w:hAnsi="宋体" w:cs="宋体" w:hint="eastAsia"/>
          <w:color w:val="000000"/>
          <w:sz w:val="22"/>
          <w:szCs w:val="22"/>
        </w:rPr>
        <w:t>5.本公司严守缔约精神，全面履行合同义务，</w:t>
      </w:r>
      <w:proofErr w:type="gramStart"/>
      <w:r>
        <w:rPr>
          <w:rFonts w:ascii="宋体" w:hAnsi="宋体" w:cs="宋体" w:hint="eastAsia"/>
          <w:color w:val="000000"/>
          <w:sz w:val="22"/>
          <w:szCs w:val="22"/>
        </w:rPr>
        <w:t>不</w:t>
      </w:r>
      <w:proofErr w:type="gramEnd"/>
      <w:r>
        <w:rPr>
          <w:rFonts w:ascii="宋体" w:hAnsi="宋体" w:cs="宋体" w:hint="eastAsia"/>
          <w:color w:val="000000"/>
          <w:sz w:val="22"/>
          <w:szCs w:val="22"/>
        </w:rPr>
        <w:t>擅自变更、中止以及不履行合同，发生履约突发事件时将当及时通知</w:t>
      </w:r>
      <w:r>
        <w:rPr>
          <w:rFonts w:ascii="宋体" w:hAnsi="宋体" w:cs="宋体" w:hint="eastAsia"/>
          <w:color w:val="000000"/>
          <w:sz w:val="22"/>
          <w:szCs w:val="22"/>
          <w:u w:val="single"/>
        </w:rPr>
        <w:t xml:space="preserve"> </w:t>
      </w:r>
      <w:r>
        <w:rPr>
          <w:rFonts w:ascii="宋体" w:hAnsi="宋体" w:cs="宋体" w:hint="eastAsia"/>
          <w:sz w:val="22"/>
          <w:szCs w:val="22"/>
          <w:u w:val="single"/>
        </w:rPr>
        <w:t>温州港集团有限公司龙湾港务分公司</w:t>
      </w:r>
      <w:r>
        <w:rPr>
          <w:rFonts w:ascii="宋体" w:hAnsi="宋体" w:cs="宋体" w:hint="eastAsia"/>
          <w:color w:val="000000"/>
          <w:sz w:val="22"/>
          <w:szCs w:val="22"/>
          <w:u w:val="single"/>
        </w:rPr>
        <w:t xml:space="preserve"> </w:t>
      </w:r>
      <w:r>
        <w:rPr>
          <w:rFonts w:ascii="宋体" w:hAnsi="宋体" w:cs="宋体" w:hint="eastAsia"/>
          <w:color w:val="000000"/>
          <w:sz w:val="22"/>
          <w:szCs w:val="22"/>
        </w:rPr>
        <w:t>。</w:t>
      </w:r>
    </w:p>
    <w:p w:rsidR="00A0667A" w:rsidRDefault="00A0667A" w:rsidP="00A0667A">
      <w:pPr>
        <w:spacing w:line="420" w:lineRule="exact"/>
        <w:ind w:firstLineChars="200" w:firstLine="440"/>
        <w:jc w:val="left"/>
        <w:rPr>
          <w:rFonts w:ascii="宋体" w:hAnsi="宋体" w:cs="宋体"/>
          <w:color w:val="000000"/>
          <w:sz w:val="22"/>
          <w:szCs w:val="22"/>
        </w:rPr>
      </w:pPr>
      <w:r>
        <w:rPr>
          <w:rFonts w:ascii="宋体" w:hAnsi="宋体" w:cs="宋体" w:hint="eastAsia"/>
          <w:color w:val="000000"/>
          <w:sz w:val="22"/>
          <w:szCs w:val="22"/>
        </w:rPr>
        <w:t>6.本公司同意在合同目的范围内配合</w:t>
      </w:r>
      <w:r>
        <w:rPr>
          <w:rFonts w:ascii="宋体" w:hAnsi="宋体" w:cs="宋体" w:hint="eastAsia"/>
          <w:color w:val="000000"/>
          <w:sz w:val="22"/>
          <w:szCs w:val="22"/>
          <w:u w:val="single"/>
        </w:rPr>
        <w:t xml:space="preserve"> </w:t>
      </w:r>
      <w:r>
        <w:rPr>
          <w:rFonts w:ascii="宋体" w:hAnsi="宋体" w:cs="宋体" w:hint="eastAsia"/>
          <w:sz w:val="22"/>
          <w:szCs w:val="22"/>
          <w:u w:val="single"/>
        </w:rPr>
        <w:t>温州港集团有限公司龙湾港务分公司</w:t>
      </w:r>
      <w:r>
        <w:rPr>
          <w:rFonts w:ascii="宋体" w:hAnsi="宋体" w:cs="宋体" w:hint="eastAsia"/>
          <w:color w:val="000000"/>
          <w:sz w:val="22"/>
          <w:szCs w:val="22"/>
          <w:u w:val="single"/>
        </w:rPr>
        <w:t xml:space="preserve"> </w:t>
      </w:r>
      <w:r>
        <w:rPr>
          <w:rFonts w:ascii="宋体" w:hAnsi="宋体" w:cs="宋体" w:hint="eastAsia"/>
          <w:color w:val="000000"/>
          <w:sz w:val="22"/>
          <w:szCs w:val="22"/>
        </w:rPr>
        <w:t>的合</w:t>
      </w:r>
      <w:proofErr w:type="gramStart"/>
      <w:r>
        <w:rPr>
          <w:rFonts w:ascii="宋体" w:hAnsi="宋体" w:cs="宋体" w:hint="eastAsia"/>
          <w:color w:val="000000"/>
          <w:sz w:val="22"/>
          <w:szCs w:val="22"/>
        </w:rPr>
        <w:t>规</w:t>
      </w:r>
      <w:proofErr w:type="gramEnd"/>
      <w:r>
        <w:rPr>
          <w:rFonts w:ascii="宋体" w:hAnsi="宋体" w:cs="宋体" w:hint="eastAsia"/>
          <w:color w:val="000000"/>
          <w:sz w:val="22"/>
          <w:szCs w:val="22"/>
        </w:rPr>
        <w:t>检查，不得隐瞒可能造成</w:t>
      </w:r>
      <w:r>
        <w:rPr>
          <w:rFonts w:ascii="宋体" w:hAnsi="宋体" w:cs="宋体" w:hint="eastAsia"/>
          <w:color w:val="000000"/>
          <w:sz w:val="22"/>
          <w:szCs w:val="22"/>
          <w:u w:val="single"/>
        </w:rPr>
        <w:t xml:space="preserve"> </w:t>
      </w:r>
      <w:r>
        <w:rPr>
          <w:rFonts w:ascii="宋体" w:hAnsi="宋体" w:cs="宋体" w:hint="eastAsia"/>
          <w:sz w:val="22"/>
          <w:szCs w:val="22"/>
          <w:u w:val="single"/>
        </w:rPr>
        <w:t>温州港集团有限公司龙湾港务分公司</w:t>
      </w:r>
      <w:r>
        <w:rPr>
          <w:rFonts w:ascii="宋体" w:hAnsi="宋体" w:cs="宋体" w:hint="eastAsia"/>
          <w:color w:val="000000"/>
          <w:sz w:val="22"/>
          <w:szCs w:val="22"/>
          <w:u w:val="single"/>
        </w:rPr>
        <w:t xml:space="preserve"> </w:t>
      </w:r>
      <w:r>
        <w:rPr>
          <w:rFonts w:ascii="宋体" w:hAnsi="宋体" w:cs="宋体" w:hint="eastAsia"/>
          <w:color w:val="000000"/>
          <w:sz w:val="22"/>
          <w:szCs w:val="22"/>
        </w:rPr>
        <w:t>利益受损的信息。</w:t>
      </w:r>
    </w:p>
    <w:p w:rsidR="00A0667A" w:rsidRDefault="00A0667A" w:rsidP="00A0667A">
      <w:pPr>
        <w:spacing w:line="420" w:lineRule="exact"/>
        <w:ind w:firstLineChars="200" w:firstLine="440"/>
        <w:jc w:val="left"/>
        <w:rPr>
          <w:rFonts w:ascii="宋体" w:hAnsi="宋体" w:cs="宋体"/>
          <w:color w:val="000000"/>
          <w:sz w:val="22"/>
          <w:szCs w:val="22"/>
        </w:rPr>
      </w:pPr>
      <w:r>
        <w:rPr>
          <w:rFonts w:ascii="宋体" w:hAnsi="宋体" w:cs="宋体" w:hint="eastAsia"/>
          <w:color w:val="000000"/>
          <w:sz w:val="22"/>
          <w:szCs w:val="22"/>
        </w:rPr>
        <w:t>7.本公司承诺对</w:t>
      </w:r>
      <w:proofErr w:type="gramStart"/>
      <w:r>
        <w:rPr>
          <w:rFonts w:ascii="宋体" w:hAnsi="宋体" w:cs="宋体" w:hint="eastAsia"/>
          <w:color w:val="000000"/>
          <w:sz w:val="22"/>
          <w:szCs w:val="22"/>
        </w:rPr>
        <w:t>本承诺书执行</w:t>
      </w:r>
      <w:proofErr w:type="gramEnd"/>
      <w:r>
        <w:rPr>
          <w:rFonts w:ascii="宋体" w:hAnsi="宋体" w:cs="宋体" w:hint="eastAsia"/>
          <w:color w:val="000000"/>
          <w:sz w:val="22"/>
          <w:szCs w:val="22"/>
        </w:rPr>
        <w:t>情况进行监督检查，本公司及员工未遵守承诺事项，本公司承诺自愿赔偿由此给</w:t>
      </w:r>
      <w:r>
        <w:rPr>
          <w:rFonts w:ascii="宋体" w:hAnsi="宋体" w:cs="宋体" w:hint="eastAsia"/>
          <w:color w:val="000000"/>
          <w:sz w:val="22"/>
          <w:szCs w:val="22"/>
          <w:u w:val="single"/>
        </w:rPr>
        <w:t xml:space="preserve"> </w:t>
      </w:r>
      <w:r>
        <w:rPr>
          <w:rFonts w:ascii="宋体" w:hAnsi="宋体" w:cs="宋体" w:hint="eastAsia"/>
          <w:sz w:val="22"/>
          <w:szCs w:val="22"/>
          <w:u w:val="single"/>
        </w:rPr>
        <w:t>温州港集团有限公司龙湾港务分公司</w:t>
      </w:r>
      <w:r>
        <w:rPr>
          <w:rFonts w:ascii="宋体" w:hAnsi="宋体" w:cs="宋体" w:hint="eastAsia"/>
          <w:color w:val="000000"/>
          <w:sz w:val="22"/>
          <w:szCs w:val="22"/>
          <w:u w:val="single"/>
        </w:rPr>
        <w:t xml:space="preserve"> </w:t>
      </w:r>
      <w:r>
        <w:rPr>
          <w:rFonts w:ascii="宋体" w:hAnsi="宋体" w:cs="宋体" w:hint="eastAsia"/>
          <w:color w:val="000000"/>
          <w:sz w:val="22"/>
          <w:szCs w:val="22"/>
        </w:rPr>
        <w:t>造成的损失，或按相关合同约定承担违约责任，且</w:t>
      </w:r>
      <w:r>
        <w:rPr>
          <w:rFonts w:ascii="宋体" w:hAnsi="宋体" w:cs="宋体" w:hint="eastAsia"/>
          <w:color w:val="000000"/>
          <w:sz w:val="22"/>
          <w:szCs w:val="22"/>
          <w:u w:val="single"/>
        </w:rPr>
        <w:t xml:space="preserve"> </w:t>
      </w:r>
      <w:r>
        <w:rPr>
          <w:rFonts w:ascii="宋体" w:hAnsi="宋体" w:cs="宋体" w:hint="eastAsia"/>
          <w:sz w:val="22"/>
          <w:szCs w:val="22"/>
          <w:u w:val="single"/>
        </w:rPr>
        <w:t>温州港集团有限公司龙湾港务分公司</w:t>
      </w:r>
      <w:r>
        <w:rPr>
          <w:rFonts w:ascii="宋体" w:hAnsi="宋体" w:cs="宋体" w:hint="eastAsia"/>
          <w:color w:val="000000"/>
          <w:sz w:val="22"/>
          <w:szCs w:val="22"/>
          <w:u w:val="single"/>
        </w:rPr>
        <w:t xml:space="preserve"> </w:t>
      </w:r>
      <w:r>
        <w:rPr>
          <w:rFonts w:ascii="宋体" w:hAnsi="宋体" w:cs="宋体" w:hint="eastAsia"/>
          <w:color w:val="000000"/>
          <w:sz w:val="22"/>
          <w:szCs w:val="22"/>
        </w:rPr>
        <w:t>有权终止相关合同。</w:t>
      </w:r>
    </w:p>
    <w:p w:rsidR="00A0667A" w:rsidRDefault="00A0667A" w:rsidP="00A0667A">
      <w:pPr>
        <w:spacing w:line="420" w:lineRule="exact"/>
        <w:ind w:firstLineChars="200" w:firstLine="440"/>
        <w:jc w:val="left"/>
        <w:rPr>
          <w:rFonts w:ascii="宋体" w:hAnsi="宋体" w:cs="宋体"/>
          <w:color w:val="000000"/>
          <w:sz w:val="22"/>
          <w:szCs w:val="22"/>
        </w:rPr>
      </w:pPr>
      <w:proofErr w:type="gramStart"/>
      <w:r>
        <w:rPr>
          <w:rFonts w:ascii="宋体" w:hAnsi="宋体" w:cs="宋体" w:hint="eastAsia"/>
          <w:color w:val="000000"/>
          <w:sz w:val="22"/>
          <w:szCs w:val="22"/>
        </w:rPr>
        <w:t>本承诺</w:t>
      </w:r>
      <w:proofErr w:type="gramEnd"/>
      <w:r>
        <w:rPr>
          <w:rFonts w:ascii="宋体" w:hAnsi="宋体" w:cs="宋体" w:hint="eastAsia"/>
          <w:color w:val="000000"/>
          <w:sz w:val="22"/>
          <w:szCs w:val="22"/>
        </w:rPr>
        <w:t>函一式两份，</w:t>
      </w:r>
      <w:proofErr w:type="gramStart"/>
      <w:r>
        <w:rPr>
          <w:rFonts w:ascii="宋体" w:hAnsi="宋体" w:cs="宋体" w:hint="eastAsia"/>
          <w:color w:val="000000"/>
          <w:sz w:val="22"/>
          <w:szCs w:val="22"/>
        </w:rPr>
        <w:t>经承诺</w:t>
      </w:r>
      <w:proofErr w:type="gramEnd"/>
      <w:r>
        <w:rPr>
          <w:rFonts w:ascii="宋体" w:hAnsi="宋体" w:cs="宋体" w:hint="eastAsia"/>
          <w:color w:val="000000"/>
          <w:sz w:val="22"/>
          <w:szCs w:val="22"/>
        </w:rPr>
        <w:t>人签字/盖章后生效，由承诺人和</w:t>
      </w:r>
      <w:r>
        <w:rPr>
          <w:rFonts w:ascii="宋体" w:hAnsi="宋体" w:cs="宋体" w:hint="eastAsia"/>
          <w:color w:val="000000"/>
          <w:sz w:val="22"/>
          <w:szCs w:val="22"/>
          <w:u w:val="single"/>
        </w:rPr>
        <w:t xml:space="preserve"> </w:t>
      </w:r>
      <w:r>
        <w:rPr>
          <w:rFonts w:ascii="宋体" w:hAnsi="宋体" w:cs="宋体" w:hint="eastAsia"/>
          <w:sz w:val="22"/>
          <w:szCs w:val="22"/>
          <w:u w:val="single"/>
        </w:rPr>
        <w:t>温州港集团有限公司龙湾港务分公司</w:t>
      </w:r>
      <w:r>
        <w:rPr>
          <w:rFonts w:ascii="宋体" w:hAnsi="宋体" w:cs="宋体" w:hint="eastAsia"/>
          <w:color w:val="000000"/>
          <w:sz w:val="22"/>
          <w:szCs w:val="22"/>
          <w:u w:val="single"/>
        </w:rPr>
        <w:t xml:space="preserve"> </w:t>
      </w:r>
      <w:r>
        <w:rPr>
          <w:rFonts w:ascii="宋体" w:hAnsi="宋体" w:cs="宋体" w:hint="eastAsia"/>
          <w:color w:val="000000"/>
          <w:sz w:val="22"/>
          <w:szCs w:val="22"/>
        </w:rPr>
        <w:t>各保留一份。</w:t>
      </w:r>
    </w:p>
    <w:p w:rsidR="00A0667A" w:rsidRDefault="00A0667A" w:rsidP="00A0667A">
      <w:pPr>
        <w:spacing w:line="440" w:lineRule="exact"/>
        <w:ind w:firstLineChars="2100" w:firstLine="4620"/>
        <w:jc w:val="left"/>
        <w:rPr>
          <w:rFonts w:ascii="宋体" w:hAnsi="宋体" w:cs="宋体"/>
          <w:sz w:val="22"/>
          <w:szCs w:val="22"/>
          <w:u w:val="single"/>
        </w:rPr>
      </w:pPr>
      <w:r>
        <w:rPr>
          <w:rFonts w:ascii="宋体" w:hAnsi="宋体" w:cs="宋体" w:hint="eastAsia"/>
          <w:sz w:val="22"/>
          <w:szCs w:val="22"/>
        </w:rPr>
        <w:t>承诺人（签字/盖章）：</w:t>
      </w:r>
      <w:r>
        <w:rPr>
          <w:rFonts w:ascii="宋体" w:hAnsi="宋体" w:cs="宋体" w:hint="eastAsia"/>
          <w:sz w:val="22"/>
          <w:szCs w:val="22"/>
          <w:u w:val="single"/>
        </w:rPr>
        <w:t xml:space="preserve">           </w:t>
      </w:r>
    </w:p>
    <w:p w:rsidR="00A0667A" w:rsidRDefault="00A0667A" w:rsidP="00A0667A">
      <w:pPr>
        <w:spacing w:line="440" w:lineRule="exact"/>
        <w:ind w:firstLineChars="3000" w:firstLine="6600"/>
        <w:jc w:val="left"/>
        <w:rPr>
          <w:rFonts w:ascii="宋体" w:hAnsi="宋体" w:cs="宋体"/>
          <w:b/>
          <w:sz w:val="22"/>
          <w:szCs w:val="22"/>
        </w:rPr>
      </w:pPr>
      <w:r>
        <w:rPr>
          <w:rFonts w:ascii="宋体" w:hAnsi="宋体" w:cs="宋体" w:hint="eastAsia"/>
          <w:sz w:val="22"/>
          <w:szCs w:val="22"/>
        </w:rPr>
        <w:t>年</w:t>
      </w:r>
      <w:r>
        <w:rPr>
          <w:rFonts w:ascii="宋体" w:hAnsi="宋体" w:cs="宋体" w:hint="eastAsia"/>
          <w:sz w:val="22"/>
          <w:szCs w:val="22"/>
          <w:u w:val="single"/>
        </w:rPr>
        <w:t xml:space="preserve">    </w:t>
      </w:r>
      <w:r>
        <w:rPr>
          <w:rFonts w:ascii="宋体" w:hAnsi="宋体" w:cs="宋体" w:hint="eastAsia"/>
          <w:sz w:val="22"/>
          <w:szCs w:val="22"/>
        </w:rPr>
        <w:t>月</w:t>
      </w:r>
      <w:r>
        <w:rPr>
          <w:rFonts w:ascii="宋体" w:hAnsi="宋体" w:cs="宋体" w:hint="eastAsia"/>
          <w:sz w:val="22"/>
          <w:szCs w:val="22"/>
          <w:u w:val="single"/>
        </w:rPr>
        <w:t xml:space="preserve">    </w:t>
      </w:r>
      <w:r>
        <w:rPr>
          <w:rFonts w:ascii="宋体" w:hAnsi="宋体" w:cs="宋体" w:hint="eastAsia"/>
          <w:sz w:val="22"/>
          <w:szCs w:val="22"/>
        </w:rPr>
        <w:t>日</w:t>
      </w:r>
    </w:p>
    <w:p w:rsidR="00A0667A" w:rsidRDefault="00A0667A" w:rsidP="00A0667A">
      <w:r>
        <w:rPr>
          <w:rFonts w:hint="eastAsia"/>
        </w:rPr>
        <w:br w:type="page"/>
      </w:r>
    </w:p>
    <w:p w:rsidR="00A0667A" w:rsidRDefault="00A0667A" w:rsidP="00A0667A">
      <w:pPr>
        <w:spacing w:line="520" w:lineRule="exact"/>
        <w:rPr>
          <w:rFonts w:ascii="宋体" w:hAnsi="宋体" w:cs="宋体"/>
          <w:sz w:val="28"/>
          <w:szCs w:val="28"/>
        </w:rPr>
      </w:pPr>
      <w:r>
        <w:rPr>
          <w:rFonts w:ascii="宋体" w:hAnsi="宋体" w:cs="宋体" w:hint="eastAsia"/>
          <w:b/>
          <w:bCs/>
          <w:sz w:val="28"/>
          <w:szCs w:val="28"/>
        </w:rPr>
        <w:lastRenderedPageBreak/>
        <w:t>附件3</w:t>
      </w:r>
    </w:p>
    <w:p w:rsidR="00A0667A" w:rsidRDefault="00A0667A" w:rsidP="00A0667A">
      <w:pPr>
        <w:spacing w:line="440" w:lineRule="exact"/>
        <w:jc w:val="center"/>
        <w:rPr>
          <w:rFonts w:ascii="仿宋_GB2312" w:eastAsia="仿宋_GB2312"/>
          <w:sz w:val="24"/>
        </w:rPr>
      </w:pPr>
      <w:r>
        <w:rPr>
          <w:rFonts w:ascii="宋体" w:hAnsi="宋体" w:hint="eastAsia"/>
          <w:b/>
          <w:sz w:val="28"/>
          <w:szCs w:val="28"/>
        </w:rPr>
        <w:t>安全生产管理协议书</w:t>
      </w:r>
      <w:r>
        <w:rPr>
          <w:rFonts w:ascii="仿宋_GB2312" w:eastAsia="仿宋_GB2312" w:hint="eastAsia"/>
          <w:sz w:val="24"/>
        </w:rPr>
        <w:t xml:space="preserve">  </w:t>
      </w:r>
    </w:p>
    <w:p w:rsidR="00A0667A" w:rsidRDefault="00A0667A" w:rsidP="00A0667A">
      <w:pPr>
        <w:spacing w:line="440" w:lineRule="exact"/>
        <w:ind w:firstLineChars="200" w:firstLine="440"/>
        <w:rPr>
          <w:rFonts w:ascii="宋体" w:hAnsi="宋体" w:cs="宋体"/>
          <w:sz w:val="22"/>
          <w:szCs w:val="22"/>
        </w:rPr>
      </w:pPr>
      <w:r>
        <w:rPr>
          <w:rFonts w:ascii="宋体" w:hAnsi="宋体" w:cs="宋体" w:hint="eastAsia"/>
          <w:sz w:val="22"/>
          <w:szCs w:val="22"/>
        </w:rPr>
        <w:t>甲方：温州港集团有限公司龙湾港务分公司（以下简称甲方）</w:t>
      </w:r>
    </w:p>
    <w:p w:rsidR="00A0667A" w:rsidRDefault="00A0667A" w:rsidP="00A0667A">
      <w:pPr>
        <w:spacing w:line="440" w:lineRule="exact"/>
        <w:ind w:firstLineChars="200" w:firstLine="440"/>
        <w:rPr>
          <w:rFonts w:ascii="宋体" w:hAnsi="宋体" w:cs="宋体"/>
          <w:sz w:val="22"/>
          <w:szCs w:val="22"/>
        </w:rPr>
      </w:pPr>
      <w:r>
        <w:rPr>
          <w:rFonts w:ascii="宋体" w:hAnsi="宋体" w:cs="宋体" w:hint="eastAsia"/>
          <w:sz w:val="22"/>
          <w:szCs w:val="22"/>
        </w:rPr>
        <w:t>住所地：浙江省温州</w:t>
      </w:r>
      <w:r>
        <w:rPr>
          <w:rFonts w:ascii="宋体" w:hAnsi="宋体" w:cs="宋体"/>
          <w:sz w:val="22"/>
          <w:szCs w:val="22"/>
        </w:rPr>
        <w:t>市龙湾区机场大道万吨码头</w:t>
      </w:r>
    </w:p>
    <w:p w:rsidR="00A0667A" w:rsidRDefault="00A0667A" w:rsidP="00A0667A">
      <w:pPr>
        <w:spacing w:line="440" w:lineRule="exact"/>
        <w:ind w:firstLineChars="200" w:firstLine="440"/>
        <w:rPr>
          <w:rFonts w:ascii="宋体" w:hAnsi="宋体" w:cs="宋体"/>
          <w:sz w:val="22"/>
          <w:szCs w:val="22"/>
        </w:rPr>
      </w:pPr>
      <w:r>
        <w:rPr>
          <w:rFonts w:ascii="宋体" w:hAnsi="宋体" w:cs="宋体" w:hint="eastAsia"/>
          <w:sz w:val="22"/>
          <w:szCs w:val="22"/>
        </w:rPr>
        <w:t xml:space="preserve">联系人：     </w:t>
      </w:r>
      <w:r>
        <w:rPr>
          <w:rFonts w:ascii="宋体" w:hAnsi="宋体" w:cs="宋体"/>
          <w:sz w:val="22"/>
          <w:szCs w:val="22"/>
        </w:rPr>
        <w:t xml:space="preserve">     </w:t>
      </w:r>
      <w:r>
        <w:rPr>
          <w:rFonts w:ascii="宋体" w:hAnsi="宋体" w:cs="宋体" w:hint="eastAsia"/>
          <w:sz w:val="22"/>
          <w:szCs w:val="22"/>
        </w:rPr>
        <w:t>电话：</w:t>
      </w:r>
      <w:r>
        <w:rPr>
          <w:rFonts w:ascii="宋体" w:hAnsi="宋体" w:cs="宋体"/>
          <w:sz w:val="22"/>
          <w:szCs w:val="22"/>
        </w:rPr>
        <w:t xml:space="preserve">  </w:t>
      </w:r>
      <w:r>
        <w:rPr>
          <w:rFonts w:ascii="宋体" w:hAnsi="宋体" w:cs="宋体" w:hint="eastAsia"/>
          <w:sz w:val="22"/>
          <w:szCs w:val="22"/>
        </w:rPr>
        <w:t xml:space="preserve"> </w:t>
      </w:r>
      <w:r>
        <w:rPr>
          <w:rFonts w:ascii="宋体" w:hAnsi="宋体" w:cs="宋体"/>
          <w:sz w:val="22"/>
          <w:szCs w:val="22"/>
        </w:rPr>
        <w:t xml:space="preserve">    </w:t>
      </w:r>
    </w:p>
    <w:p w:rsidR="00A0667A" w:rsidRDefault="00A0667A" w:rsidP="00A0667A">
      <w:pPr>
        <w:spacing w:line="440" w:lineRule="exact"/>
        <w:ind w:firstLineChars="200" w:firstLine="440"/>
        <w:rPr>
          <w:rFonts w:ascii="宋体" w:hAnsi="宋体" w:cs="宋体"/>
          <w:sz w:val="22"/>
          <w:szCs w:val="22"/>
        </w:rPr>
      </w:pPr>
    </w:p>
    <w:p w:rsidR="00A0667A" w:rsidRDefault="00A0667A" w:rsidP="00A0667A">
      <w:pPr>
        <w:spacing w:line="440" w:lineRule="exact"/>
        <w:ind w:firstLineChars="200" w:firstLine="440"/>
        <w:rPr>
          <w:rFonts w:ascii="宋体" w:hAnsi="宋体" w:cs="宋体"/>
          <w:sz w:val="22"/>
          <w:szCs w:val="22"/>
        </w:rPr>
      </w:pPr>
      <w:r>
        <w:rPr>
          <w:rFonts w:ascii="宋体" w:hAnsi="宋体" w:cs="宋体" w:hint="eastAsia"/>
          <w:sz w:val="22"/>
          <w:szCs w:val="22"/>
        </w:rPr>
        <w:t>乙方：</w:t>
      </w:r>
      <w:r>
        <w:rPr>
          <w:rFonts w:ascii="宋体" w:hAnsi="宋体" w:cs="宋体"/>
          <w:sz w:val="22"/>
          <w:szCs w:val="22"/>
        </w:rPr>
        <w:t xml:space="preserve"> </w:t>
      </w:r>
    </w:p>
    <w:p w:rsidR="00A0667A" w:rsidRDefault="00A0667A" w:rsidP="00A0667A">
      <w:pPr>
        <w:spacing w:line="440" w:lineRule="exact"/>
        <w:ind w:firstLineChars="200" w:firstLine="440"/>
        <w:rPr>
          <w:rFonts w:ascii="宋体" w:hAnsi="宋体" w:cs="宋体"/>
          <w:sz w:val="22"/>
          <w:szCs w:val="22"/>
        </w:rPr>
      </w:pPr>
      <w:r>
        <w:rPr>
          <w:rFonts w:ascii="宋体" w:hAnsi="宋体" w:cs="宋体" w:hint="eastAsia"/>
          <w:sz w:val="22"/>
          <w:szCs w:val="22"/>
        </w:rPr>
        <w:t>住所地：</w:t>
      </w:r>
      <w:r>
        <w:rPr>
          <w:rFonts w:ascii="宋体" w:hAnsi="宋体" w:cs="宋体"/>
          <w:sz w:val="22"/>
          <w:szCs w:val="22"/>
        </w:rPr>
        <w:t xml:space="preserve"> </w:t>
      </w:r>
    </w:p>
    <w:p w:rsidR="00A0667A" w:rsidRDefault="00A0667A" w:rsidP="00A0667A">
      <w:pPr>
        <w:spacing w:line="440" w:lineRule="exact"/>
        <w:ind w:firstLineChars="200" w:firstLine="440"/>
        <w:rPr>
          <w:rFonts w:ascii="宋体" w:hAnsi="宋体" w:cs="宋体"/>
          <w:sz w:val="22"/>
          <w:szCs w:val="22"/>
        </w:rPr>
      </w:pPr>
      <w:r>
        <w:rPr>
          <w:rFonts w:ascii="宋体" w:hAnsi="宋体" w:cs="宋体" w:hint="eastAsia"/>
          <w:sz w:val="22"/>
          <w:szCs w:val="22"/>
        </w:rPr>
        <w:t>联系人：</w:t>
      </w:r>
      <w:r>
        <w:rPr>
          <w:rFonts w:ascii="宋体" w:hAnsi="宋体" w:cs="宋体"/>
          <w:sz w:val="22"/>
          <w:szCs w:val="22"/>
        </w:rPr>
        <w:t xml:space="preserve">    </w:t>
      </w:r>
      <w:r>
        <w:rPr>
          <w:rFonts w:ascii="宋体" w:hAnsi="宋体" w:cs="宋体" w:hint="eastAsia"/>
          <w:sz w:val="22"/>
          <w:szCs w:val="22"/>
        </w:rPr>
        <w:t xml:space="preserve">    </w:t>
      </w:r>
      <w:r>
        <w:rPr>
          <w:rFonts w:ascii="宋体" w:hAnsi="宋体" w:cs="宋体"/>
          <w:sz w:val="22"/>
          <w:szCs w:val="22"/>
        </w:rPr>
        <w:t xml:space="preserve"> </w:t>
      </w:r>
      <w:r>
        <w:rPr>
          <w:rFonts w:ascii="宋体" w:hAnsi="宋体" w:cs="宋体" w:hint="eastAsia"/>
          <w:sz w:val="22"/>
          <w:szCs w:val="22"/>
        </w:rPr>
        <w:t xml:space="preserve"> 电话：</w:t>
      </w:r>
      <w:r>
        <w:rPr>
          <w:rFonts w:ascii="宋体" w:hAnsi="宋体" w:cs="宋体"/>
          <w:sz w:val="22"/>
          <w:szCs w:val="22"/>
        </w:rPr>
        <w:t xml:space="preserve">   </w:t>
      </w:r>
      <w:r>
        <w:rPr>
          <w:rFonts w:ascii="宋体" w:hAnsi="宋体" w:cs="宋体" w:hint="eastAsia"/>
          <w:sz w:val="22"/>
          <w:szCs w:val="22"/>
        </w:rPr>
        <w:t xml:space="preserve"> </w:t>
      </w:r>
    </w:p>
    <w:p w:rsidR="00A0667A" w:rsidRDefault="00A0667A" w:rsidP="00A0667A">
      <w:pPr>
        <w:spacing w:line="440" w:lineRule="exact"/>
        <w:ind w:firstLineChars="200" w:firstLine="440"/>
        <w:rPr>
          <w:rFonts w:ascii="宋体" w:hAnsi="宋体" w:cs="宋体"/>
          <w:sz w:val="22"/>
          <w:szCs w:val="22"/>
        </w:rPr>
      </w:pPr>
      <w:r>
        <w:rPr>
          <w:rFonts w:ascii="宋体" w:hAnsi="宋体" w:cs="宋体" w:hint="eastAsia"/>
          <w:sz w:val="22"/>
          <w:szCs w:val="22"/>
        </w:rPr>
        <w:t>为明确甲乙双方在合同履行过程中的安全管理职责和应采取的安全管控措施，落实双方安全管理责任，防止和减少生产安全事故的发生，根据《中华人民共和国安全生产法》《浙江省安全生产条例》等相关法律法规及主合同的规定，经甲、乙双方协商一致，订立以下安全管理协议。</w:t>
      </w:r>
    </w:p>
    <w:p w:rsidR="00A0667A" w:rsidRDefault="00A0667A" w:rsidP="00A0667A">
      <w:pPr>
        <w:spacing w:line="560" w:lineRule="exact"/>
        <w:ind w:left="420"/>
        <w:rPr>
          <w:rFonts w:ascii="仿宋_GB2312" w:eastAsia="仿宋_GB2312"/>
          <w:b/>
          <w:sz w:val="24"/>
        </w:rPr>
      </w:pPr>
      <w:r>
        <w:rPr>
          <w:rFonts w:ascii="仿宋_GB2312" w:eastAsia="仿宋_GB2312" w:hint="eastAsia"/>
          <w:b/>
          <w:sz w:val="24"/>
        </w:rPr>
        <w:t>一、甲方安全职责</w:t>
      </w:r>
    </w:p>
    <w:p w:rsidR="00A0667A" w:rsidRDefault="00A0667A" w:rsidP="00A0667A">
      <w:pPr>
        <w:spacing w:line="440" w:lineRule="exact"/>
        <w:ind w:firstLineChars="200" w:firstLine="440"/>
        <w:rPr>
          <w:rFonts w:ascii="宋体" w:hAnsi="宋体" w:cs="宋体"/>
          <w:sz w:val="22"/>
          <w:szCs w:val="22"/>
        </w:rPr>
      </w:pPr>
      <w:r>
        <w:rPr>
          <w:rFonts w:ascii="宋体" w:hAnsi="宋体" w:cs="宋体" w:hint="eastAsia"/>
          <w:sz w:val="22"/>
          <w:szCs w:val="22"/>
        </w:rPr>
        <w:t>1.应依法制定全员安全生产责任制、安全生产管理制度以及安全技术操作规程。</w:t>
      </w:r>
    </w:p>
    <w:p w:rsidR="00A0667A" w:rsidRDefault="00A0667A" w:rsidP="00A0667A">
      <w:pPr>
        <w:spacing w:line="440" w:lineRule="exact"/>
        <w:ind w:firstLineChars="200" w:firstLine="440"/>
        <w:rPr>
          <w:rFonts w:ascii="宋体" w:hAnsi="宋体" w:cs="宋体"/>
          <w:sz w:val="22"/>
          <w:szCs w:val="22"/>
        </w:rPr>
      </w:pPr>
      <w:r>
        <w:rPr>
          <w:rFonts w:ascii="宋体" w:hAnsi="宋体" w:cs="宋体" w:hint="eastAsia"/>
          <w:sz w:val="22"/>
          <w:szCs w:val="22"/>
        </w:rPr>
        <w:t>2.应依法制定安全事故应急预案，建立健全应急救援体系，并保障组织实施。</w:t>
      </w:r>
    </w:p>
    <w:p w:rsidR="00A0667A" w:rsidRDefault="00A0667A" w:rsidP="00A0667A">
      <w:pPr>
        <w:spacing w:line="440" w:lineRule="exact"/>
        <w:ind w:firstLineChars="200" w:firstLine="440"/>
        <w:rPr>
          <w:rFonts w:ascii="宋体" w:hAnsi="宋体" w:cs="宋体"/>
          <w:sz w:val="22"/>
          <w:szCs w:val="22"/>
        </w:rPr>
      </w:pPr>
      <w:r>
        <w:rPr>
          <w:rFonts w:ascii="宋体" w:hAnsi="宋体" w:cs="宋体" w:hint="eastAsia"/>
          <w:sz w:val="22"/>
          <w:szCs w:val="22"/>
        </w:rPr>
        <w:t>3.应向乙方提供甲方的安全生产管理制度、安全技术操作规程以及安全事故应急预案。</w:t>
      </w:r>
    </w:p>
    <w:p w:rsidR="00A0667A" w:rsidRDefault="00A0667A" w:rsidP="00A0667A">
      <w:pPr>
        <w:spacing w:line="440" w:lineRule="exact"/>
        <w:ind w:firstLineChars="200" w:firstLine="440"/>
        <w:rPr>
          <w:rFonts w:ascii="宋体" w:hAnsi="宋体" w:cs="宋体"/>
          <w:sz w:val="22"/>
          <w:szCs w:val="22"/>
        </w:rPr>
      </w:pPr>
      <w:r>
        <w:rPr>
          <w:rFonts w:ascii="宋体" w:hAnsi="宋体" w:cs="宋体" w:hint="eastAsia"/>
          <w:sz w:val="22"/>
          <w:szCs w:val="22"/>
        </w:rPr>
        <w:t>4.有权检查乙方进港作业人员是否符合具有国家法律法规要求的作业资格，对不具备作业资格或不符合甲方安全生产要求的，有权拒绝其进入甲方区域。</w:t>
      </w:r>
    </w:p>
    <w:p w:rsidR="00A0667A" w:rsidRDefault="00A0667A" w:rsidP="00A0667A">
      <w:pPr>
        <w:spacing w:line="440" w:lineRule="exact"/>
        <w:ind w:firstLineChars="200" w:firstLine="440"/>
        <w:rPr>
          <w:rFonts w:ascii="宋体" w:hAnsi="宋体" w:cs="宋体"/>
          <w:sz w:val="22"/>
          <w:szCs w:val="22"/>
        </w:rPr>
      </w:pPr>
      <w:r>
        <w:rPr>
          <w:rFonts w:ascii="宋体" w:hAnsi="宋体" w:cs="宋体" w:hint="eastAsia"/>
          <w:sz w:val="22"/>
          <w:szCs w:val="22"/>
        </w:rPr>
        <w:t>5.有权检查乙方进港作业设备、工具是否符合国家有关安全标准，并有权拒绝不符合国家有关安全标准或甲方安全生产要求的设备、工具进入甲方区域。</w:t>
      </w:r>
    </w:p>
    <w:p w:rsidR="00A0667A" w:rsidRDefault="00A0667A" w:rsidP="00A0667A">
      <w:pPr>
        <w:spacing w:line="440" w:lineRule="exact"/>
        <w:ind w:firstLineChars="200" w:firstLine="440"/>
        <w:rPr>
          <w:rFonts w:ascii="宋体" w:hAnsi="宋体" w:cs="宋体"/>
          <w:sz w:val="22"/>
          <w:szCs w:val="22"/>
        </w:rPr>
      </w:pPr>
      <w:r>
        <w:rPr>
          <w:rFonts w:ascii="宋体" w:hAnsi="宋体" w:cs="宋体" w:hint="eastAsia"/>
          <w:sz w:val="22"/>
          <w:szCs w:val="22"/>
        </w:rPr>
        <w:t>6.有权对乙方的安全管理进行监督指导，对乙方存在的安全管理缺陷，责令限期整改，如乙方未按要求进行整改，甲方有权按照相关规定进行处理。</w:t>
      </w:r>
    </w:p>
    <w:p w:rsidR="00A0667A" w:rsidRDefault="00A0667A" w:rsidP="00A0667A">
      <w:pPr>
        <w:spacing w:line="440" w:lineRule="exact"/>
        <w:ind w:firstLineChars="200" w:firstLine="440"/>
        <w:rPr>
          <w:rFonts w:ascii="宋体" w:hAnsi="宋体" w:cs="宋体"/>
          <w:sz w:val="22"/>
          <w:szCs w:val="22"/>
        </w:rPr>
      </w:pPr>
      <w:r>
        <w:rPr>
          <w:rFonts w:ascii="宋体" w:hAnsi="宋体" w:cs="宋体" w:hint="eastAsia"/>
          <w:sz w:val="22"/>
          <w:szCs w:val="22"/>
        </w:rPr>
        <w:t>7.有权对乙方在甲方区域的作业进行监督、检查，有权对其违章、隐患及事故按照相关规定进行处理。</w:t>
      </w:r>
    </w:p>
    <w:p w:rsidR="00A0667A" w:rsidRDefault="00A0667A" w:rsidP="00A0667A">
      <w:pPr>
        <w:spacing w:line="560" w:lineRule="exact"/>
        <w:ind w:left="420"/>
        <w:rPr>
          <w:rFonts w:ascii="仿宋_GB2312" w:eastAsia="仿宋_GB2312"/>
          <w:b/>
          <w:sz w:val="24"/>
        </w:rPr>
      </w:pPr>
      <w:r>
        <w:rPr>
          <w:rFonts w:ascii="仿宋_GB2312" w:eastAsia="仿宋_GB2312" w:hint="eastAsia"/>
          <w:b/>
          <w:sz w:val="24"/>
        </w:rPr>
        <w:t>二、乙方安全职责</w:t>
      </w:r>
    </w:p>
    <w:p w:rsidR="00A0667A" w:rsidRDefault="00A0667A" w:rsidP="00A0667A">
      <w:pPr>
        <w:spacing w:line="440" w:lineRule="exact"/>
        <w:ind w:firstLineChars="200" w:firstLine="440"/>
        <w:rPr>
          <w:rFonts w:ascii="宋体" w:hAnsi="宋体" w:cs="宋体"/>
          <w:sz w:val="22"/>
          <w:szCs w:val="22"/>
        </w:rPr>
      </w:pPr>
      <w:r>
        <w:rPr>
          <w:rFonts w:ascii="宋体" w:hAnsi="宋体" w:cs="宋体" w:hint="eastAsia"/>
          <w:sz w:val="22"/>
          <w:szCs w:val="22"/>
        </w:rPr>
        <w:t xml:space="preserve">1.乙方是本合同安全生产管理的责任主体，必须严格遵守《中华人民共和国安全生产法》《浙江省安全生产条例》等相关法律法规，和甲方的各项规章制度，对本单位的安全生产工作全面负责。 </w:t>
      </w:r>
    </w:p>
    <w:p w:rsidR="00A0667A" w:rsidRDefault="00A0667A" w:rsidP="00A0667A">
      <w:pPr>
        <w:spacing w:line="440" w:lineRule="exact"/>
        <w:ind w:firstLineChars="200" w:firstLine="440"/>
        <w:rPr>
          <w:rFonts w:ascii="宋体" w:hAnsi="宋体" w:cs="宋体"/>
          <w:sz w:val="22"/>
          <w:szCs w:val="22"/>
        </w:rPr>
      </w:pPr>
      <w:r>
        <w:rPr>
          <w:rFonts w:ascii="宋体" w:hAnsi="宋体" w:cs="宋体" w:hint="eastAsia"/>
          <w:sz w:val="22"/>
          <w:szCs w:val="22"/>
        </w:rPr>
        <w:t>2.负责提供符合甲方要求的人员及企业资质证明文件，应根据国家相关法律法规设置安全</w:t>
      </w:r>
      <w:r>
        <w:rPr>
          <w:rFonts w:ascii="宋体" w:hAnsi="宋体" w:cs="宋体" w:hint="eastAsia"/>
          <w:sz w:val="22"/>
          <w:szCs w:val="22"/>
        </w:rPr>
        <w:lastRenderedPageBreak/>
        <w:t>生产管理机构或配备专（兼）职安全生产管理人员，同时根据甲方安全规章制度，制定乙方安全生产责任制、安全生产管理制度和安全技术操作规程，并督促其从业人员严格按相关规定执行。</w:t>
      </w:r>
    </w:p>
    <w:p w:rsidR="00A0667A" w:rsidRDefault="00A0667A" w:rsidP="00A0667A">
      <w:pPr>
        <w:spacing w:line="440" w:lineRule="exact"/>
        <w:ind w:firstLineChars="200" w:firstLine="440"/>
        <w:rPr>
          <w:rFonts w:ascii="宋体" w:hAnsi="宋体" w:cs="宋体"/>
          <w:sz w:val="22"/>
          <w:szCs w:val="22"/>
        </w:rPr>
      </w:pPr>
      <w:r>
        <w:rPr>
          <w:rFonts w:ascii="宋体" w:hAnsi="宋体" w:cs="宋体"/>
          <w:sz w:val="22"/>
          <w:szCs w:val="22"/>
        </w:rPr>
        <w:t>3</w:t>
      </w:r>
      <w:r>
        <w:rPr>
          <w:rFonts w:ascii="宋体" w:hAnsi="宋体" w:cs="宋体" w:hint="eastAsia"/>
          <w:sz w:val="22"/>
          <w:szCs w:val="22"/>
        </w:rPr>
        <w:t>.乙方需设立一名现场安全管理责任人，配合甲方管理部门的安全管理，一旦出现任何安全事故或潜在风险，该管理人应承担相应的安全管理职责。</w:t>
      </w:r>
    </w:p>
    <w:p w:rsidR="00A0667A" w:rsidRDefault="00A0667A" w:rsidP="00A0667A">
      <w:pPr>
        <w:spacing w:line="440" w:lineRule="exact"/>
        <w:ind w:firstLineChars="200" w:firstLine="440"/>
        <w:rPr>
          <w:rFonts w:ascii="宋体" w:hAnsi="宋体" w:cs="宋体"/>
          <w:sz w:val="22"/>
          <w:szCs w:val="22"/>
        </w:rPr>
      </w:pPr>
      <w:r>
        <w:rPr>
          <w:rFonts w:ascii="宋体" w:hAnsi="宋体" w:cs="宋体"/>
          <w:sz w:val="22"/>
          <w:szCs w:val="22"/>
        </w:rPr>
        <w:t>4</w:t>
      </w:r>
      <w:r>
        <w:rPr>
          <w:rFonts w:ascii="宋体" w:hAnsi="宋体" w:cs="宋体" w:hint="eastAsia"/>
          <w:sz w:val="22"/>
          <w:szCs w:val="22"/>
        </w:rPr>
        <w:t xml:space="preserve">.对所属人员进行全面的安全培训、考核，并配备满足岗位要求的安全防护用品； </w:t>
      </w:r>
    </w:p>
    <w:p w:rsidR="00A0667A" w:rsidRDefault="00A0667A" w:rsidP="00A0667A">
      <w:pPr>
        <w:spacing w:line="440" w:lineRule="exact"/>
        <w:ind w:firstLineChars="200" w:firstLine="440"/>
        <w:rPr>
          <w:rFonts w:ascii="宋体" w:hAnsi="宋体" w:cs="宋体"/>
          <w:sz w:val="22"/>
          <w:szCs w:val="22"/>
        </w:rPr>
      </w:pPr>
      <w:r>
        <w:rPr>
          <w:rFonts w:ascii="宋体" w:hAnsi="宋体" w:cs="宋体"/>
          <w:sz w:val="22"/>
          <w:szCs w:val="22"/>
        </w:rPr>
        <w:t>5</w:t>
      </w:r>
      <w:r>
        <w:rPr>
          <w:rFonts w:ascii="宋体" w:hAnsi="宋体" w:cs="宋体" w:hint="eastAsia"/>
          <w:sz w:val="22"/>
          <w:szCs w:val="22"/>
        </w:rPr>
        <w:t xml:space="preserve">.辨识现场安全风险，制定确保现场安全生产的措施； </w:t>
      </w:r>
    </w:p>
    <w:p w:rsidR="00A0667A" w:rsidRDefault="00A0667A" w:rsidP="00A0667A">
      <w:pPr>
        <w:spacing w:line="440" w:lineRule="exact"/>
        <w:ind w:firstLineChars="200" w:firstLine="440"/>
        <w:rPr>
          <w:rFonts w:ascii="宋体" w:hAnsi="宋体" w:cs="宋体"/>
          <w:sz w:val="22"/>
          <w:szCs w:val="22"/>
        </w:rPr>
      </w:pPr>
      <w:r>
        <w:rPr>
          <w:rFonts w:ascii="宋体" w:hAnsi="宋体" w:cs="宋体"/>
          <w:sz w:val="22"/>
          <w:szCs w:val="22"/>
        </w:rPr>
        <w:t>6</w:t>
      </w:r>
      <w:r>
        <w:rPr>
          <w:rFonts w:ascii="宋体" w:hAnsi="宋体" w:cs="宋体" w:hint="eastAsia"/>
          <w:sz w:val="22"/>
          <w:szCs w:val="22"/>
        </w:rPr>
        <w:t xml:space="preserve">.积极配合开展事故调查； </w:t>
      </w:r>
    </w:p>
    <w:p w:rsidR="00A0667A" w:rsidRDefault="00A0667A" w:rsidP="00A0667A">
      <w:pPr>
        <w:spacing w:line="440" w:lineRule="exact"/>
        <w:ind w:firstLineChars="200" w:firstLine="440"/>
        <w:rPr>
          <w:rFonts w:ascii="宋体" w:hAnsi="宋体" w:cs="宋体"/>
          <w:sz w:val="22"/>
          <w:szCs w:val="22"/>
        </w:rPr>
      </w:pPr>
      <w:r>
        <w:rPr>
          <w:rFonts w:ascii="宋体" w:hAnsi="宋体" w:cs="宋体"/>
          <w:sz w:val="22"/>
          <w:szCs w:val="22"/>
        </w:rPr>
        <w:t>7</w:t>
      </w:r>
      <w:r>
        <w:rPr>
          <w:rFonts w:ascii="宋体" w:hAnsi="宋体" w:cs="宋体" w:hint="eastAsia"/>
          <w:sz w:val="22"/>
          <w:szCs w:val="22"/>
        </w:rPr>
        <w:t>.制定安全检查计划定期进行自检自纠，配合开展各类安全检查，对发现的问题按期完成整改。</w:t>
      </w:r>
    </w:p>
    <w:p w:rsidR="00A0667A" w:rsidRDefault="00A0667A" w:rsidP="00A0667A">
      <w:pPr>
        <w:spacing w:line="440" w:lineRule="exact"/>
        <w:ind w:firstLineChars="200" w:firstLine="440"/>
        <w:rPr>
          <w:rFonts w:ascii="宋体" w:hAnsi="宋体" w:cs="宋体"/>
          <w:sz w:val="22"/>
          <w:szCs w:val="22"/>
        </w:rPr>
      </w:pPr>
      <w:r>
        <w:rPr>
          <w:rFonts w:ascii="宋体" w:hAnsi="宋体" w:cs="宋体"/>
          <w:sz w:val="22"/>
          <w:szCs w:val="22"/>
        </w:rPr>
        <w:t>8</w:t>
      </w:r>
      <w:r>
        <w:rPr>
          <w:rFonts w:ascii="宋体" w:hAnsi="宋体" w:cs="宋体" w:hint="eastAsia"/>
          <w:sz w:val="22"/>
          <w:szCs w:val="22"/>
        </w:rPr>
        <w:t>.进入港区必须办理相关通行手续，不得伪造通行手续。乙方车辆、人员进入港区必须服从现场管理人员指挥，主动接受安全检查，不得携带未经甲方同意的港区物资出港，严禁带无关人员进入甲方区域。</w:t>
      </w:r>
    </w:p>
    <w:p w:rsidR="00A0667A" w:rsidRDefault="00A0667A" w:rsidP="00A0667A">
      <w:pPr>
        <w:spacing w:line="440" w:lineRule="exact"/>
        <w:ind w:firstLineChars="200" w:firstLine="440"/>
        <w:rPr>
          <w:rFonts w:ascii="宋体" w:hAnsi="宋体" w:cs="宋体"/>
          <w:sz w:val="22"/>
          <w:szCs w:val="22"/>
        </w:rPr>
      </w:pPr>
      <w:r>
        <w:rPr>
          <w:rFonts w:ascii="宋体" w:hAnsi="宋体" w:cs="宋体"/>
          <w:sz w:val="22"/>
          <w:szCs w:val="22"/>
        </w:rPr>
        <w:t>9</w:t>
      </w:r>
      <w:r>
        <w:rPr>
          <w:rFonts w:ascii="宋体" w:hAnsi="宋体" w:cs="宋体" w:hint="eastAsia"/>
          <w:sz w:val="22"/>
          <w:szCs w:val="22"/>
        </w:rPr>
        <w:t>.乙方应服从甲方安全生产监管，严格遵守甲方的安全生产管理制度、安全技术操作规程及安全应急管理要求，提供适合岗位的从业人员，有权向甲方提出合理的安全生产建议，有权拒绝甲方的违章指挥，并不得强令冒险作业。</w:t>
      </w:r>
    </w:p>
    <w:p w:rsidR="00A0667A" w:rsidRDefault="00A0667A" w:rsidP="00A0667A">
      <w:pPr>
        <w:spacing w:line="440" w:lineRule="exact"/>
        <w:ind w:firstLineChars="200" w:firstLine="440"/>
        <w:rPr>
          <w:rFonts w:ascii="宋体" w:hAnsi="宋体" w:cs="宋体"/>
          <w:sz w:val="22"/>
          <w:szCs w:val="22"/>
        </w:rPr>
      </w:pPr>
      <w:r>
        <w:rPr>
          <w:rFonts w:ascii="宋体" w:hAnsi="宋体" w:cs="宋体" w:hint="eastAsia"/>
          <w:sz w:val="22"/>
          <w:szCs w:val="22"/>
        </w:rPr>
        <w:t>1</w:t>
      </w:r>
      <w:r>
        <w:rPr>
          <w:rFonts w:ascii="宋体" w:hAnsi="宋体" w:cs="宋体"/>
          <w:sz w:val="22"/>
          <w:szCs w:val="22"/>
        </w:rPr>
        <w:t>0</w:t>
      </w:r>
      <w:r>
        <w:rPr>
          <w:rFonts w:ascii="宋体" w:hAnsi="宋体" w:cs="宋体" w:hint="eastAsia"/>
          <w:sz w:val="22"/>
          <w:szCs w:val="22"/>
        </w:rPr>
        <w:t>.乙方有业务让其从业人员熟悉甲方的安全事故应急预案，提高其从业人员对突发事件和复杂情况的应变与处置能力。</w:t>
      </w:r>
    </w:p>
    <w:p w:rsidR="00A0667A" w:rsidRDefault="00A0667A" w:rsidP="00A0667A">
      <w:pPr>
        <w:spacing w:line="440" w:lineRule="exact"/>
        <w:ind w:firstLineChars="200" w:firstLine="440"/>
        <w:rPr>
          <w:rFonts w:ascii="宋体" w:hAnsi="宋体" w:cs="宋体"/>
          <w:sz w:val="22"/>
          <w:szCs w:val="22"/>
        </w:rPr>
      </w:pPr>
      <w:r>
        <w:rPr>
          <w:rFonts w:ascii="宋体" w:hAnsi="宋体" w:cs="宋体" w:hint="eastAsia"/>
          <w:sz w:val="22"/>
          <w:szCs w:val="22"/>
        </w:rPr>
        <w:t>1</w:t>
      </w:r>
      <w:r>
        <w:rPr>
          <w:rFonts w:ascii="宋体" w:hAnsi="宋体" w:cs="宋体"/>
          <w:sz w:val="22"/>
          <w:szCs w:val="22"/>
        </w:rPr>
        <w:t>1</w:t>
      </w:r>
      <w:r>
        <w:rPr>
          <w:rFonts w:ascii="宋体" w:hAnsi="宋体" w:cs="宋体" w:hint="eastAsia"/>
          <w:sz w:val="22"/>
          <w:szCs w:val="22"/>
        </w:rPr>
        <w:t>.乙方应对从业人员做好培训工作，上岗前必须通过“三级”安全教育培训，并严格落实日常的安全教育培训活动，保证从业人员具备必要的安全生产知识，熟悉有关安全生产管理制度、安全技术操作规程及本岗位安全风险。未经安全教育培训或培训不合格的从业人员，不得上岗作业。</w:t>
      </w:r>
    </w:p>
    <w:p w:rsidR="00A0667A" w:rsidRDefault="00A0667A" w:rsidP="00A0667A">
      <w:pPr>
        <w:spacing w:line="440" w:lineRule="exact"/>
        <w:ind w:firstLineChars="200" w:firstLine="440"/>
        <w:rPr>
          <w:rFonts w:ascii="宋体" w:hAnsi="宋体" w:cs="宋体"/>
          <w:sz w:val="22"/>
          <w:szCs w:val="22"/>
        </w:rPr>
      </w:pPr>
      <w:r>
        <w:rPr>
          <w:rFonts w:ascii="宋体" w:hAnsi="宋体" w:cs="宋体" w:hint="eastAsia"/>
          <w:sz w:val="22"/>
          <w:szCs w:val="22"/>
        </w:rPr>
        <w:t>1</w:t>
      </w:r>
      <w:r>
        <w:rPr>
          <w:rFonts w:ascii="宋体" w:hAnsi="宋体" w:cs="宋体"/>
          <w:sz w:val="22"/>
          <w:szCs w:val="22"/>
        </w:rPr>
        <w:t>2</w:t>
      </w:r>
      <w:r>
        <w:rPr>
          <w:rFonts w:ascii="宋体" w:hAnsi="宋体" w:cs="宋体" w:hint="eastAsia"/>
          <w:sz w:val="22"/>
          <w:szCs w:val="22"/>
        </w:rPr>
        <w:t>.乙方的特种作业人员必须按照国家有关规定经专门的安全作业培训，取得特种作业操作资格证书，方可上岗作业。</w:t>
      </w:r>
    </w:p>
    <w:p w:rsidR="00A0667A" w:rsidRDefault="00A0667A" w:rsidP="00A0667A">
      <w:pPr>
        <w:spacing w:line="440" w:lineRule="exact"/>
        <w:ind w:firstLineChars="200" w:firstLine="440"/>
        <w:rPr>
          <w:rFonts w:ascii="宋体" w:hAnsi="宋体" w:cs="宋体"/>
          <w:sz w:val="22"/>
          <w:szCs w:val="22"/>
        </w:rPr>
      </w:pPr>
      <w:r>
        <w:rPr>
          <w:rFonts w:ascii="宋体" w:hAnsi="宋体" w:cs="宋体" w:hint="eastAsia"/>
          <w:sz w:val="22"/>
          <w:szCs w:val="22"/>
        </w:rPr>
        <w:t>1</w:t>
      </w:r>
      <w:r>
        <w:rPr>
          <w:rFonts w:ascii="宋体" w:hAnsi="宋体" w:cs="宋体"/>
          <w:sz w:val="22"/>
          <w:szCs w:val="22"/>
        </w:rPr>
        <w:t>3</w:t>
      </w:r>
      <w:r>
        <w:rPr>
          <w:rFonts w:ascii="宋体" w:hAnsi="宋体" w:cs="宋体" w:hint="eastAsia"/>
          <w:sz w:val="22"/>
          <w:szCs w:val="22"/>
        </w:rPr>
        <w:t>.乙方应对其安全生产进行经常性检查，发现事故隐患应及时消除，并严格落实事故隐患闭环管理，检查及隐患处理情况应当记录在案备查。</w:t>
      </w:r>
    </w:p>
    <w:p w:rsidR="00A0667A" w:rsidRDefault="00A0667A" w:rsidP="00A0667A">
      <w:pPr>
        <w:spacing w:line="440" w:lineRule="exact"/>
        <w:ind w:firstLineChars="200" w:firstLine="440"/>
        <w:rPr>
          <w:rFonts w:ascii="宋体" w:hAnsi="宋体" w:cs="宋体"/>
          <w:sz w:val="22"/>
          <w:szCs w:val="22"/>
        </w:rPr>
      </w:pPr>
      <w:r>
        <w:rPr>
          <w:rFonts w:ascii="宋体" w:hAnsi="宋体" w:cs="宋体" w:hint="eastAsia"/>
          <w:sz w:val="22"/>
          <w:szCs w:val="22"/>
        </w:rPr>
        <w:t>1</w:t>
      </w:r>
      <w:r>
        <w:rPr>
          <w:rFonts w:ascii="宋体" w:hAnsi="宋体" w:cs="宋体"/>
          <w:sz w:val="22"/>
          <w:szCs w:val="22"/>
        </w:rPr>
        <w:t>4</w:t>
      </w:r>
      <w:r>
        <w:rPr>
          <w:rFonts w:ascii="宋体" w:hAnsi="宋体" w:cs="宋体" w:hint="eastAsia"/>
          <w:sz w:val="22"/>
          <w:szCs w:val="22"/>
        </w:rPr>
        <w:t>.乙方设备设施必须符合国家相关安全标准，确保设备设施完好并在有效使用期内，不得使用国家明令淘汰、禁止的设备设施。</w:t>
      </w:r>
    </w:p>
    <w:p w:rsidR="00A0667A" w:rsidRDefault="00A0667A" w:rsidP="00A0667A">
      <w:pPr>
        <w:spacing w:line="440" w:lineRule="exact"/>
        <w:ind w:firstLineChars="200" w:firstLine="440"/>
        <w:rPr>
          <w:rFonts w:ascii="宋体" w:hAnsi="宋体" w:cs="宋体"/>
          <w:sz w:val="22"/>
          <w:szCs w:val="22"/>
        </w:rPr>
      </w:pPr>
      <w:r>
        <w:rPr>
          <w:rFonts w:ascii="宋体" w:hAnsi="宋体" w:cs="宋体" w:hint="eastAsia"/>
          <w:sz w:val="22"/>
          <w:szCs w:val="22"/>
        </w:rPr>
        <w:t>1</w:t>
      </w:r>
      <w:r>
        <w:rPr>
          <w:rFonts w:ascii="宋体" w:hAnsi="宋体" w:cs="宋体"/>
          <w:sz w:val="22"/>
          <w:szCs w:val="22"/>
        </w:rPr>
        <w:t>5</w:t>
      </w:r>
      <w:r>
        <w:rPr>
          <w:rFonts w:ascii="宋体" w:hAnsi="宋体" w:cs="宋体" w:hint="eastAsia"/>
          <w:sz w:val="22"/>
          <w:szCs w:val="22"/>
        </w:rPr>
        <w:t>.乙方在合同履行过程中发生的一切安全事故，应当立即向甲方汇报，不得瞒报、谎报、迟报，同时，及时采取一切措施防止损失、损害的扩大，对相关后果承担法律责任。</w:t>
      </w:r>
    </w:p>
    <w:p w:rsidR="00A0667A" w:rsidRDefault="00A0667A" w:rsidP="00A0667A">
      <w:pPr>
        <w:spacing w:line="440" w:lineRule="exact"/>
        <w:ind w:firstLineChars="200" w:firstLine="440"/>
        <w:rPr>
          <w:rFonts w:ascii="宋体" w:hAnsi="宋体" w:cs="宋体"/>
          <w:sz w:val="22"/>
          <w:szCs w:val="22"/>
        </w:rPr>
      </w:pPr>
      <w:r>
        <w:rPr>
          <w:rFonts w:ascii="宋体" w:hAnsi="宋体" w:cs="宋体" w:hint="eastAsia"/>
          <w:sz w:val="22"/>
          <w:szCs w:val="22"/>
        </w:rPr>
        <w:t>1</w:t>
      </w:r>
      <w:r>
        <w:rPr>
          <w:rFonts w:ascii="宋体" w:hAnsi="宋体" w:cs="宋体"/>
          <w:sz w:val="22"/>
          <w:szCs w:val="22"/>
        </w:rPr>
        <w:t>6</w:t>
      </w:r>
      <w:r>
        <w:rPr>
          <w:rFonts w:ascii="宋体" w:hAnsi="宋体" w:cs="宋体" w:hint="eastAsia"/>
          <w:sz w:val="22"/>
          <w:szCs w:val="22"/>
        </w:rPr>
        <w:t>.乙方在合同履行过程中,无论是否在甲方总体管辖的范围内，</w:t>
      </w:r>
      <w:proofErr w:type="gramStart"/>
      <w:r>
        <w:rPr>
          <w:rFonts w:ascii="宋体" w:hAnsi="宋体" w:cs="宋体" w:hint="eastAsia"/>
          <w:sz w:val="22"/>
          <w:szCs w:val="22"/>
        </w:rPr>
        <w:t>乙方均</w:t>
      </w:r>
      <w:proofErr w:type="gramEnd"/>
      <w:r>
        <w:rPr>
          <w:rFonts w:ascii="宋体" w:hAnsi="宋体" w:cs="宋体" w:hint="eastAsia"/>
          <w:sz w:val="22"/>
          <w:szCs w:val="22"/>
        </w:rPr>
        <w:t>是该现场安全事故</w:t>
      </w:r>
      <w:r>
        <w:rPr>
          <w:rFonts w:ascii="宋体" w:hAnsi="宋体" w:cs="宋体" w:hint="eastAsia"/>
          <w:sz w:val="22"/>
          <w:szCs w:val="22"/>
        </w:rPr>
        <w:lastRenderedPageBreak/>
        <w:t>的第一责任人。</w:t>
      </w:r>
    </w:p>
    <w:p w:rsidR="00A0667A" w:rsidRDefault="00A0667A" w:rsidP="00A0667A">
      <w:pPr>
        <w:spacing w:line="560" w:lineRule="exact"/>
        <w:ind w:left="420"/>
        <w:rPr>
          <w:rFonts w:ascii="仿宋_GB2312" w:eastAsia="仿宋_GB2312"/>
          <w:b/>
          <w:sz w:val="24"/>
        </w:rPr>
      </w:pPr>
      <w:r>
        <w:rPr>
          <w:rFonts w:ascii="仿宋_GB2312" w:eastAsia="仿宋_GB2312" w:hint="eastAsia"/>
          <w:b/>
          <w:sz w:val="24"/>
        </w:rPr>
        <w:t>三、安全责任考核</w:t>
      </w:r>
    </w:p>
    <w:p w:rsidR="00A0667A" w:rsidRDefault="00A0667A" w:rsidP="00A0667A">
      <w:pPr>
        <w:spacing w:line="440" w:lineRule="exact"/>
        <w:ind w:firstLineChars="200" w:firstLine="440"/>
        <w:rPr>
          <w:rFonts w:ascii="宋体" w:hAnsi="宋体" w:cs="宋体"/>
          <w:sz w:val="22"/>
          <w:szCs w:val="22"/>
        </w:rPr>
      </w:pPr>
      <w:r>
        <w:rPr>
          <w:rFonts w:ascii="宋体" w:hAnsi="宋体" w:cs="宋体" w:hint="eastAsia"/>
          <w:sz w:val="22"/>
          <w:szCs w:val="22"/>
        </w:rPr>
        <w:t>1.乙方在合同履行过程中未按照甲方要求进行作业的或乙方作业人员发生其他违规作业现象的，应按照甲方的相关规定进行处理。</w:t>
      </w:r>
    </w:p>
    <w:p w:rsidR="00A0667A" w:rsidRDefault="00A0667A" w:rsidP="00A0667A">
      <w:pPr>
        <w:spacing w:line="440" w:lineRule="exact"/>
        <w:ind w:firstLineChars="200" w:firstLine="440"/>
        <w:rPr>
          <w:rFonts w:ascii="宋体" w:hAnsi="宋体" w:cs="宋体"/>
          <w:sz w:val="22"/>
          <w:szCs w:val="22"/>
        </w:rPr>
      </w:pPr>
      <w:r>
        <w:rPr>
          <w:rFonts w:ascii="宋体" w:hAnsi="宋体" w:cs="宋体" w:hint="eastAsia"/>
          <w:sz w:val="22"/>
          <w:szCs w:val="22"/>
        </w:rPr>
        <w:t>2.乙方在合同履行过程中发生事故，应按照“四不放过”原则跟进，并参照甲方的事故报告调查处理相关规定进行处理。由乙方原因造成的安全生产责任事故的，由乙方承担一切责任。</w:t>
      </w:r>
    </w:p>
    <w:p w:rsidR="00A0667A" w:rsidRDefault="00A0667A" w:rsidP="00A0667A">
      <w:pPr>
        <w:spacing w:line="440" w:lineRule="exact"/>
        <w:ind w:firstLineChars="200" w:firstLine="440"/>
        <w:rPr>
          <w:rFonts w:ascii="宋体" w:hAnsi="宋体" w:cs="宋体"/>
          <w:sz w:val="22"/>
          <w:szCs w:val="22"/>
        </w:rPr>
      </w:pPr>
      <w:r>
        <w:rPr>
          <w:rFonts w:ascii="宋体" w:hAnsi="宋体" w:cs="宋体" w:hint="eastAsia"/>
          <w:sz w:val="22"/>
          <w:szCs w:val="22"/>
        </w:rPr>
        <w:t>3.事故责任及经济赔偿，因双方责任发生的生产安全事故，根据事故责任划分（以交警、安全管理部门或当地政府事故处理责任部门出具的事故责任</w:t>
      </w:r>
      <w:proofErr w:type="gramStart"/>
      <w:r>
        <w:rPr>
          <w:rFonts w:ascii="宋体" w:hAnsi="宋体" w:cs="宋体" w:hint="eastAsia"/>
          <w:sz w:val="22"/>
          <w:szCs w:val="22"/>
        </w:rPr>
        <w:t>判定书</w:t>
      </w:r>
      <w:proofErr w:type="gramEnd"/>
      <w:r>
        <w:rPr>
          <w:rFonts w:ascii="宋体" w:hAnsi="宋体" w:cs="宋体" w:hint="eastAsia"/>
          <w:sz w:val="22"/>
          <w:szCs w:val="22"/>
        </w:rPr>
        <w:t>为准），由双方承担相应事故责任及经济赔偿。</w:t>
      </w:r>
    </w:p>
    <w:p w:rsidR="00A0667A" w:rsidRDefault="00A0667A" w:rsidP="00A0667A">
      <w:pPr>
        <w:spacing w:line="440" w:lineRule="exact"/>
        <w:ind w:firstLineChars="200" w:firstLine="440"/>
        <w:rPr>
          <w:rFonts w:ascii="宋体" w:hAnsi="宋体" w:cs="宋体"/>
          <w:sz w:val="22"/>
          <w:szCs w:val="22"/>
        </w:rPr>
      </w:pPr>
      <w:r>
        <w:rPr>
          <w:rFonts w:ascii="宋体" w:hAnsi="宋体" w:cs="宋体" w:hint="eastAsia"/>
          <w:sz w:val="22"/>
          <w:szCs w:val="22"/>
        </w:rPr>
        <w:t>4.由于乙方及乙方人员的原因造成甲方财产损失、人员伤害的，乙方应承担由此引起的一切损失（损失包括但不限于赔付损失、垫付损失、诉讼费、律师费、保全费、担保费、鉴定费、公证费等，该损失定义适用本合同）。</w:t>
      </w:r>
    </w:p>
    <w:p w:rsidR="00A0667A" w:rsidRDefault="00A0667A" w:rsidP="00A0667A">
      <w:pPr>
        <w:spacing w:line="440" w:lineRule="exact"/>
        <w:ind w:firstLineChars="200" w:firstLine="440"/>
        <w:rPr>
          <w:rFonts w:ascii="宋体" w:hAnsi="宋体" w:cs="宋体"/>
          <w:sz w:val="22"/>
          <w:szCs w:val="22"/>
        </w:rPr>
      </w:pPr>
      <w:r>
        <w:rPr>
          <w:rFonts w:ascii="宋体" w:hAnsi="宋体" w:cs="宋体" w:hint="eastAsia"/>
          <w:sz w:val="22"/>
          <w:szCs w:val="22"/>
        </w:rPr>
        <w:t>5.乙方作业人员和管理人员出现以下情形之一的，甲方有权立即启动清退程序：</w:t>
      </w:r>
    </w:p>
    <w:p w:rsidR="00A0667A" w:rsidRDefault="00A0667A" w:rsidP="00A0667A">
      <w:pPr>
        <w:spacing w:line="440" w:lineRule="exact"/>
        <w:ind w:firstLineChars="200" w:firstLine="440"/>
        <w:rPr>
          <w:rFonts w:ascii="宋体" w:hAnsi="宋体" w:cs="宋体"/>
          <w:sz w:val="22"/>
          <w:szCs w:val="22"/>
        </w:rPr>
      </w:pPr>
      <w:r>
        <w:rPr>
          <w:rFonts w:ascii="宋体" w:hAnsi="宋体" w:cs="宋体" w:hint="eastAsia"/>
          <w:sz w:val="22"/>
          <w:szCs w:val="22"/>
        </w:rPr>
        <w:t>5.1合同期内，作业人员因违章指挥、违规作业或违反劳动纪律等行为，导致发生重伤及以上责任事故的。</w:t>
      </w:r>
    </w:p>
    <w:p w:rsidR="00A0667A" w:rsidRDefault="00A0667A" w:rsidP="00A0667A">
      <w:pPr>
        <w:spacing w:line="440" w:lineRule="exact"/>
        <w:ind w:firstLineChars="200" w:firstLine="440"/>
        <w:rPr>
          <w:rFonts w:ascii="宋体" w:hAnsi="宋体" w:cs="宋体"/>
          <w:sz w:val="22"/>
          <w:szCs w:val="22"/>
        </w:rPr>
      </w:pPr>
      <w:r>
        <w:rPr>
          <w:rFonts w:ascii="宋体" w:hAnsi="宋体" w:cs="宋体" w:hint="eastAsia"/>
          <w:sz w:val="22"/>
          <w:szCs w:val="22"/>
        </w:rPr>
        <w:t>5.2违章冒险作业情节严重，存在较大亡人风险，</w:t>
      </w:r>
      <w:proofErr w:type="gramStart"/>
      <w:r>
        <w:rPr>
          <w:rFonts w:ascii="宋体" w:hAnsi="宋体" w:cs="宋体" w:hint="eastAsia"/>
          <w:sz w:val="22"/>
          <w:szCs w:val="22"/>
        </w:rPr>
        <w:t>且现场</w:t>
      </w:r>
      <w:proofErr w:type="gramEnd"/>
      <w:r>
        <w:rPr>
          <w:rFonts w:ascii="宋体" w:hAnsi="宋体" w:cs="宋体" w:hint="eastAsia"/>
          <w:sz w:val="22"/>
          <w:szCs w:val="22"/>
        </w:rPr>
        <w:t>拒不停止作业的。</w:t>
      </w:r>
    </w:p>
    <w:p w:rsidR="00A0667A" w:rsidRDefault="00A0667A" w:rsidP="00A0667A">
      <w:pPr>
        <w:spacing w:line="440" w:lineRule="exact"/>
        <w:ind w:firstLineChars="200" w:firstLine="440"/>
        <w:rPr>
          <w:rFonts w:ascii="宋体" w:hAnsi="宋体" w:cs="宋体"/>
          <w:sz w:val="22"/>
          <w:szCs w:val="22"/>
        </w:rPr>
      </w:pPr>
      <w:r>
        <w:rPr>
          <w:rFonts w:ascii="宋体" w:hAnsi="宋体" w:cs="宋体" w:hint="eastAsia"/>
          <w:sz w:val="22"/>
          <w:szCs w:val="22"/>
        </w:rPr>
        <w:t>5.3合同期内，作业人员吸毒或携带违禁物品进入作业现场，经现场抽查或举报查实的。</w:t>
      </w:r>
    </w:p>
    <w:p w:rsidR="00A0667A" w:rsidRDefault="00A0667A" w:rsidP="00A0667A">
      <w:pPr>
        <w:spacing w:line="440" w:lineRule="exact"/>
        <w:ind w:firstLineChars="200" w:firstLine="440"/>
        <w:rPr>
          <w:rFonts w:ascii="宋体" w:hAnsi="宋体" w:cs="宋体"/>
          <w:sz w:val="22"/>
          <w:szCs w:val="22"/>
        </w:rPr>
      </w:pPr>
      <w:r>
        <w:rPr>
          <w:rFonts w:ascii="宋体" w:hAnsi="宋体" w:cs="宋体" w:hint="eastAsia"/>
          <w:sz w:val="22"/>
          <w:szCs w:val="22"/>
        </w:rPr>
        <w:t>5.4作业人员持用虚假证件、冒名顶替、伪造履历入职，或隐瞒重大职业健康禁忌，经查实的。</w:t>
      </w:r>
    </w:p>
    <w:p w:rsidR="00A0667A" w:rsidRDefault="00A0667A" w:rsidP="00A0667A">
      <w:pPr>
        <w:spacing w:line="440" w:lineRule="exact"/>
        <w:ind w:firstLineChars="200" w:firstLine="440"/>
        <w:rPr>
          <w:rFonts w:ascii="宋体" w:hAnsi="宋体" w:cs="宋体"/>
          <w:sz w:val="22"/>
          <w:szCs w:val="22"/>
        </w:rPr>
      </w:pPr>
      <w:r>
        <w:rPr>
          <w:rFonts w:ascii="宋体" w:hAnsi="宋体" w:cs="宋体" w:hint="eastAsia"/>
          <w:sz w:val="22"/>
          <w:szCs w:val="22"/>
        </w:rPr>
        <w:t>5.5合同期内，作业人员接连发生习惯性违章行为，屡教不改的。</w:t>
      </w:r>
    </w:p>
    <w:p w:rsidR="00A0667A" w:rsidRDefault="00A0667A" w:rsidP="00A0667A">
      <w:pPr>
        <w:spacing w:line="440" w:lineRule="exact"/>
        <w:ind w:firstLineChars="200" w:firstLine="440"/>
        <w:rPr>
          <w:rFonts w:ascii="宋体" w:hAnsi="宋体" w:cs="宋体"/>
          <w:sz w:val="22"/>
          <w:szCs w:val="22"/>
        </w:rPr>
      </w:pPr>
      <w:r>
        <w:rPr>
          <w:rFonts w:ascii="宋体" w:hAnsi="宋体" w:cs="宋体" w:hint="eastAsia"/>
          <w:sz w:val="22"/>
          <w:szCs w:val="22"/>
        </w:rPr>
        <w:t>5.6合同期内，作业人员因故意或过失，导致甲方遭受50万元及以上直接经济损失或造成负面舆情影响的。</w:t>
      </w:r>
    </w:p>
    <w:p w:rsidR="00A0667A" w:rsidRDefault="00A0667A" w:rsidP="00A0667A">
      <w:pPr>
        <w:spacing w:line="440" w:lineRule="exact"/>
        <w:ind w:firstLineChars="200" w:firstLine="440"/>
        <w:rPr>
          <w:rFonts w:ascii="宋体" w:hAnsi="宋体" w:cs="宋体"/>
          <w:sz w:val="22"/>
          <w:szCs w:val="22"/>
        </w:rPr>
      </w:pPr>
      <w:r>
        <w:rPr>
          <w:rFonts w:ascii="宋体" w:hAnsi="宋体" w:cs="宋体" w:hint="eastAsia"/>
          <w:sz w:val="22"/>
          <w:szCs w:val="22"/>
        </w:rPr>
        <w:t>5.7合同期内，专（兼）安全生产管理人员未按规定履行安全生产管理职责，存在未开展现场检查并形成检查记录、未开展安全教育并形成教育记录等履职不到位情形且不配合整改的。</w:t>
      </w:r>
    </w:p>
    <w:p w:rsidR="00A0667A" w:rsidRDefault="00A0667A" w:rsidP="00A0667A">
      <w:pPr>
        <w:spacing w:line="440" w:lineRule="exact"/>
        <w:ind w:firstLineChars="200" w:firstLine="440"/>
        <w:rPr>
          <w:rFonts w:ascii="宋体" w:hAnsi="宋体" w:cs="宋体"/>
          <w:sz w:val="22"/>
          <w:szCs w:val="22"/>
        </w:rPr>
      </w:pPr>
      <w:r>
        <w:rPr>
          <w:rFonts w:ascii="宋体" w:hAnsi="宋体" w:cs="宋体" w:hint="eastAsia"/>
          <w:sz w:val="22"/>
          <w:szCs w:val="22"/>
        </w:rPr>
        <w:t>5.8合同期内，管理人员未按公司合理要求落实整改或拒不整改的。</w:t>
      </w:r>
    </w:p>
    <w:p w:rsidR="00A0667A" w:rsidRDefault="00A0667A" w:rsidP="00A0667A">
      <w:pPr>
        <w:spacing w:line="440" w:lineRule="exact"/>
        <w:ind w:firstLineChars="200" w:firstLine="440"/>
        <w:rPr>
          <w:rFonts w:ascii="宋体" w:hAnsi="宋体" w:cs="宋体"/>
          <w:sz w:val="22"/>
          <w:szCs w:val="22"/>
        </w:rPr>
      </w:pPr>
      <w:r>
        <w:rPr>
          <w:rFonts w:ascii="宋体" w:hAnsi="宋体" w:cs="宋体" w:hint="eastAsia"/>
          <w:sz w:val="22"/>
          <w:szCs w:val="22"/>
        </w:rPr>
        <w:t>5.9发生其他法定禁止行为的。</w:t>
      </w:r>
    </w:p>
    <w:p w:rsidR="00A0667A" w:rsidRDefault="00A0667A" w:rsidP="00A0667A">
      <w:pPr>
        <w:spacing w:line="440" w:lineRule="exact"/>
        <w:ind w:firstLineChars="200" w:firstLine="440"/>
        <w:rPr>
          <w:rFonts w:ascii="宋体" w:hAnsi="宋体" w:cs="宋体"/>
          <w:sz w:val="22"/>
          <w:szCs w:val="22"/>
        </w:rPr>
      </w:pPr>
      <w:r>
        <w:rPr>
          <w:rFonts w:ascii="宋体" w:hAnsi="宋体" w:cs="宋体" w:hint="eastAsia"/>
          <w:sz w:val="22"/>
          <w:szCs w:val="22"/>
        </w:rPr>
        <w:t>6.乙方出现以下情形之一的，甲方有权立即启动清退程序：</w:t>
      </w:r>
    </w:p>
    <w:p w:rsidR="00A0667A" w:rsidRDefault="00A0667A" w:rsidP="00A0667A">
      <w:pPr>
        <w:spacing w:line="440" w:lineRule="exact"/>
        <w:ind w:firstLineChars="200" w:firstLine="440"/>
        <w:jc w:val="left"/>
        <w:rPr>
          <w:rFonts w:ascii="宋体" w:hAnsi="宋体" w:cs="宋体"/>
          <w:sz w:val="22"/>
          <w:szCs w:val="22"/>
        </w:rPr>
      </w:pPr>
      <w:r>
        <w:rPr>
          <w:rFonts w:ascii="宋体" w:hAnsi="宋体" w:cs="宋体"/>
          <w:sz w:val="22"/>
          <w:szCs w:val="22"/>
        </w:rPr>
        <w:t>6.</w:t>
      </w:r>
      <w:r>
        <w:rPr>
          <w:rFonts w:ascii="宋体" w:hAnsi="宋体" w:cs="宋体" w:hint="eastAsia"/>
          <w:sz w:val="22"/>
          <w:szCs w:val="22"/>
        </w:rPr>
        <w:t>1合同期内，累计造成 2 名及以上人员重伤责任事故的。</w:t>
      </w:r>
    </w:p>
    <w:p w:rsidR="00A0667A" w:rsidRDefault="00A0667A" w:rsidP="00A0667A">
      <w:pPr>
        <w:spacing w:line="440" w:lineRule="exact"/>
        <w:ind w:firstLineChars="200" w:firstLine="440"/>
        <w:jc w:val="left"/>
        <w:rPr>
          <w:rFonts w:ascii="宋体" w:hAnsi="宋体" w:cs="宋体"/>
          <w:sz w:val="22"/>
          <w:szCs w:val="22"/>
        </w:rPr>
      </w:pPr>
      <w:r>
        <w:rPr>
          <w:rFonts w:ascii="宋体" w:hAnsi="宋体" w:cs="宋体"/>
          <w:sz w:val="22"/>
          <w:szCs w:val="22"/>
        </w:rPr>
        <w:t>6.2</w:t>
      </w:r>
      <w:r>
        <w:rPr>
          <w:rFonts w:ascii="宋体" w:hAnsi="宋体" w:cs="宋体" w:hint="eastAsia"/>
          <w:sz w:val="22"/>
          <w:szCs w:val="22"/>
        </w:rPr>
        <w:t>合同期内，造成 1 名及以上人员死亡责任事故的。</w:t>
      </w:r>
    </w:p>
    <w:p w:rsidR="00A0667A" w:rsidRDefault="00A0667A" w:rsidP="00A0667A">
      <w:pPr>
        <w:spacing w:line="440" w:lineRule="exact"/>
        <w:ind w:firstLineChars="200" w:firstLine="440"/>
        <w:jc w:val="left"/>
        <w:rPr>
          <w:rFonts w:ascii="宋体" w:hAnsi="宋体" w:cs="宋体"/>
          <w:sz w:val="22"/>
          <w:szCs w:val="22"/>
        </w:rPr>
      </w:pPr>
      <w:r>
        <w:rPr>
          <w:rFonts w:ascii="宋体" w:hAnsi="宋体" w:cs="宋体"/>
          <w:sz w:val="22"/>
          <w:szCs w:val="22"/>
        </w:rPr>
        <w:t>6.3</w:t>
      </w:r>
      <w:r>
        <w:rPr>
          <w:rFonts w:ascii="宋体" w:hAnsi="宋体" w:cs="宋体" w:hint="eastAsia"/>
          <w:sz w:val="22"/>
          <w:szCs w:val="22"/>
        </w:rPr>
        <w:t>合同期内，累计被查处 5 名及以上人员经常性严重违章行为的。</w:t>
      </w:r>
    </w:p>
    <w:p w:rsidR="00A0667A" w:rsidRDefault="00A0667A" w:rsidP="00A0667A">
      <w:pPr>
        <w:spacing w:line="440" w:lineRule="exact"/>
        <w:ind w:firstLineChars="200" w:firstLine="440"/>
        <w:jc w:val="left"/>
        <w:rPr>
          <w:rFonts w:ascii="宋体" w:hAnsi="宋体" w:cs="宋体"/>
          <w:sz w:val="22"/>
          <w:szCs w:val="22"/>
        </w:rPr>
      </w:pPr>
      <w:r>
        <w:rPr>
          <w:rFonts w:ascii="宋体" w:hAnsi="宋体" w:cs="宋体"/>
          <w:sz w:val="22"/>
          <w:szCs w:val="22"/>
        </w:rPr>
        <w:t>6.4</w:t>
      </w:r>
      <w:r>
        <w:rPr>
          <w:rFonts w:ascii="宋体" w:hAnsi="宋体" w:cs="宋体" w:hint="eastAsia"/>
          <w:sz w:val="22"/>
          <w:szCs w:val="22"/>
        </w:rPr>
        <w:t>合同期内造成事故，导致甲方遭受100万元及以上直接经济损失或造成负面舆情影响</w:t>
      </w:r>
      <w:r>
        <w:rPr>
          <w:rFonts w:ascii="宋体" w:hAnsi="宋体" w:cs="宋体" w:hint="eastAsia"/>
          <w:sz w:val="22"/>
          <w:szCs w:val="22"/>
        </w:rPr>
        <w:lastRenderedPageBreak/>
        <w:t>的。</w:t>
      </w:r>
    </w:p>
    <w:p w:rsidR="00A0667A" w:rsidRDefault="00A0667A" w:rsidP="00A0667A">
      <w:pPr>
        <w:spacing w:line="440" w:lineRule="exact"/>
        <w:ind w:firstLineChars="200" w:firstLine="440"/>
        <w:jc w:val="left"/>
        <w:rPr>
          <w:rFonts w:ascii="宋体" w:hAnsi="宋体" w:cs="宋体"/>
          <w:sz w:val="22"/>
          <w:szCs w:val="22"/>
        </w:rPr>
      </w:pPr>
      <w:r>
        <w:rPr>
          <w:rFonts w:ascii="宋体" w:hAnsi="宋体" w:cs="宋体"/>
          <w:sz w:val="22"/>
          <w:szCs w:val="22"/>
        </w:rPr>
        <w:t>6.5</w:t>
      </w:r>
      <w:r>
        <w:rPr>
          <w:rFonts w:ascii="宋体" w:hAnsi="宋体" w:cs="宋体" w:hint="eastAsia"/>
          <w:sz w:val="22"/>
          <w:szCs w:val="22"/>
        </w:rPr>
        <w:t>提供虚假资质材料、业绩证明，骗取准入资格或合作机会的。</w:t>
      </w:r>
    </w:p>
    <w:p w:rsidR="00A0667A" w:rsidRDefault="00A0667A" w:rsidP="00A0667A">
      <w:pPr>
        <w:spacing w:line="440" w:lineRule="exact"/>
        <w:ind w:firstLineChars="200" w:firstLine="440"/>
        <w:jc w:val="left"/>
        <w:rPr>
          <w:rFonts w:ascii="宋体" w:hAnsi="宋体" w:cs="宋体"/>
          <w:sz w:val="22"/>
          <w:szCs w:val="22"/>
        </w:rPr>
      </w:pPr>
      <w:r>
        <w:rPr>
          <w:rFonts w:ascii="宋体" w:hAnsi="宋体" w:cs="宋体"/>
          <w:sz w:val="22"/>
          <w:szCs w:val="22"/>
        </w:rPr>
        <w:t>6.6</w:t>
      </w:r>
      <w:r>
        <w:rPr>
          <w:rFonts w:ascii="宋体" w:hAnsi="宋体" w:cs="宋体" w:hint="eastAsia"/>
          <w:sz w:val="22"/>
          <w:szCs w:val="22"/>
        </w:rPr>
        <w:t>未按合同要求缴纳相关履约保证金，或保证金被扣减后未在规定时限内补足的。</w:t>
      </w:r>
    </w:p>
    <w:p w:rsidR="00A0667A" w:rsidRDefault="00A0667A" w:rsidP="00A0667A">
      <w:pPr>
        <w:spacing w:line="440" w:lineRule="exact"/>
        <w:ind w:firstLineChars="200" w:firstLine="440"/>
        <w:jc w:val="left"/>
        <w:rPr>
          <w:rFonts w:ascii="宋体" w:hAnsi="宋体" w:cs="宋体"/>
          <w:sz w:val="22"/>
          <w:szCs w:val="22"/>
        </w:rPr>
      </w:pPr>
      <w:r>
        <w:rPr>
          <w:rFonts w:ascii="宋体" w:hAnsi="宋体" w:cs="宋体"/>
          <w:sz w:val="22"/>
          <w:szCs w:val="22"/>
        </w:rPr>
        <w:t>6.7</w:t>
      </w:r>
      <w:r>
        <w:rPr>
          <w:rFonts w:ascii="宋体" w:hAnsi="宋体" w:cs="宋体" w:hint="eastAsia"/>
          <w:sz w:val="22"/>
          <w:szCs w:val="22"/>
        </w:rPr>
        <w:t>违反外包合同及安全协议约定，擅自转包、分包外包业务的。</w:t>
      </w:r>
    </w:p>
    <w:p w:rsidR="00A0667A" w:rsidRDefault="00A0667A" w:rsidP="00A0667A">
      <w:pPr>
        <w:spacing w:line="440" w:lineRule="exact"/>
        <w:ind w:firstLineChars="200" w:firstLine="440"/>
        <w:jc w:val="left"/>
        <w:rPr>
          <w:rFonts w:ascii="宋体" w:hAnsi="宋体" w:cs="宋体"/>
          <w:sz w:val="22"/>
          <w:szCs w:val="22"/>
        </w:rPr>
      </w:pPr>
      <w:r>
        <w:rPr>
          <w:rFonts w:ascii="宋体" w:hAnsi="宋体" w:cs="宋体"/>
          <w:sz w:val="22"/>
          <w:szCs w:val="22"/>
        </w:rPr>
        <w:t>6.8</w:t>
      </w:r>
      <w:r>
        <w:rPr>
          <w:rFonts w:ascii="宋体" w:hAnsi="宋体" w:cs="宋体" w:hint="eastAsia"/>
          <w:sz w:val="22"/>
          <w:szCs w:val="22"/>
        </w:rPr>
        <w:t>存在严重违法违规行为（如伪造设备检测报告），被行业主管部门列入失信名单的。</w:t>
      </w:r>
    </w:p>
    <w:p w:rsidR="00A0667A" w:rsidRDefault="00A0667A" w:rsidP="00A0667A">
      <w:pPr>
        <w:spacing w:line="440" w:lineRule="exact"/>
        <w:ind w:firstLineChars="200" w:firstLine="440"/>
        <w:jc w:val="left"/>
        <w:rPr>
          <w:rFonts w:ascii="宋体" w:hAnsi="宋体" w:cs="宋体"/>
          <w:sz w:val="22"/>
          <w:szCs w:val="22"/>
        </w:rPr>
      </w:pPr>
      <w:r>
        <w:rPr>
          <w:rFonts w:ascii="宋体" w:hAnsi="宋体" w:cs="宋体"/>
          <w:sz w:val="22"/>
          <w:szCs w:val="22"/>
        </w:rPr>
        <w:t>6.9</w:t>
      </w:r>
      <w:r>
        <w:rPr>
          <w:rFonts w:ascii="宋体" w:hAnsi="宋体" w:cs="宋体" w:hint="eastAsia"/>
          <w:sz w:val="22"/>
          <w:szCs w:val="22"/>
        </w:rPr>
        <w:t>拒绝接受甲方安全监管的。</w:t>
      </w:r>
    </w:p>
    <w:p w:rsidR="00A0667A" w:rsidRDefault="00A0667A" w:rsidP="00A0667A">
      <w:pPr>
        <w:spacing w:line="440" w:lineRule="exact"/>
        <w:ind w:firstLineChars="200" w:firstLine="440"/>
        <w:jc w:val="left"/>
        <w:rPr>
          <w:rFonts w:ascii="宋体" w:hAnsi="宋体" w:cs="宋体"/>
          <w:sz w:val="22"/>
          <w:szCs w:val="22"/>
        </w:rPr>
      </w:pPr>
      <w:r>
        <w:rPr>
          <w:rFonts w:ascii="宋体" w:hAnsi="宋体" w:cs="宋体"/>
          <w:sz w:val="22"/>
          <w:szCs w:val="22"/>
        </w:rPr>
        <w:t>6.10</w:t>
      </w:r>
      <w:r>
        <w:rPr>
          <w:rFonts w:ascii="宋体" w:hAnsi="宋体" w:cs="宋体" w:hint="eastAsia"/>
          <w:sz w:val="22"/>
          <w:szCs w:val="22"/>
        </w:rPr>
        <w:t>无正当理由，隐患整改不及时或拒不整改的。</w:t>
      </w:r>
    </w:p>
    <w:p w:rsidR="00A0667A" w:rsidRDefault="00A0667A" w:rsidP="00A0667A">
      <w:pPr>
        <w:spacing w:line="440" w:lineRule="exact"/>
        <w:ind w:firstLineChars="200" w:firstLine="440"/>
        <w:jc w:val="left"/>
        <w:rPr>
          <w:rFonts w:ascii="宋体" w:hAnsi="宋体" w:cs="宋体"/>
          <w:sz w:val="22"/>
          <w:szCs w:val="22"/>
        </w:rPr>
      </w:pPr>
      <w:r>
        <w:rPr>
          <w:rFonts w:ascii="宋体" w:hAnsi="宋体" w:cs="宋体"/>
          <w:sz w:val="22"/>
          <w:szCs w:val="22"/>
        </w:rPr>
        <w:t>6.11</w:t>
      </w:r>
      <w:r>
        <w:rPr>
          <w:rFonts w:ascii="宋体" w:hAnsi="宋体" w:cs="宋体" w:hint="eastAsia"/>
          <w:sz w:val="22"/>
          <w:szCs w:val="22"/>
        </w:rPr>
        <w:t>发生其他法定禁止行为的。</w:t>
      </w:r>
    </w:p>
    <w:p w:rsidR="00A0667A" w:rsidRDefault="00A0667A" w:rsidP="00A0667A">
      <w:pPr>
        <w:spacing w:line="440" w:lineRule="exact"/>
        <w:ind w:firstLineChars="200" w:firstLine="440"/>
        <w:rPr>
          <w:rFonts w:ascii="宋体" w:hAnsi="宋体" w:cs="宋体"/>
          <w:sz w:val="22"/>
          <w:szCs w:val="22"/>
        </w:rPr>
      </w:pPr>
      <w:r>
        <w:rPr>
          <w:rFonts w:ascii="宋体" w:hAnsi="宋体" w:cs="宋体"/>
          <w:sz w:val="22"/>
          <w:szCs w:val="22"/>
        </w:rPr>
        <w:t>7</w:t>
      </w:r>
      <w:r>
        <w:rPr>
          <w:rFonts w:ascii="宋体" w:hAnsi="宋体" w:cs="宋体" w:hint="eastAsia"/>
          <w:sz w:val="22"/>
          <w:szCs w:val="22"/>
        </w:rPr>
        <w:t>.黑名单管理</w:t>
      </w:r>
    </w:p>
    <w:p w:rsidR="00A0667A" w:rsidRDefault="00A0667A" w:rsidP="00A0667A">
      <w:pPr>
        <w:spacing w:line="440" w:lineRule="exact"/>
        <w:ind w:firstLineChars="200" w:firstLine="440"/>
        <w:rPr>
          <w:rFonts w:ascii="宋体" w:hAnsi="宋体" w:cs="宋体"/>
          <w:sz w:val="22"/>
          <w:szCs w:val="22"/>
        </w:rPr>
      </w:pPr>
      <w:r>
        <w:rPr>
          <w:rFonts w:ascii="宋体" w:hAnsi="宋体" w:cs="宋体"/>
          <w:sz w:val="22"/>
          <w:szCs w:val="22"/>
        </w:rPr>
        <w:t>7</w:t>
      </w:r>
      <w:r>
        <w:rPr>
          <w:rFonts w:ascii="宋体" w:hAnsi="宋体" w:cs="宋体" w:hint="eastAsia"/>
          <w:sz w:val="22"/>
          <w:szCs w:val="22"/>
        </w:rPr>
        <w:t>.1被清退的乙方员工，自清退之日起5年内不得参与甲方任何业务外包工作。</w:t>
      </w:r>
    </w:p>
    <w:p w:rsidR="00A0667A" w:rsidRDefault="00A0667A" w:rsidP="00A0667A">
      <w:pPr>
        <w:spacing w:line="440" w:lineRule="exact"/>
        <w:ind w:firstLineChars="200" w:firstLine="440"/>
        <w:rPr>
          <w:rFonts w:ascii="宋体" w:hAnsi="宋体" w:cs="宋体"/>
          <w:sz w:val="22"/>
          <w:szCs w:val="22"/>
        </w:rPr>
      </w:pPr>
      <w:r>
        <w:rPr>
          <w:rFonts w:ascii="宋体" w:hAnsi="宋体" w:cs="宋体"/>
          <w:sz w:val="22"/>
          <w:szCs w:val="22"/>
        </w:rPr>
        <w:t>7</w:t>
      </w:r>
      <w:r>
        <w:rPr>
          <w:rFonts w:ascii="宋体" w:hAnsi="宋体" w:cs="宋体" w:hint="eastAsia"/>
          <w:sz w:val="22"/>
          <w:szCs w:val="22"/>
        </w:rPr>
        <w:t>.2被清退的乙方及其主要负责人以及实际控制人、安全负责人、安全管理人员，以及对生产安全责任事故负有责任的人员一并纳入黑名单，自清退之日起2年内不得参与甲方任何外包业务投标或合作。</w:t>
      </w:r>
    </w:p>
    <w:p w:rsidR="00A0667A" w:rsidRDefault="00A0667A" w:rsidP="00A0667A">
      <w:pPr>
        <w:tabs>
          <w:tab w:val="left" w:pos="2160"/>
        </w:tabs>
        <w:spacing w:line="560" w:lineRule="exact"/>
        <w:ind w:firstLine="420"/>
        <w:rPr>
          <w:rFonts w:ascii="仿宋_GB2312" w:eastAsia="仿宋_GB2312"/>
          <w:b/>
          <w:sz w:val="24"/>
        </w:rPr>
      </w:pPr>
      <w:r>
        <w:rPr>
          <w:rFonts w:ascii="仿宋_GB2312" w:eastAsia="仿宋_GB2312" w:hint="eastAsia"/>
          <w:b/>
          <w:sz w:val="24"/>
        </w:rPr>
        <w:t>四、其他</w:t>
      </w:r>
    </w:p>
    <w:p w:rsidR="00A0667A" w:rsidRDefault="00A0667A" w:rsidP="00A0667A">
      <w:pPr>
        <w:spacing w:line="440" w:lineRule="exact"/>
        <w:ind w:firstLineChars="200" w:firstLine="440"/>
        <w:rPr>
          <w:rFonts w:ascii="宋体" w:hAnsi="宋体" w:cs="宋体"/>
          <w:sz w:val="22"/>
          <w:szCs w:val="22"/>
        </w:rPr>
      </w:pPr>
      <w:r>
        <w:rPr>
          <w:rFonts w:ascii="宋体" w:hAnsi="宋体" w:cs="宋体" w:hint="eastAsia"/>
          <w:sz w:val="22"/>
          <w:szCs w:val="22"/>
        </w:rPr>
        <w:t>1.</w:t>
      </w:r>
      <w:r>
        <w:rPr>
          <w:rFonts w:ascii="宋体" w:hAnsi="宋体" w:cs="宋体"/>
          <w:sz w:val="22"/>
          <w:szCs w:val="22"/>
        </w:rPr>
        <w:t>对于因本协议产生的或与本协议相关的任何争议，协议当事方应当友好协商解决，也可以在第三方主持下调解解决，也可以将该争议提交甲方所在地法院通过诉讼解决，本约定如与法律规定的专门管辖或专属管辖相冲突的，应服从法律的规定。</w:t>
      </w:r>
    </w:p>
    <w:p w:rsidR="00A0667A" w:rsidRDefault="00A0667A" w:rsidP="00A0667A">
      <w:pPr>
        <w:spacing w:line="440" w:lineRule="exact"/>
        <w:ind w:firstLineChars="200" w:firstLine="440"/>
        <w:rPr>
          <w:rFonts w:ascii="宋体" w:hAnsi="宋体" w:cs="宋体"/>
          <w:sz w:val="22"/>
          <w:szCs w:val="22"/>
        </w:rPr>
      </w:pPr>
      <w:r>
        <w:rPr>
          <w:rFonts w:ascii="宋体" w:hAnsi="宋体" w:cs="宋体" w:hint="eastAsia"/>
          <w:sz w:val="22"/>
          <w:szCs w:val="22"/>
        </w:rPr>
        <w:t>2.</w:t>
      </w:r>
      <w:r>
        <w:rPr>
          <w:rFonts w:ascii="宋体" w:hAnsi="宋体" w:cs="宋体"/>
          <w:sz w:val="22"/>
          <w:szCs w:val="22"/>
        </w:rPr>
        <w:t>对于协议中未受争议问题影响的其他条款，在争议解决过程中，双方仍应按本协议约定履行。</w:t>
      </w:r>
    </w:p>
    <w:p w:rsidR="00A0667A" w:rsidRDefault="00A0667A" w:rsidP="00A0667A">
      <w:pPr>
        <w:spacing w:line="440" w:lineRule="exact"/>
        <w:ind w:firstLineChars="200" w:firstLine="440"/>
        <w:rPr>
          <w:rFonts w:ascii="宋体" w:hAnsi="宋体" w:cs="宋体"/>
          <w:sz w:val="22"/>
          <w:szCs w:val="22"/>
        </w:rPr>
      </w:pPr>
      <w:r>
        <w:rPr>
          <w:rFonts w:ascii="宋体" w:hAnsi="宋体" w:cs="宋体" w:hint="eastAsia"/>
          <w:sz w:val="22"/>
          <w:szCs w:val="22"/>
        </w:rPr>
        <w:t>3.</w:t>
      </w:r>
      <w:r>
        <w:rPr>
          <w:rFonts w:ascii="宋体" w:hAnsi="宋体" w:cs="宋体"/>
          <w:sz w:val="22"/>
          <w:szCs w:val="22"/>
        </w:rPr>
        <w:t>本协议自甲方、</w:t>
      </w:r>
      <w:proofErr w:type="gramStart"/>
      <w:r>
        <w:rPr>
          <w:rFonts w:ascii="宋体" w:hAnsi="宋体" w:cs="宋体"/>
          <w:sz w:val="22"/>
          <w:szCs w:val="22"/>
        </w:rPr>
        <w:t>乙方签署</w:t>
      </w:r>
      <w:proofErr w:type="gramEnd"/>
      <w:r>
        <w:rPr>
          <w:rFonts w:ascii="宋体" w:hAnsi="宋体" w:cs="宋体"/>
          <w:sz w:val="22"/>
          <w:szCs w:val="22"/>
        </w:rPr>
        <w:t>之日起生效，协议份数与业务协议一致，协议期限与业务协议一致或</w:t>
      </w:r>
      <w:r>
        <w:rPr>
          <w:rFonts w:ascii="宋体" w:hAnsi="宋体" w:cs="宋体" w:hint="eastAsia"/>
          <w:sz w:val="22"/>
          <w:szCs w:val="22"/>
        </w:rPr>
        <w:t>至</w:t>
      </w:r>
      <w:r>
        <w:rPr>
          <w:rFonts w:ascii="宋体" w:hAnsi="宋体" w:cs="宋体"/>
          <w:sz w:val="22"/>
          <w:szCs w:val="22"/>
        </w:rPr>
        <w:t>下一次协议签订时止。如果由法定代表人签署的，应提供加盖单位印章的法定代表人身份证明，由法定代表人授权的人签署的，应提供法定代表人签署并加盖单位印章的授权委托书原件并同时提供法定代表人身份证明，法定代表人应与单位营业执照上法定代表人一致。</w:t>
      </w:r>
    </w:p>
    <w:p w:rsidR="00A0667A" w:rsidRDefault="00A0667A" w:rsidP="00A0667A">
      <w:pPr>
        <w:spacing w:line="420" w:lineRule="exact"/>
        <w:rPr>
          <w:rFonts w:ascii="仿宋_GB2312" w:eastAsia="仿宋_GB2312"/>
          <w:sz w:val="24"/>
        </w:rPr>
      </w:pPr>
    </w:p>
    <w:p w:rsidR="00A0667A" w:rsidRDefault="00A0667A" w:rsidP="00A0667A">
      <w:pPr>
        <w:spacing w:line="420" w:lineRule="exact"/>
        <w:rPr>
          <w:rFonts w:ascii="宋体" w:hAnsi="宋体" w:cs="宋体"/>
          <w:sz w:val="22"/>
          <w:szCs w:val="22"/>
        </w:rPr>
      </w:pPr>
      <w:r>
        <w:rPr>
          <w:rFonts w:ascii="宋体" w:hAnsi="宋体" w:cs="宋体" w:hint="eastAsia"/>
          <w:sz w:val="22"/>
          <w:szCs w:val="22"/>
        </w:rPr>
        <w:t>甲方（盖章）：</w:t>
      </w:r>
      <w:r>
        <w:rPr>
          <w:rFonts w:ascii="宋体" w:hAnsi="宋体" w:cs="宋体" w:hint="eastAsia"/>
          <w:sz w:val="22"/>
          <w:szCs w:val="22"/>
        </w:rPr>
        <w:tab/>
      </w:r>
      <w:r>
        <w:rPr>
          <w:rFonts w:ascii="宋体" w:hAnsi="宋体" w:cs="宋体"/>
          <w:sz w:val="22"/>
          <w:szCs w:val="22"/>
        </w:rPr>
        <w:t xml:space="preserve">                         </w:t>
      </w:r>
      <w:r>
        <w:rPr>
          <w:rFonts w:ascii="宋体" w:hAnsi="宋体" w:cs="宋体" w:hint="eastAsia"/>
          <w:sz w:val="22"/>
          <w:szCs w:val="22"/>
        </w:rPr>
        <w:t xml:space="preserve">   乙方（盖章）：</w:t>
      </w:r>
    </w:p>
    <w:p w:rsidR="00A0667A" w:rsidRDefault="00A0667A" w:rsidP="00A0667A">
      <w:pPr>
        <w:spacing w:line="420" w:lineRule="exact"/>
        <w:rPr>
          <w:rFonts w:ascii="宋体" w:hAnsi="宋体" w:cs="宋体"/>
          <w:sz w:val="22"/>
          <w:szCs w:val="22"/>
        </w:rPr>
      </w:pPr>
    </w:p>
    <w:p w:rsidR="00A0667A" w:rsidRDefault="00A0667A" w:rsidP="00A0667A">
      <w:pPr>
        <w:spacing w:line="420" w:lineRule="exact"/>
        <w:rPr>
          <w:rFonts w:ascii="宋体" w:hAnsi="宋体" w:cs="宋体"/>
          <w:sz w:val="22"/>
          <w:szCs w:val="22"/>
        </w:rPr>
      </w:pPr>
      <w:r>
        <w:rPr>
          <w:rFonts w:ascii="宋体" w:hAnsi="宋体" w:cs="宋体" w:hint="eastAsia"/>
          <w:sz w:val="22"/>
          <w:szCs w:val="22"/>
        </w:rPr>
        <w:t>代表人(签字或盖章)：</w:t>
      </w:r>
      <w:r>
        <w:rPr>
          <w:rFonts w:ascii="宋体" w:hAnsi="宋体" w:cs="宋体" w:hint="eastAsia"/>
          <w:sz w:val="22"/>
          <w:szCs w:val="22"/>
        </w:rPr>
        <w:tab/>
        <w:t xml:space="preserve">                     代表人(签字或盖章)：</w:t>
      </w:r>
    </w:p>
    <w:p w:rsidR="00A0667A" w:rsidRDefault="00A0667A" w:rsidP="00A0667A">
      <w:pPr>
        <w:spacing w:line="420" w:lineRule="exact"/>
        <w:rPr>
          <w:rFonts w:ascii="宋体" w:hAnsi="宋体" w:cs="宋体"/>
          <w:sz w:val="22"/>
          <w:szCs w:val="22"/>
        </w:rPr>
      </w:pPr>
    </w:p>
    <w:p w:rsidR="00A0667A" w:rsidRDefault="00A0667A" w:rsidP="00A0667A">
      <w:pPr>
        <w:spacing w:line="420" w:lineRule="exact"/>
        <w:rPr>
          <w:rFonts w:ascii="宋体" w:hAnsi="宋体" w:cs="宋体"/>
          <w:sz w:val="22"/>
          <w:szCs w:val="22"/>
        </w:rPr>
      </w:pPr>
      <w:r>
        <w:rPr>
          <w:rFonts w:ascii="宋体" w:hAnsi="宋体" w:cs="宋体" w:hint="eastAsia"/>
          <w:sz w:val="22"/>
          <w:szCs w:val="22"/>
        </w:rPr>
        <w:t xml:space="preserve">                                             签订日期：   年   月   日</w:t>
      </w:r>
    </w:p>
    <w:p w:rsidR="00A0667A" w:rsidRDefault="00A0667A" w:rsidP="00A0667A">
      <w:pPr>
        <w:spacing w:line="520" w:lineRule="exact"/>
        <w:rPr>
          <w:rFonts w:ascii="宋体" w:hAnsi="宋体" w:cs="宋体"/>
          <w:sz w:val="28"/>
          <w:szCs w:val="28"/>
        </w:rPr>
      </w:pPr>
      <w:r>
        <w:rPr>
          <w:rFonts w:hint="eastAsia"/>
        </w:rPr>
        <w:br w:type="page"/>
      </w:r>
      <w:r>
        <w:rPr>
          <w:rFonts w:ascii="宋体" w:hAnsi="宋体" w:cs="宋体" w:hint="eastAsia"/>
          <w:b/>
          <w:bCs/>
          <w:sz w:val="28"/>
          <w:szCs w:val="28"/>
        </w:rPr>
        <w:lastRenderedPageBreak/>
        <w:t>附件4</w:t>
      </w:r>
    </w:p>
    <w:p w:rsidR="00A0667A" w:rsidRDefault="00A0667A" w:rsidP="00A0667A">
      <w:pPr>
        <w:spacing w:line="440" w:lineRule="exact"/>
        <w:jc w:val="center"/>
        <w:rPr>
          <w:rFonts w:ascii="宋体" w:hAnsi="宋体"/>
          <w:b/>
          <w:sz w:val="28"/>
          <w:szCs w:val="28"/>
        </w:rPr>
      </w:pPr>
      <w:r>
        <w:rPr>
          <w:rFonts w:ascii="宋体" w:hAnsi="宋体" w:hint="eastAsia"/>
          <w:b/>
          <w:sz w:val="28"/>
          <w:szCs w:val="28"/>
        </w:rPr>
        <w:t xml:space="preserve">消防安全管理协议书  </w:t>
      </w:r>
    </w:p>
    <w:p w:rsidR="00A0667A" w:rsidRDefault="00A0667A" w:rsidP="00A0667A">
      <w:pPr>
        <w:spacing w:line="420" w:lineRule="exact"/>
        <w:rPr>
          <w:rFonts w:ascii="仿宋_GB2312" w:eastAsia="仿宋_GB2312"/>
          <w:sz w:val="24"/>
        </w:rPr>
      </w:pPr>
      <w:r>
        <w:rPr>
          <w:rFonts w:ascii="仿宋_GB2312" w:eastAsia="仿宋_GB2312" w:hint="eastAsia"/>
          <w:sz w:val="24"/>
        </w:rPr>
        <w:t>甲方：温州港集团有限公司龙湾港务分公司（以下简称甲方）</w:t>
      </w:r>
    </w:p>
    <w:p w:rsidR="00A0667A" w:rsidRDefault="00A0667A" w:rsidP="00A0667A">
      <w:pPr>
        <w:spacing w:line="420" w:lineRule="exact"/>
        <w:rPr>
          <w:rFonts w:ascii="仿宋_GB2312" w:eastAsia="仿宋_GB2312"/>
          <w:sz w:val="24"/>
        </w:rPr>
      </w:pPr>
      <w:r>
        <w:rPr>
          <w:rFonts w:ascii="仿宋_GB2312" w:eastAsia="仿宋_GB2312" w:hint="eastAsia"/>
          <w:sz w:val="24"/>
        </w:rPr>
        <w:t>住所地：浙江省温州</w:t>
      </w:r>
      <w:r>
        <w:rPr>
          <w:rFonts w:ascii="仿宋_GB2312" w:eastAsia="仿宋_GB2312"/>
          <w:sz w:val="24"/>
        </w:rPr>
        <w:t>市龙湾区机场大道万吨码头</w:t>
      </w:r>
    </w:p>
    <w:p w:rsidR="00A0667A" w:rsidRDefault="00A0667A" w:rsidP="00A0667A">
      <w:pPr>
        <w:spacing w:line="420" w:lineRule="exact"/>
        <w:rPr>
          <w:rFonts w:ascii="仿宋_GB2312" w:eastAsia="仿宋_GB2312"/>
          <w:sz w:val="24"/>
        </w:rPr>
      </w:pPr>
      <w:r>
        <w:rPr>
          <w:rFonts w:ascii="仿宋_GB2312" w:eastAsia="仿宋_GB2312" w:hint="eastAsia"/>
          <w:sz w:val="24"/>
        </w:rPr>
        <w:t xml:space="preserve">联系人：      </w:t>
      </w:r>
      <w:r>
        <w:rPr>
          <w:rFonts w:ascii="仿宋_GB2312" w:eastAsia="仿宋_GB2312"/>
          <w:sz w:val="24"/>
        </w:rPr>
        <w:t xml:space="preserve">   </w:t>
      </w:r>
      <w:r>
        <w:rPr>
          <w:rFonts w:ascii="仿宋_GB2312" w:eastAsia="仿宋_GB2312" w:hint="eastAsia"/>
          <w:sz w:val="24"/>
        </w:rPr>
        <w:t>电话：</w:t>
      </w:r>
      <w:r>
        <w:rPr>
          <w:rFonts w:ascii="仿宋_GB2312" w:eastAsia="仿宋_GB2312"/>
          <w:sz w:val="24"/>
        </w:rPr>
        <w:t xml:space="preserve">   </w:t>
      </w:r>
      <w:r>
        <w:rPr>
          <w:rFonts w:ascii="仿宋_GB2312" w:eastAsia="仿宋_GB2312" w:hint="eastAsia"/>
          <w:sz w:val="24"/>
        </w:rPr>
        <w:t xml:space="preserve"> </w:t>
      </w:r>
      <w:r>
        <w:rPr>
          <w:rFonts w:ascii="仿宋_GB2312" w:eastAsia="仿宋_GB2312"/>
          <w:sz w:val="24"/>
        </w:rPr>
        <w:t xml:space="preserve">    </w:t>
      </w:r>
    </w:p>
    <w:p w:rsidR="00A0667A" w:rsidRDefault="00A0667A" w:rsidP="00A0667A">
      <w:pPr>
        <w:spacing w:line="420" w:lineRule="exact"/>
        <w:ind w:firstLineChars="200" w:firstLine="480"/>
        <w:rPr>
          <w:rFonts w:ascii="仿宋_GB2312" w:eastAsia="仿宋_GB2312"/>
          <w:sz w:val="24"/>
        </w:rPr>
      </w:pPr>
    </w:p>
    <w:p w:rsidR="00A0667A" w:rsidRDefault="00A0667A" w:rsidP="00A0667A">
      <w:pPr>
        <w:spacing w:line="420" w:lineRule="exact"/>
        <w:rPr>
          <w:rFonts w:ascii="仿宋_GB2312" w:eastAsia="仿宋_GB2312"/>
          <w:sz w:val="24"/>
        </w:rPr>
      </w:pPr>
      <w:r>
        <w:rPr>
          <w:rFonts w:ascii="仿宋_GB2312" w:eastAsia="仿宋_GB2312" w:hint="eastAsia"/>
          <w:sz w:val="24"/>
        </w:rPr>
        <w:t>乙方：</w:t>
      </w:r>
      <w:r>
        <w:rPr>
          <w:rFonts w:ascii="仿宋_GB2312" w:eastAsia="仿宋_GB2312"/>
          <w:sz w:val="24"/>
        </w:rPr>
        <w:t xml:space="preserve"> </w:t>
      </w:r>
    </w:p>
    <w:p w:rsidR="00A0667A" w:rsidRDefault="00A0667A" w:rsidP="00A0667A">
      <w:pPr>
        <w:spacing w:line="420" w:lineRule="exact"/>
        <w:rPr>
          <w:rFonts w:ascii="仿宋_GB2312" w:eastAsia="仿宋_GB2312"/>
          <w:sz w:val="24"/>
        </w:rPr>
      </w:pPr>
      <w:r>
        <w:rPr>
          <w:rFonts w:ascii="仿宋_GB2312" w:eastAsia="仿宋_GB2312" w:hint="eastAsia"/>
          <w:sz w:val="24"/>
        </w:rPr>
        <w:t>住所地：</w:t>
      </w:r>
      <w:r>
        <w:rPr>
          <w:rFonts w:ascii="仿宋_GB2312" w:eastAsia="仿宋_GB2312"/>
          <w:sz w:val="24"/>
        </w:rPr>
        <w:t xml:space="preserve"> </w:t>
      </w:r>
    </w:p>
    <w:p w:rsidR="00A0667A" w:rsidRDefault="00A0667A" w:rsidP="00A0667A">
      <w:pPr>
        <w:spacing w:line="420" w:lineRule="exact"/>
        <w:rPr>
          <w:rFonts w:ascii="仿宋_GB2312" w:eastAsia="仿宋_GB2312"/>
          <w:sz w:val="24"/>
        </w:rPr>
      </w:pPr>
      <w:r>
        <w:rPr>
          <w:rFonts w:ascii="仿宋_GB2312" w:eastAsia="仿宋_GB2312" w:hint="eastAsia"/>
          <w:sz w:val="24"/>
        </w:rPr>
        <w:t xml:space="preserve">联系人： </w:t>
      </w:r>
      <w:r>
        <w:rPr>
          <w:rFonts w:ascii="仿宋_GB2312" w:eastAsia="仿宋_GB2312"/>
          <w:sz w:val="24"/>
        </w:rPr>
        <w:t xml:space="preserve">    </w:t>
      </w:r>
      <w:r>
        <w:rPr>
          <w:rFonts w:ascii="仿宋_GB2312" w:eastAsia="仿宋_GB2312" w:hint="eastAsia"/>
          <w:sz w:val="24"/>
        </w:rPr>
        <w:t xml:space="preserve">    </w:t>
      </w:r>
      <w:r>
        <w:rPr>
          <w:rFonts w:ascii="仿宋_GB2312" w:eastAsia="仿宋_GB2312"/>
          <w:sz w:val="24"/>
        </w:rPr>
        <w:t xml:space="preserve"> </w:t>
      </w:r>
      <w:r>
        <w:rPr>
          <w:rFonts w:ascii="仿宋_GB2312" w:eastAsia="仿宋_GB2312" w:hint="eastAsia"/>
          <w:sz w:val="24"/>
        </w:rPr>
        <w:t xml:space="preserve"> 电话：</w:t>
      </w:r>
      <w:r>
        <w:rPr>
          <w:rFonts w:ascii="仿宋_GB2312" w:eastAsia="仿宋_GB2312"/>
          <w:sz w:val="24"/>
        </w:rPr>
        <w:t xml:space="preserve">      </w:t>
      </w:r>
      <w:r>
        <w:rPr>
          <w:rFonts w:ascii="仿宋_GB2312" w:eastAsia="仿宋_GB2312" w:hint="eastAsia"/>
          <w:sz w:val="24"/>
        </w:rPr>
        <w:t xml:space="preserve"> </w:t>
      </w:r>
    </w:p>
    <w:p w:rsidR="00A0667A" w:rsidRDefault="00A0667A" w:rsidP="00A0667A">
      <w:pPr>
        <w:spacing w:line="400" w:lineRule="exact"/>
        <w:ind w:firstLineChars="200" w:firstLine="480"/>
        <w:rPr>
          <w:rFonts w:ascii="仿宋_GB2312" w:eastAsia="仿宋_GB2312"/>
          <w:sz w:val="24"/>
        </w:rPr>
      </w:pPr>
      <w:r>
        <w:rPr>
          <w:rFonts w:ascii="仿宋_GB2312" w:eastAsia="仿宋_GB2312" w:hint="eastAsia"/>
          <w:sz w:val="24"/>
        </w:rPr>
        <w:t>为了贯彻落实《中华人民共和国消防法》和《机关、团体、企业、事业单位消防安全管理规定》的精神，进一步加强港区消防安全管理，保障人的生命和财产安全。结合港区实际，经甲、乙双方协商一致，特签订消防安全责任如下：</w:t>
      </w:r>
    </w:p>
    <w:p w:rsidR="00A0667A" w:rsidRDefault="00A0667A" w:rsidP="00A0667A">
      <w:pPr>
        <w:spacing w:line="400" w:lineRule="exact"/>
        <w:ind w:firstLineChars="200" w:firstLine="480"/>
        <w:rPr>
          <w:rFonts w:ascii="仿宋_GB2312" w:eastAsia="仿宋_GB2312"/>
          <w:sz w:val="24"/>
        </w:rPr>
      </w:pPr>
      <w:r>
        <w:rPr>
          <w:rFonts w:ascii="仿宋_GB2312" w:eastAsia="仿宋_GB2312" w:hint="eastAsia"/>
          <w:sz w:val="24"/>
        </w:rPr>
        <w:t xml:space="preserve">一、甲方职责： </w:t>
      </w:r>
    </w:p>
    <w:p w:rsidR="00A0667A" w:rsidRDefault="00A0667A" w:rsidP="00A0667A">
      <w:pPr>
        <w:spacing w:line="400" w:lineRule="exact"/>
        <w:ind w:firstLineChars="200" w:firstLine="480"/>
        <w:rPr>
          <w:rFonts w:ascii="仿宋_GB2312" w:eastAsia="仿宋_GB2312"/>
          <w:sz w:val="24"/>
        </w:rPr>
      </w:pPr>
      <w:r>
        <w:rPr>
          <w:rFonts w:ascii="仿宋_GB2312" w:eastAsia="仿宋_GB2312" w:hint="eastAsia"/>
          <w:sz w:val="24"/>
        </w:rPr>
        <w:t>甲方有权对乙方进行消防安全督查。在督查中，发现乙方违反有关消防法律法规的行为或存在火灾隐患，甲方有权提出整改意见并督促乙方直至整改完毕。</w:t>
      </w:r>
    </w:p>
    <w:p w:rsidR="00A0667A" w:rsidRDefault="00A0667A" w:rsidP="00A0667A">
      <w:pPr>
        <w:spacing w:line="400" w:lineRule="exact"/>
        <w:ind w:firstLineChars="200" w:firstLine="480"/>
        <w:rPr>
          <w:rFonts w:ascii="仿宋_GB2312" w:eastAsia="仿宋_GB2312"/>
          <w:sz w:val="24"/>
        </w:rPr>
      </w:pPr>
      <w:r>
        <w:rPr>
          <w:rFonts w:ascii="仿宋_GB2312" w:eastAsia="仿宋_GB2312" w:hint="eastAsia"/>
          <w:sz w:val="24"/>
        </w:rPr>
        <w:t>二、乙方职责：</w:t>
      </w:r>
    </w:p>
    <w:p w:rsidR="00A0667A" w:rsidRDefault="00A0667A" w:rsidP="00A0667A">
      <w:pPr>
        <w:spacing w:line="400" w:lineRule="exact"/>
        <w:ind w:firstLineChars="200" w:firstLine="480"/>
        <w:rPr>
          <w:rFonts w:ascii="仿宋_GB2312" w:eastAsia="仿宋_GB2312"/>
          <w:sz w:val="24"/>
        </w:rPr>
      </w:pPr>
      <w:r>
        <w:rPr>
          <w:rFonts w:ascii="仿宋_GB2312" w:eastAsia="仿宋_GB2312" w:hint="eastAsia"/>
          <w:sz w:val="24"/>
        </w:rPr>
        <w:t>1.认真学习、贯彻、执行《中华人民共和国消防法》和其他消防法规。根据国家《建筑灭火器配置设计规范》的要求，配置符合规范的轻便灭火器材。建立健全承租区域生产经营(生活)范围内的消防安全制度和措施，明确各级消防责任人，确定消防设施设备、器材检查人，乙方的各级消防责任人与检查人需报甲方备案。</w:t>
      </w:r>
    </w:p>
    <w:p w:rsidR="00A0667A" w:rsidRDefault="00A0667A" w:rsidP="00A0667A">
      <w:pPr>
        <w:spacing w:line="400" w:lineRule="exact"/>
        <w:ind w:firstLineChars="200" w:firstLine="480"/>
        <w:rPr>
          <w:rFonts w:ascii="仿宋_GB2312" w:eastAsia="仿宋_GB2312"/>
          <w:sz w:val="24"/>
        </w:rPr>
      </w:pPr>
      <w:r>
        <w:rPr>
          <w:rFonts w:ascii="仿宋_GB2312" w:eastAsia="仿宋_GB2312" w:hint="eastAsia"/>
          <w:sz w:val="24"/>
        </w:rPr>
        <w:t>2.乙方应对其员工进行消防安全宣传教育，督促员工遵守消防法律法规和甲方的消防制度，组织员工参加各项消防培训及演练，使每位员工都会使用消防器材，知晓火警电话“119”、报警流程等消防安全知识。</w:t>
      </w:r>
    </w:p>
    <w:p w:rsidR="00A0667A" w:rsidRDefault="00A0667A" w:rsidP="00A0667A">
      <w:pPr>
        <w:spacing w:line="400" w:lineRule="exact"/>
        <w:ind w:firstLineChars="200" w:firstLine="480"/>
        <w:rPr>
          <w:rFonts w:ascii="仿宋_GB2312" w:eastAsia="仿宋_GB2312"/>
          <w:sz w:val="24"/>
        </w:rPr>
      </w:pPr>
      <w:r>
        <w:rPr>
          <w:rFonts w:ascii="仿宋_GB2312" w:eastAsia="仿宋_GB2312" w:hint="eastAsia"/>
          <w:sz w:val="24"/>
        </w:rPr>
        <w:t>3.组织责任区内消防检查，做好检查记录，及时消除各类消防隐患。</w:t>
      </w:r>
    </w:p>
    <w:p w:rsidR="00A0667A" w:rsidRDefault="00A0667A" w:rsidP="00A0667A">
      <w:pPr>
        <w:spacing w:line="400" w:lineRule="exact"/>
        <w:ind w:firstLineChars="200" w:firstLine="480"/>
        <w:rPr>
          <w:rFonts w:ascii="仿宋_GB2312" w:eastAsia="仿宋_GB2312"/>
          <w:sz w:val="24"/>
        </w:rPr>
      </w:pPr>
      <w:r>
        <w:rPr>
          <w:rFonts w:ascii="仿宋_GB2312" w:eastAsia="仿宋_GB2312" w:hint="eastAsia"/>
          <w:sz w:val="24"/>
        </w:rPr>
        <w:t>4.积极支持、配合甲方的消防工作，自觉接受甲方的消防安全督查，积极主动落实被查出的隐患整改。</w:t>
      </w:r>
    </w:p>
    <w:p w:rsidR="00A0667A" w:rsidRDefault="00A0667A" w:rsidP="00A0667A">
      <w:pPr>
        <w:spacing w:line="400" w:lineRule="exact"/>
        <w:ind w:firstLineChars="200" w:firstLine="480"/>
        <w:rPr>
          <w:rFonts w:ascii="仿宋_GB2312" w:eastAsia="仿宋_GB2312"/>
          <w:sz w:val="24"/>
        </w:rPr>
      </w:pPr>
      <w:r>
        <w:rPr>
          <w:rFonts w:ascii="仿宋_GB2312" w:eastAsia="仿宋_GB2312" w:hint="eastAsia"/>
          <w:sz w:val="24"/>
        </w:rPr>
        <w:t>5.妥善保管责任区内各类消防器材，一经使用应及时补充完善，确保消防器材处于良好状态。</w:t>
      </w:r>
    </w:p>
    <w:p w:rsidR="00A0667A" w:rsidRDefault="00A0667A" w:rsidP="00A0667A">
      <w:pPr>
        <w:spacing w:line="400" w:lineRule="exact"/>
        <w:ind w:firstLineChars="200" w:firstLine="480"/>
        <w:rPr>
          <w:rFonts w:ascii="仿宋_GB2312" w:eastAsia="仿宋_GB2312"/>
          <w:sz w:val="24"/>
        </w:rPr>
      </w:pPr>
      <w:r>
        <w:rPr>
          <w:rFonts w:ascii="仿宋_GB2312" w:eastAsia="仿宋_GB2312" w:hint="eastAsia"/>
          <w:sz w:val="24"/>
        </w:rPr>
        <w:t>6.港区内甲方的消防设施（设备）、消防器材，未经甲方书面许可，任何人不得擅自动用和挪作他用，损坏按价赔偿。</w:t>
      </w:r>
    </w:p>
    <w:p w:rsidR="00A0667A" w:rsidRDefault="00A0667A" w:rsidP="00A0667A">
      <w:pPr>
        <w:spacing w:line="400" w:lineRule="exact"/>
        <w:ind w:firstLineChars="200" w:firstLine="480"/>
        <w:rPr>
          <w:rFonts w:ascii="仿宋_GB2312" w:eastAsia="仿宋_GB2312"/>
          <w:sz w:val="24"/>
        </w:rPr>
      </w:pPr>
      <w:r>
        <w:rPr>
          <w:rFonts w:ascii="仿宋_GB2312" w:eastAsia="仿宋_GB2312" w:hint="eastAsia"/>
          <w:sz w:val="24"/>
        </w:rPr>
        <w:t>7.除指定地点外，乙方任何人员不得在港区内吸烟，不得在港区内燃放烟花爆竹，不得私自动用各类明火，乙方需要动用明火（电、气焊割等），必须事先向甲方安全管理部办理审批手续，得到相关方许可后才可动火作业。</w:t>
      </w:r>
    </w:p>
    <w:p w:rsidR="00A0667A" w:rsidRDefault="00A0667A" w:rsidP="00A0667A">
      <w:pPr>
        <w:spacing w:line="400" w:lineRule="exact"/>
        <w:ind w:firstLineChars="200" w:firstLine="480"/>
        <w:rPr>
          <w:rFonts w:ascii="仿宋_GB2312" w:eastAsia="仿宋_GB2312"/>
          <w:sz w:val="24"/>
        </w:rPr>
      </w:pPr>
      <w:r>
        <w:rPr>
          <w:rFonts w:ascii="仿宋_GB2312" w:eastAsia="仿宋_GB2312" w:hint="eastAsia"/>
          <w:sz w:val="24"/>
        </w:rPr>
        <w:t>8.仓库、职工宿舍及办公房内不准使用液化气炉及电暖气、电炉、电饭锅等用电设</w:t>
      </w:r>
      <w:r>
        <w:rPr>
          <w:rFonts w:ascii="仿宋_GB2312" w:eastAsia="仿宋_GB2312" w:hint="eastAsia"/>
          <w:sz w:val="24"/>
        </w:rPr>
        <w:lastRenderedPageBreak/>
        <w:t>备，不准超负荷用电，不准擅自乱拉电线。</w:t>
      </w:r>
    </w:p>
    <w:p w:rsidR="00A0667A" w:rsidRDefault="00A0667A" w:rsidP="00A0667A">
      <w:pPr>
        <w:spacing w:line="400" w:lineRule="exact"/>
        <w:ind w:firstLineChars="200" w:firstLine="480"/>
        <w:rPr>
          <w:rFonts w:ascii="仿宋_GB2312" w:eastAsia="仿宋_GB2312"/>
          <w:sz w:val="24"/>
        </w:rPr>
      </w:pPr>
      <w:r>
        <w:rPr>
          <w:rFonts w:ascii="仿宋_GB2312" w:eastAsia="仿宋_GB2312" w:hint="eastAsia"/>
          <w:sz w:val="24"/>
        </w:rPr>
        <w:t>9.不得在仓库、职工宿舍及办公房内等区域存放易燃、易爆等危险品。</w:t>
      </w:r>
    </w:p>
    <w:p w:rsidR="00A0667A" w:rsidRDefault="00A0667A" w:rsidP="00A0667A">
      <w:pPr>
        <w:spacing w:line="400" w:lineRule="exact"/>
        <w:ind w:firstLineChars="200" w:firstLine="480"/>
        <w:rPr>
          <w:rFonts w:ascii="仿宋_GB2312" w:eastAsia="仿宋_GB2312"/>
          <w:b/>
          <w:sz w:val="24"/>
        </w:rPr>
      </w:pPr>
      <w:r>
        <w:rPr>
          <w:rFonts w:ascii="仿宋_GB2312" w:eastAsia="仿宋_GB2312" w:hint="eastAsia"/>
          <w:b/>
          <w:sz w:val="24"/>
        </w:rPr>
        <w:t>10.乙方违反本协议第7、8、9条约定且拒不整改的，甲方有权提前单方解除本协议和双方业务合同，由此造成甲方或第三方的财产损失或人身损害的，乙方需承担全部赔偿责任。</w:t>
      </w:r>
    </w:p>
    <w:p w:rsidR="00A0667A" w:rsidRDefault="00A0667A" w:rsidP="00A0667A">
      <w:pPr>
        <w:spacing w:line="400" w:lineRule="exact"/>
        <w:ind w:firstLineChars="200" w:firstLine="480"/>
        <w:rPr>
          <w:rFonts w:ascii="仿宋_GB2312" w:eastAsia="仿宋_GB2312"/>
          <w:sz w:val="24"/>
        </w:rPr>
      </w:pPr>
      <w:r>
        <w:rPr>
          <w:rFonts w:ascii="仿宋_GB2312" w:eastAsia="仿宋_GB2312" w:hint="eastAsia"/>
          <w:sz w:val="24"/>
        </w:rPr>
        <w:t>三、本协议履行期限与业务（租赁）期限保持一致且在主合同及本协议项下的义务全部履行完毕、乙方的设备、人员全部退出港区后终止。</w:t>
      </w:r>
    </w:p>
    <w:p w:rsidR="00A0667A" w:rsidRDefault="00A0667A" w:rsidP="00A0667A">
      <w:pPr>
        <w:spacing w:line="400" w:lineRule="exact"/>
        <w:ind w:firstLineChars="200" w:firstLine="480"/>
        <w:rPr>
          <w:rFonts w:ascii="仿宋_GB2312" w:eastAsia="仿宋_GB2312"/>
          <w:sz w:val="24"/>
        </w:rPr>
      </w:pPr>
      <w:r>
        <w:rPr>
          <w:rFonts w:ascii="仿宋_GB2312" w:eastAsia="仿宋_GB2312" w:hint="eastAsia"/>
          <w:sz w:val="24"/>
        </w:rPr>
        <w:t>四、乙方签字代表为乙方连带责任保证人，自愿对本协议项下乙方义务承担连带保证责任。</w:t>
      </w:r>
    </w:p>
    <w:p w:rsidR="00A0667A" w:rsidRDefault="00A0667A" w:rsidP="00A0667A">
      <w:pPr>
        <w:spacing w:line="400" w:lineRule="exact"/>
        <w:ind w:firstLineChars="200" w:firstLine="480"/>
        <w:rPr>
          <w:rFonts w:ascii="仿宋_GB2312" w:eastAsia="仿宋_GB2312"/>
          <w:sz w:val="24"/>
        </w:rPr>
      </w:pPr>
      <w:r>
        <w:rPr>
          <w:rFonts w:ascii="仿宋_GB2312" w:eastAsia="仿宋_GB2312" w:hint="eastAsia"/>
          <w:sz w:val="24"/>
        </w:rPr>
        <w:t>五、协议书壹式肆份，甲、乙双方各执贰份，具有同等法律效力，自双方签字盖章后生效。</w:t>
      </w:r>
    </w:p>
    <w:p w:rsidR="00A0667A" w:rsidRDefault="00A0667A" w:rsidP="00A0667A">
      <w:pPr>
        <w:spacing w:line="400" w:lineRule="exact"/>
        <w:ind w:firstLineChars="200" w:firstLine="480"/>
        <w:rPr>
          <w:rFonts w:ascii="仿宋_GB2312" w:eastAsia="仿宋_GB2312"/>
          <w:sz w:val="24"/>
        </w:rPr>
      </w:pPr>
      <w:r>
        <w:rPr>
          <w:rFonts w:ascii="仿宋_GB2312" w:eastAsia="仿宋_GB2312" w:hint="eastAsia"/>
          <w:sz w:val="24"/>
        </w:rPr>
        <w:t>六、协议履行过程中发生的一切争议或纠纷，甲乙双方应友好协商解决；协商不成的，任何一方有权向甲方所在地人民法院提起诉讼解决。</w:t>
      </w:r>
    </w:p>
    <w:p w:rsidR="00A0667A" w:rsidRDefault="00A0667A" w:rsidP="00A0667A">
      <w:pPr>
        <w:spacing w:line="400" w:lineRule="exact"/>
        <w:ind w:firstLineChars="200" w:firstLine="480"/>
        <w:rPr>
          <w:rFonts w:ascii="仿宋_GB2312" w:eastAsia="仿宋_GB2312"/>
          <w:sz w:val="24"/>
        </w:rPr>
      </w:pPr>
    </w:p>
    <w:p w:rsidR="00A0667A" w:rsidRDefault="00A0667A" w:rsidP="00A0667A">
      <w:pPr>
        <w:spacing w:line="400" w:lineRule="exact"/>
        <w:rPr>
          <w:rFonts w:ascii="仿宋_GB2312" w:eastAsia="仿宋_GB2312"/>
          <w:szCs w:val="21"/>
        </w:rPr>
      </w:pPr>
    </w:p>
    <w:p w:rsidR="00A0667A" w:rsidRDefault="00A0667A" w:rsidP="00A0667A">
      <w:pPr>
        <w:spacing w:line="420" w:lineRule="exact"/>
        <w:rPr>
          <w:rFonts w:ascii="仿宋_GB2312" w:eastAsia="仿宋_GB2312"/>
          <w:szCs w:val="21"/>
        </w:rPr>
      </w:pPr>
      <w:r>
        <w:rPr>
          <w:rFonts w:ascii="仿宋_GB2312" w:eastAsia="仿宋_GB2312" w:hint="eastAsia"/>
          <w:sz w:val="24"/>
        </w:rPr>
        <w:t>甲方（盖章）：</w:t>
      </w:r>
      <w:r>
        <w:rPr>
          <w:rFonts w:ascii="仿宋_GB2312" w:eastAsia="仿宋_GB2312" w:hint="eastAsia"/>
          <w:sz w:val="24"/>
        </w:rPr>
        <w:tab/>
        <w:t xml:space="preserve"> </w:t>
      </w:r>
      <w:r>
        <w:rPr>
          <w:rFonts w:ascii="仿宋_GB2312" w:eastAsia="仿宋_GB2312" w:hint="eastAsia"/>
          <w:szCs w:val="21"/>
        </w:rPr>
        <w:t xml:space="preserve">   </w:t>
      </w:r>
      <w:r>
        <w:rPr>
          <w:rFonts w:ascii="仿宋_GB2312" w:eastAsia="仿宋_GB2312"/>
          <w:szCs w:val="21"/>
        </w:rPr>
        <w:t xml:space="preserve">                               </w:t>
      </w:r>
      <w:r>
        <w:rPr>
          <w:rFonts w:ascii="仿宋_GB2312" w:eastAsia="仿宋_GB2312" w:hint="eastAsia"/>
          <w:szCs w:val="21"/>
        </w:rPr>
        <w:t xml:space="preserve"> 乙方</w:t>
      </w:r>
      <w:r>
        <w:rPr>
          <w:rFonts w:ascii="仿宋_GB2312" w:eastAsia="仿宋_GB2312" w:hint="eastAsia"/>
          <w:sz w:val="24"/>
        </w:rPr>
        <w:t>（盖章）</w:t>
      </w:r>
      <w:r>
        <w:rPr>
          <w:rFonts w:ascii="仿宋_GB2312" w:eastAsia="仿宋_GB2312" w:hint="eastAsia"/>
          <w:szCs w:val="21"/>
        </w:rPr>
        <w:t>：</w:t>
      </w:r>
    </w:p>
    <w:p w:rsidR="00A0667A" w:rsidRDefault="00A0667A" w:rsidP="00A0667A">
      <w:pPr>
        <w:spacing w:line="420" w:lineRule="exact"/>
        <w:rPr>
          <w:rFonts w:ascii="仿宋_GB2312" w:eastAsia="仿宋_GB2312"/>
          <w:sz w:val="24"/>
        </w:rPr>
      </w:pPr>
    </w:p>
    <w:p w:rsidR="00A0667A" w:rsidRDefault="00A0667A" w:rsidP="00A0667A">
      <w:pPr>
        <w:spacing w:line="400" w:lineRule="exact"/>
        <w:rPr>
          <w:rFonts w:ascii="仿宋_GB2312" w:eastAsia="仿宋_GB2312"/>
          <w:sz w:val="24"/>
        </w:rPr>
      </w:pPr>
      <w:r>
        <w:rPr>
          <w:rFonts w:ascii="仿宋_GB2312" w:eastAsia="仿宋_GB2312" w:hint="eastAsia"/>
          <w:sz w:val="24"/>
        </w:rPr>
        <w:t>代表人（签字或盖章）：</w:t>
      </w:r>
      <w:r>
        <w:rPr>
          <w:rFonts w:ascii="仿宋_GB2312" w:eastAsia="仿宋_GB2312" w:hint="eastAsia"/>
          <w:sz w:val="24"/>
        </w:rPr>
        <w:tab/>
        <w:t xml:space="preserve">                     代表人（签字或盖章）： </w:t>
      </w:r>
    </w:p>
    <w:p w:rsidR="00A0667A" w:rsidRDefault="00A0667A" w:rsidP="00A0667A">
      <w:pPr>
        <w:spacing w:line="400" w:lineRule="exact"/>
        <w:ind w:firstLineChars="200" w:firstLine="480"/>
        <w:rPr>
          <w:rFonts w:ascii="仿宋_GB2312" w:eastAsia="仿宋_GB2312"/>
          <w:sz w:val="24"/>
        </w:rPr>
      </w:pPr>
      <w:r>
        <w:rPr>
          <w:rFonts w:ascii="仿宋_GB2312" w:eastAsia="仿宋_GB2312" w:hint="eastAsia"/>
          <w:sz w:val="24"/>
        </w:rPr>
        <w:t xml:space="preserve"> </w:t>
      </w:r>
    </w:p>
    <w:p w:rsidR="00A0667A" w:rsidRDefault="00A0667A" w:rsidP="00A0667A">
      <w:pPr>
        <w:spacing w:line="420" w:lineRule="exact"/>
        <w:ind w:firstLineChars="1600" w:firstLine="3840"/>
        <w:rPr>
          <w:rFonts w:ascii="仿宋_GB2312" w:eastAsia="仿宋_GB2312"/>
          <w:sz w:val="24"/>
        </w:rPr>
      </w:pPr>
      <w:r>
        <w:rPr>
          <w:rFonts w:ascii="仿宋_GB2312" w:eastAsia="仿宋_GB2312" w:hint="eastAsia"/>
          <w:sz w:val="24"/>
        </w:rPr>
        <w:t xml:space="preserve">               签订日期：   年   月   日</w:t>
      </w:r>
    </w:p>
    <w:p w:rsidR="00A0667A" w:rsidRDefault="00A0667A" w:rsidP="00A0667A">
      <w:r>
        <w:rPr>
          <w:rFonts w:hint="eastAsia"/>
        </w:rPr>
        <w:br w:type="page"/>
      </w:r>
    </w:p>
    <w:p w:rsidR="00A0667A" w:rsidRDefault="00A0667A" w:rsidP="00A0667A">
      <w:pPr>
        <w:spacing w:line="520" w:lineRule="exact"/>
        <w:rPr>
          <w:rFonts w:ascii="宋体" w:hAnsi="宋体" w:cs="宋体"/>
          <w:sz w:val="28"/>
          <w:szCs w:val="28"/>
        </w:rPr>
      </w:pPr>
      <w:r>
        <w:rPr>
          <w:rFonts w:ascii="宋体" w:hAnsi="宋体" w:cs="宋体" w:hint="eastAsia"/>
          <w:b/>
          <w:bCs/>
          <w:sz w:val="28"/>
          <w:szCs w:val="28"/>
        </w:rPr>
        <w:lastRenderedPageBreak/>
        <w:t>附件5</w:t>
      </w:r>
    </w:p>
    <w:p w:rsidR="00A0667A" w:rsidRDefault="00A0667A" w:rsidP="00A0667A">
      <w:pPr>
        <w:spacing w:line="440" w:lineRule="exact"/>
        <w:jc w:val="center"/>
        <w:rPr>
          <w:rFonts w:ascii="方正小标宋简体" w:eastAsia="方正小标宋简体"/>
          <w:sz w:val="44"/>
          <w:szCs w:val="44"/>
        </w:rPr>
      </w:pPr>
      <w:r>
        <w:rPr>
          <w:rFonts w:ascii="宋体" w:hAnsi="宋体" w:hint="eastAsia"/>
          <w:b/>
          <w:sz w:val="28"/>
          <w:szCs w:val="28"/>
        </w:rPr>
        <w:t>环保卫生管理协议书</w:t>
      </w:r>
      <w:r>
        <w:rPr>
          <w:rFonts w:ascii="仿宋_GB2312" w:eastAsia="仿宋_GB2312" w:hAnsi="黑体" w:hint="eastAsia"/>
          <w:sz w:val="24"/>
        </w:rPr>
        <w:t xml:space="preserve">                    </w:t>
      </w:r>
    </w:p>
    <w:p w:rsidR="00A0667A" w:rsidRDefault="00A0667A" w:rsidP="00A0667A">
      <w:pPr>
        <w:spacing w:line="420" w:lineRule="exact"/>
        <w:rPr>
          <w:rFonts w:ascii="仿宋_GB2312" w:eastAsia="仿宋_GB2312"/>
          <w:sz w:val="24"/>
        </w:rPr>
      </w:pPr>
      <w:r>
        <w:rPr>
          <w:rFonts w:ascii="仿宋_GB2312" w:eastAsia="仿宋_GB2312" w:hint="eastAsia"/>
          <w:sz w:val="24"/>
        </w:rPr>
        <w:t>甲方：温州港集团有限公司龙湾港务分公司（以下简称甲方）</w:t>
      </w:r>
    </w:p>
    <w:p w:rsidR="00A0667A" w:rsidRDefault="00A0667A" w:rsidP="00A0667A">
      <w:pPr>
        <w:spacing w:line="420" w:lineRule="exact"/>
        <w:rPr>
          <w:rFonts w:ascii="仿宋_GB2312" w:eastAsia="仿宋_GB2312"/>
          <w:sz w:val="24"/>
        </w:rPr>
      </w:pPr>
      <w:r>
        <w:rPr>
          <w:rFonts w:ascii="仿宋_GB2312" w:eastAsia="仿宋_GB2312" w:hint="eastAsia"/>
          <w:sz w:val="24"/>
        </w:rPr>
        <w:t>住所地：浙江省温州</w:t>
      </w:r>
      <w:r>
        <w:rPr>
          <w:rFonts w:ascii="仿宋_GB2312" w:eastAsia="仿宋_GB2312"/>
          <w:sz w:val="24"/>
        </w:rPr>
        <w:t>市龙湾区机场大道万吨码头</w:t>
      </w:r>
    </w:p>
    <w:p w:rsidR="00A0667A" w:rsidRDefault="00A0667A" w:rsidP="00A0667A">
      <w:pPr>
        <w:spacing w:line="420" w:lineRule="exact"/>
        <w:rPr>
          <w:rFonts w:ascii="仿宋_GB2312" w:eastAsia="仿宋_GB2312"/>
          <w:sz w:val="24"/>
        </w:rPr>
      </w:pPr>
      <w:r>
        <w:rPr>
          <w:rFonts w:ascii="仿宋_GB2312" w:eastAsia="仿宋_GB2312" w:hint="eastAsia"/>
          <w:sz w:val="24"/>
        </w:rPr>
        <w:t xml:space="preserve">联系人：       </w:t>
      </w:r>
      <w:r>
        <w:rPr>
          <w:rFonts w:ascii="仿宋_GB2312" w:eastAsia="仿宋_GB2312"/>
          <w:sz w:val="24"/>
        </w:rPr>
        <w:t xml:space="preserve">   </w:t>
      </w:r>
      <w:r>
        <w:rPr>
          <w:rFonts w:ascii="仿宋_GB2312" w:eastAsia="仿宋_GB2312" w:hint="eastAsia"/>
          <w:sz w:val="24"/>
        </w:rPr>
        <w:t>电话：</w:t>
      </w:r>
      <w:r>
        <w:rPr>
          <w:rFonts w:ascii="仿宋_GB2312" w:eastAsia="仿宋_GB2312"/>
          <w:sz w:val="24"/>
        </w:rPr>
        <w:t xml:space="preserve">   </w:t>
      </w:r>
      <w:r>
        <w:rPr>
          <w:rFonts w:ascii="仿宋_GB2312" w:eastAsia="仿宋_GB2312" w:hint="eastAsia"/>
          <w:sz w:val="24"/>
        </w:rPr>
        <w:t xml:space="preserve"> </w:t>
      </w:r>
      <w:r>
        <w:rPr>
          <w:rFonts w:ascii="仿宋_GB2312" w:eastAsia="仿宋_GB2312"/>
          <w:sz w:val="24"/>
        </w:rPr>
        <w:t xml:space="preserve">    </w:t>
      </w:r>
    </w:p>
    <w:p w:rsidR="00A0667A" w:rsidRDefault="00A0667A" w:rsidP="00A0667A">
      <w:pPr>
        <w:spacing w:line="420" w:lineRule="exact"/>
        <w:ind w:firstLineChars="200" w:firstLine="480"/>
        <w:rPr>
          <w:rFonts w:ascii="仿宋_GB2312" w:eastAsia="仿宋_GB2312"/>
          <w:sz w:val="24"/>
        </w:rPr>
      </w:pPr>
    </w:p>
    <w:p w:rsidR="00A0667A" w:rsidRDefault="00A0667A" w:rsidP="00A0667A">
      <w:pPr>
        <w:spacing w:line="420" w:lineRule="exact"/>
        <w:rPr>
          <w:rFonts w:ascii="仿宋_GB2312" w:eastAsia="仿宋_GB2312"/>
          <w:sz w:val="24"/>
        </w:rPr>
      </w:pPr>
      <w:r>
        <w:rPr>
          <w:rFonts w:ascii="仿宋_GB2312" w:eastAsia="仿宋_GB2312" w:hint="eastAsia"/>
          <w:sz w:val="24"/>
        </w:rPr>
        <w:t>乙方：</w:t>
      </w:r>
      <w:r>
        <w:rPr>
          <w:rFonts w:ascii="仿宋_GB2312" w:eastAsia="仿宋_GB2312"/>
          <w:sz w:val="24"/>
        </w:rPr>
        <w:t xml:space="preserve"> </w:t>
      </w:r>
    </w:p>
    <w:p w:rsidR="00A0667A" w:rsidRDefault="00A0667A" w:rsidP="00A0667A">
      <w:pPr>
        <w:spacing w:line="420" w:lineRule="exact"/>
        <w:rPr>
          <w:rFonts w:ascii="仿宋_GB2312" w:eastAsia="仿宋_GB2312"/>
          <w:sz w:val="24"/>
        </w:rPr>
      </w:pPr>
      <w:r>
        <w:rPr>
          <w:rFonts w:ascii="仿宋_GB2312" w:eastAsia="仿宋_GB2312" w:hint="eastAsia"/>
          <w:sz w:val="24"/>
        </w:rPr>
        <w:t>住所地：</w:t>
      </w:r>
      <w:r>
        <w:rPr>
          <w:rFonts w:ascii="仿宋_GB2312" w:eastAsia="仿宋_GB2312"/>
          <w:sz w:val="24"/>
        </w:rPr>
        <w:t xml:space="preserve"> </w:t>
      </w:r>
    </w:p>
    <w:p w:rsidR="00A0667A" w:rsidRDefault="00A0667A" w:rsidP="00A0667A">
      <w:pPr>
        <w:spacing w:line="420" w:lineRule="exact"/>
        <w:rPr>
          <w:rFonts w:ascii="仿宋_GB2312" w:eastAsia="仿宋_GB2312"/>
          <w:sz w:val="24"/>
        </w:rPr>
      </w:pPr>
      <w:r>
        <w:rPr>
          <w:rFonts w:ascii="仿宋_GB2312" w:eastAsia="仿宋_GB2312" w:hint="eastAsia"/>
          <w:sz w:val="24"/>
        </w:rPr>
        <w:t>联系人：</w:t>
      </w:r>
      <w:r>
        <w:rPr>
          <w:rFonts w:ascii="仿宋_GB2312" w:eastAsia="仿宋_GB2312"/>
          <w:sz w:val="24"/>
        </w:rPr>
        <w:t xml:space="preserve">   </w:t>
      </w:r>
      <w:r>
        <w:rPr>
          <w:rFonts w:ascii="仿宋_GB2312" w:eastAsia="仿宋_GB2312" w:hint="eastAsia"/>
          <w:sz w:val="24"/>
        </w:rPr>
        <w:t xml:space="preserve">    </w:t>
      </w:r>
      <w:r>
        <w:rPr>
          <w:rFonts w:ascii="仿宋_GB2312" w:eastAsia="仿宋_GB2312"/>
          <w:sz w:val="24"/>
        </w:rPr>
        <w:t xml:space="preserve"> </w:t>
      </w:r>
      <w:r>
        <w:rPr>
          <w:rFonts w:ascii="仿宋_GB2312" w:eastAsia="仿宋_GB2312" w:hint="eastAsia"/>
          <w:sz w:val="24"/>
        </w:rPr>
        <w:t xml:space="preserve"> 电话：</w:t>
      </w:r>
      <w:r>
        <w:rPr>
          <w:rFonts w:ascii="仿宋_GB2312" w:eastAsia="仿宋_GB2312"/>
          <w:sz w:val="24"/>
        </w:rPr>
        <w:t xml:space="preserve">       </w:t>
      </w:r>
      <w:r>
        <w:rPr>
          <w:rFonts w:ascii="仿宋_GB2312" w:eastAsia="仿宋_GB2312" w:hint="eastAsia"/>
          <w:sz w:val="24"/>
        </w:rPr>
        <w:t xml:space="preserve"> </w:t>
      </w:r>
    </w:p>
    <w:p w:rsidR="00A0667A" w:rsidRDefault="00A0667A" w:rsidP="00A0667A">
      <w:pPr>
        <w:spacing w:line="380" w:lineRule="exact"/>
        <w:ind w:firstLineChars="200" w:firstLine="480"/>
        <w:rPr>
          <w:rFonts w:ascii="仿宋_GB2312" w:eastAsia="仿宋_GB2312"/>
          <w:sz w:val="24"/>
        </w:rPr>
      </w:pPr>
      <w:r>
        <w:rPr>
          <w:rFonts w:ascii="仿宋_GB2312" w:eastAsia="仿宋_GB2312" w:hint="eastAsia"/>
          <w:sz w:val="24"/>
        </w:rPr>
        <w:t>为了贯彻落实《中华人民共和国环境保护法》和其他相关环境保护法律法规的精神，进一步加强港区环境卫生管理，防止各类环境卫生事件发生。经甲、乙双方协商一致，特签订本协议：</w:t>
      </w:r>
    </w:p>
    <w:p w:rsidR="00A0667A" w:rsidRDefault="00A0667A" w:rsidP="00A0667A">
      <w:pPr>
        <w:spacing w:line="380" w:lineRule="exact"/>
        <w:ind w:firstLineChars="200" w:firstLine="480"/>
        <w:rPr>
          <w:rFonts w:ascii="仿宋_GB2312" w:eastAsia="仿宋_GB2312"/>
          <w:sz w:val="24"/>
        </w:rPr>
      </w:pPr>
      <w:r>
        <w:rPr>
          <w:rFonts w:ascii="仿宋_GB2312" w:eastAsia="仿宋_GB2312" w:hint="eastAsia"/>
          <w:sz w:val="24"/>
        </w:rPr>
        <w:t>第一条 适用范围</w:t>
      </w:r>
    </w:p>
    <w:p w:rsidR="00A0667A" w:rsidRDefault="00A0667A" w:rsidP="00A0667A">
      <w:pPr>
        <w:pStyle w:val="aff8"/>
        <w:spacing w:line="380" w:lineRule="exact"/>
        <w:ind w:left="480" w:firstLineChars="0" w:firstLine="0"/>
        <w:rPr>
          <w:rFonts w:ascii="仿宋_GB2312" w:eastAsia="仿宋_GB2312"/>
          <w:sz w:val="24"/>
        </w:rPr>
      </w:pPr>
      <w:r>
        <w:rPr>
          <w:rFonts w:ascii="仿宋_GB2312" w:eastAsia="仿宋_GB2312" w:hint="eastAsia"/>
          <w:sz w:val="24"/>
        </w:rPr>
        <w:t>1、本协议适用</w:t>
      </w:r>
      <w:r>
        <w:rPr>
          <w:rFonts w:ascii="仿宋_GB2312" w:eastAsia="仿宋_GB2312" w:hAnsi="黑体" w:hint="eastAsia"/>
          <w:sz w:val="24"/>
        </w:rPr>
        <w:t>温州港集团有限公司龙湾港务分公司</w:t>
      </w:r>
      <w:r>
        <w:rPr>
          <w:rFonts w:ascii="仿宋_GB2312" w:eastAsia="仿宋_GB2312" w:hint="eastAsia"/>
          <w:sz w:val="24"/>
        </w:rPr>
        <w:t>各作业区。</w:t>
      </w:r>
    </w:p>
    <w:p w:rsidR="00A0667A" w:rsidRDefault="00A0667A" w:rsidP="00A0667A">
      <w:pPr>
        <w:spacing w:line="380" w:lineRule="exact"/>
        <w:ind w:left="480"/>
        <w:rPr>
          <w:rFonts w:ascii="仿宋_GB2312" w:eastAsia="仿宋_GB2312"/>
          <w:sz w:val="24"/>
        </w:rPr>
      </w:pPr>
      <w:r>
        <w:rPr>
          <w:rFonts w:ascii="仿宋_GB2312" w:eastAsia="仿宋_GB2312" w:hint="eastAsia"/>
          <w:sz w:val="24"/>
        </w:rPr>
        <w:t>2、本协议中涉及到的乙方是指</w:t>
      </w:r>
      <w:proofErr w:type="gramStart"/>
      <w:r>
        <w:rPr>
          <w:rFonts w:ascii="仿宋_GB2312" w:eastAsia="仿宋_GB2312" w:hint="eastAsia"/>
          <w:sz w:val="24"/>
        </w:rPr>
        <w:t>乙方员工</w:t>
      </w:r>
      <w:proofErr w:type="gramEnd"/>
      <w:r>
        <w:rPr>
          <w:rFonts w:ascii="仿宋_GB2312" w:eastAsia="仿宋_GB2312" w:hint="eastAsia"/>
          <w:sz w:val="24"/>
        </w:rPr>
        <w:t>及因乙方相关业务进港的人员、车辆。</w:t>
      </w:r>
    </w:p>
    <w:p w:rsidR="00A0667A" w:rsidRDefault="00A0667A" w:rsidP="00A0667A">
      <w:pPr>
        <w:spacing w:line="380" w:lineRule="exact"/>
        <w:ind w:firstLineChars="200" w:firstLine="480"/>
        <w:rPr>
          <w:rFonts w:ascii="仿宋_GB2312" w:eastAsia="仿宋_GB2312"/>
          <w:sz w:val="24"/>
        </w:rPr>
      </w:pPr>
      <w:r>
        <w:rPr>
          <w:rFonts w:ascii="仿宋_GB2312" w:eastAsia="仿宋_GB2312" w:hint="eastAsia"/>
          <w:sz w:val="24"/>
        </w:rPr>
        <w:t>第二条 甲方的责任、权利和义务</w:t>
      </w:r>
    </w:p>
    <w:p w:rsidR="00A0667A" w:rsidRDefault="00A0667A" w:rsidP="00A0667A">
      <w:pPr>
        <w:spacing w:line="380" w:lineRule="exact"/>
        <w:ind w:firstLineChars="200" w:firstLine="480"/>
        <w:rPr>
          <w:rFonts w:ascii="仿宋_GB2312" w:eastAsia="仿宋_GB2312"/>
          <w:sz w:val="24"/>
        </w:rPr>
      </w:pPr>
      <w:r>
        <w:rPr>
          <w:rFonts w:ascii="仿宋_GB2312" w:eastAsia="仿宋_GB2312" w:hint="eastAsia"/>
          <w:sz w:val="24"/>
        </w:rPr>
        <w:t>1.甲方有权对乙方进行环境保护督查。在督查中，发现乙方违反有关环境保护法律法规的行为或存在环保隐患，甲方有权提出整改意见并督促乙方整改。</w:t>
      </w:r>
    </w:p>
    <w:p w:rsidR="00A0667A" w:rsidRDefault="00A0667A" w:rsidP="00A0667A">
      <w:pPr>
        <w:spacing w:line="380" w:lineRule="exact"/>
        <w:ind w:firstLineChars="200" w:firstLine="480"/>
        <w:rPr>
          <w:rFonts w:ascii="仿宋_GB2312" w:eastAsia="仿宋_GB2312"/>
          <w:sz w:val="24"/>
        </w:rPr>
      </w:pPr>
      <w:r>
        <w:rPr>
          <w:rFonts w:ascii="仿宋_GB2312" w:eastAsia="仿宋_GB2312" w:hint="eastAsia"/>
          <w:sz w:val="24"/>
        </w:rPr>
        <w:t>2.甲方做好环保知识及法律法规的宣传，提高乙方环保卫生意识。</w:t>
      </w:r>
    </w:p>
    <w:p w:rsidR="00A0667A" w:rsidRDefault="00A0667A" w:rsidP="00A0667A">
      <w:pPr>
        <w:spacing w:line="380" w:lineRule="exact"/>
        <w:ind w:firstLineChars="200" w:firstLine="480"/>
        <w:rPr>
          <w:rFonts w:ascii="仿宋_GB2312" w:eastAsia="仿宋_GB2312"/>
          <w:sz w:val="24"/>
        </w:rPr>
      </w:pPr>
      <w:r>
        <w:rPr>
          <w:rFonts w:ascii="仿宋_GB2312" w:eastAsia="仿宋_GB2312" w:hint="eastAsia"/>
          <w:sz w:val="24"/>
        </w:rPr>
        <w:t>第三条 乙方职责：</w:t>
      </w:r>
    </w:p>
    <w:p w:rsidR="00A0667A" w:rsidRDefault="00A0667A" w:rsidP="00A0667A">
      <w:pPr>
        <w:spacing w:line="380" w:lineRule="exact"/>
        <w:ind w:firstLineChars="200" w:firstLine="480"/>
        <w:rPr>
          <w:rFonts w:ascii="仿宋_GB2312" w:eastAsia="仿宋_GB2312"/>
          <w:sz w:val="24"/>
        </w:rPr>
      </w:pPr>
      <w:r>
        <w:rPr>
          <w:rFonts w:ascii="仿宋_GB2312" w:eastAsia="仿宋_GB2312" w:hint="eastAsia"/>
          <w:sz w:val="24"/>
        </w:rPr>
        <w:t>1.乙方要认真组织学习、贯彻执行《中华人民共和国环境保护法》等法律法规，遵守甲方关于环境保护管理规定。结合生产作业实际情况，制定落实本单位环保管理制度、环保应急预案。</w:t>
      </w:r>
    </w:p>
    <w:p w:rsidR="00A0667A" w:rsidRDefault="00A0667A" w:rsidP="00A0667A">
      <w:pPr>
        <w:spacing w:line="380" w:lineRule="exact"/>
        <w:ind w:firstLineChars="200" w:firstLine="480"/>
        <w:rPr>
          <w:rFonts w:ascii="仿宋_GB2312" w:eastAsia="仿宋_GB2312"/>
          <w:sz w:val="24"/>
        </w:rPr>
      </w:pPr>
      <w:r>
        <w:rPr>
          <w:rFonts w:ascii="仿宋_GB2312" w:eastAsia="仿宋_GB2312" w:hint="eastAsia"/>
          <w:sz w:val="24"/>
        </w:rPr>
        <w:t>2.对</w:t>
      </w:r>
      <w:proofErr w:type="gramStart"/>
      <w:r>
        <w:rPr>
          <w:rFonts w:ascii="仿宋_GB2312" w:eastAsia="仿宋_GB2312" w:hint="eastAsia"/>
          <w:sz w:val="24"/>
        </w:rPr>
        <w:t>乙方员工</w:t>
      </w:r>
      <w:proofErr w:type="gramEnd"/>
      <w:r>
        <w:rPr>
          <w:rFonts w:ascii="仿宋_GB2312" w:eastAsia="仿宋_GB2312" w:hint="eastAsia"/>
          <w:sz w:val="24"/>
        </w:rPr>
        <w:t>进行环境保护宣传教育，督促员工遵守环境保护法律法规和环保管理制度，组织员工参加各项环境卫生宣传教育培训，提高其员工环境保护意识和能力，参与环保应急预案演练。</w:t>
      </w:r>
    </w:p>
    <w:p w:rsidR="00A0667A" w:rsidRDefault="00A0667A" w:rsidP="00A0667A">
      <w:pPr>
        <w:spacing w:line="380" w:lineRule="exact"/>
        <w:ind w:firstLineChars="200" w:firstLine="480"/>
        <w:rPr>
          <w:rFonts w:ascii="仿宋_GB2312" w:eastAsia="仿宋_GB2312"/>
          <w:sz w:val="24"/>
        </w:rPr>
      </w:pPr>
      <w:r>
        <w:rPr>
          <w:rFonts w:ascii="仿宋_GB2312" w:eastAsia="仿宋_GB2312" w:hint="eastAsia"/>
          <w:sz w:val="24"/>
        </w:rPr>
        <w:t>3.积极支持、配合甲方的环保工作，自觉接受甲方的环境卫生督查，积极主动整改被查出的环保问题。</w:t>
      </w:r>
    </w:p>
    <w:p w:rsidR="00A0667A" w:rsidRDefault="00A0667A" w:rsidP="00A0667A">
      <w:pPr>
        <w:spacing w:line="380" w:lineRule="exact"/>
        <w:ind w:firstLineChars="200" w:firstLine="480"/>
        <w:rPr>
          <w:rFonts w:ascii="仿宋_GB2312" w:eastAsia="仿宋_GB2312"/>
          <w:sz w:val="24"/>
        </w:rPr>
      </w:pPr>
      <w:r>
        <w:rPr>
          <w:rFonts w:ascii="仿宋_GB2312" w:eastAsia="仿宋_GB2312" w:hint="eastAsia"/>
          <w:sz w:val="24"/>
        </w:rPr>
        <w:t>4.实行卫生包干区制度，组织责任区内环境卫生检查，做好检查记录，按照法律法规处理生产作业产生的“三废”（废气、废水、固体废弃物）及废油等危废，禁止向江河海湖偷排、丢弃，消除粉尘，噪声等污染。</w:t>
      </w:r>
    </w:p>
    <w:p w:rsidR="00A0667A" w:rsidRDefault="00A0667A" w:rsidP="00A0667A">
      <w:pPr>
        <w:spacing w:line="380" w:lineRule="exact"/>
        <w:ind w:firstLineChars="200" w:firstLine="480"/>
        <w:rPr>
          <w:rFonts w:ascii="仿宋_GB2312" w:eastAsia="仿宋_GB2312"/>
          <w:sz w:val="24"/>
        </w:rPr>
      </w:pPr>
      <w:r>
        <w:rPr>
          <w:rFonts w:ascii="仿宋_GB2312" w:eastAsia="仿宋_GB2312" w:hint="eastAsia"/>
          <w:sz w:val="24"/>
        </w:rPr>
        <w:t>5.保持办公场所、仓库等区域的环境卫生，定期打扫，清理生活垃圾。到指定地点倾倒、堆放生产垃圾，不得随意堆放，做到分类收集、贮存、运输和处置。参与港区绿化带的养护，严禁装卸生产造成绿化带的损坏、污染。</w:t>
      </w:r>
    </w:p>
    <w:p w:rsidR="00A0667A" w:rsidRDefault="00A0667A" w:rsidP="00A0667A">
      <w:pPr>
        <w:spacing w:line="380" w:lineRule="exact"/>
        <w:ind w:firstLineChars="200" w:firstLine="480"/>
        <w:rPr>
          <w:rFonts w:ascii="仿宋_GB2312" w:eastAsia="仿宋_GB2312"/>
          <w:sz w:val="24"/>
        </w:rPr>
      </w:pPr>
      <w:r>
        <w:rPr>
          <w:rFonts w:ascii="仿宋_GB2312" w:eastAsia="仿宋_GB2312" w:hint="eastAsia"/>
          <w:sz w:val="24"/>
        </w:rPr>
        <w:t>6.乙方应遵守甲方水、电管理规定，做到节约用水、用电。落实水资源保护措施，</w:t>
      </w:r>
      <w:r>
        <w:rPr>
          <w:rFonts w:ascii="仿宋_GB2312" w:eastAsia="仿宋_GB2312" w:hint="eastAsia"/>
          <w:sz w:val="24"/>
        </w:rPr>
        <w:lastRenderedPageBreak/>
        <w:t>在生产过程中，应尽量减少污水的产生，并合法、合理地处理日常污水的排放。</w:t>
      </w:r>
    </w:p>
    <w:p w:rsidR="00A0667A" w:rsidRDefault="00A0667A" w:rsidP="00A0667A">
      <w:pPr>
        <w:spacing w:line="380" w:lineRule="exact"/>
        <w:ind w:firstLineChars="200" w:firstLine="480"/>
        <w:rPr>
          <w:rFonts w:ascii="仿宋_GB2312" w:eastAsia="仿宋_GB2312"/>
          <w:sz w:val="24"/>
        </w:rPr>
      </w:pPr>
      <w:r>
        <w:rPr>
          <w:rFonts w:ascii="仿宋_GB2312" w:eastAsia="仿宋_GB2312" w:hint="eastAsia"/>
          <w:sz w:val="24"/>
        </w:rPr>
        <w:t>7、乙方进港机动车辆尾气排放符合标准，机动车车辆加强维修和保养，保持技术性能良好，防止噪声污染。</w:t>
      </w:r>
    </w:p>
    <w:p w:rsidR="00A0667A" w:rsidRDefault="00A0667A" w:rsidP="00A0667A">
      <w:pPr>
        <w:spacing w:line="380" w:lineRule="exact"/>
        <w:ind w:firstLineChars="200" w:firstLine="480"/>
        <w:rPr>
          <w:rFonts w:ascii="仿宋_GB2312" w:eastAsia="仿宋_GB2312"/>
          <w:sz w:val="24"/>
        </w:rPr>
      </w:pPr>
      <w:r>
        <w:rPr>
          <w:rFonts w:ascii="仿宋_GB2312" w:eastAsia="仿宋_GB2312" w:hint="eastAsia"/>
          <w:sz w:val="24"/>
        </w:rPr>
        <w:t>8、乙方在甲方港区的各类工程建设项目须合法合</w:t>
      </w:r>
      <w:proofErr w:type="gramStart"/>
      <w:r>
        <w:rPr>
          <w:rFonts w:ascii="仿宋_GB2312" w:eastAsia="仿宋_GB2312" w:hint="eastAsia"/>
          <w:sz w:val="24"/>
        </w:rPr>
        <w:t>规</w:t>
      </w:r>
      <w:proofErr w:type="gramEnd"/>
      <w:r>
        <w:rPr>
          <w:rFonts w:ascii="仿宋_GB2312" w:eastAsia="仿宋_GB2312" w:hint="eastAsia"/>
          <w:sz w:val="24"/>
        </w:rPr>
        <w:t>，环评、批复等环保资料手续齐全，严格落实环保“三同时”制度，定期开展环境监测和环保设施维护。</w:t>
      </w:r>
    </w:p>
    <w:p w:rsidR="00A0667A" w:rsidRDefault="00A0667A" w:rsidP="00A0667A">
      <w:pPr>
        <w:spacing w:line="380" w:lineRule="exact"/>
        <w:ind w:firstLineChars="200" w:firstLine="480"/>
        <w:rPr>
          <w:rFonts w:ascii="仿宋_GB2312" w:eastAsia="仿宋_GB2312"/>
          <w:sz w:val="24"/>
        </w:rPr>
      </w:pPr>
      <w:r>
        <w:rPr>
          <w:rFonts w:ascii="仿宋_GB2312" w:eastAsia="仿宋_GB2312" w:hint="eastAsia"/>
          <w:sz w:val="24"/>
        </w:rPr>
        <w:t>9、乙方应当优先采用能源利用效率高、污染物排放量少的清洁生产工艺，减少各类污染物的产生。</w:t>
      </w:r>
    </w:p>
    <w:p w:rsidR="00A0667A" w:rsidRDefault="00A0667A" w:rsidP="00A0667A">
      <w:pPr>
        <w:spacing w:line="380" w:lineRule="exact"/>
        <w:ind w:firstLineChars="200" w:firstLine="480"/>
        <w:rPr>
          <w:rFonts w:ascii="仿宋_GB2312" w:eastAsia="仿宋_GB2312"/>
          <w:sz w:val="24"/>
        </w:rPr>
      </w:pPr>
      <w:r>
        <w:rPr>
          <w:rFonts w:ascii="仿宋_GB2312" w:eastAsia="仿宋_GB2312" w:hint="eastAsia"/>
          <w:sz w:val="24"/>
        </w:rPr>
        <w:t>10.妥善保管责任区内各类环保物资器材设施，确保环保物资器材处于良好状态。</w:t>
      </w:r>
    </w:p>
    <w:p w:rsidR="00A0667A" w:rsidRDefault="00A0667A" w:rsidP="00A0667A">
      <w:pPr>
        <w:spacing w:line="380" w:lineRule="exact"/>
        <w:ind w:firstLineChars="200" w:firstLine="480"/>
        <w:rPr>
          <w:rFonts w:ascii="仿宋_GB2312" w:eastAsia="仿宋_GB2312"/>
          <w:sz w:val="24"/>
        </w:rPr>
      </w:pPr>
      <w:r>
        <w:rPr>
          <w:rFonts w:ascii="仿宋_GB2312" w:eastAsia="仿宋_GB2312" w:hint="eastAsia"/>
          <w:sz w:val="24"/>
        </w:rPr>
        <w:t>11.港区内甲方的环保设施（设备）、环保器材，未经甲方书面许可，任何人不得擅自动用和挪作他用，否则须赔偿甲方因此造成的全部损失并承担因此导致的一切不利后果。</w:t>
      </w:r>
    </w:p>
    <w:p w:rsidR="00A0667A" w:rsidRDefault="00A0667A" w:rsidP="00A0667A">
      <w:pPr>
        <w:spacing w:line="380" w:lineRule="exact"/>
        <w:ind w:firstLineChars="200" w:firstLine="480"/>
        <w:rPr>
          <w:rFonts w:ascii="仿宋_GB2312" w:eastAsia="仿宋_GB2312"/>
          <w:b/>
          <w:sz w:val="24"/>
        </w:rPr>
      </w:pPr>
      <w:r>
        <w:rPr>
          <w:rFonts w:ascii="仿宋_GB2312" w:eastAsia="仿宋_GB2312" w:hint="eastAsia"/>
          <w:b/>
          <w:sz w:val="24"/>
        </w:rPr>
        <w:t>12.乙方发生环境保护事故的，乙方对事故负全部责任。若甲方因该事故被上级部门处罚或对外承担责任的，乙方需赔偿甲方因此支付的全部费用和遭受的经济损失。</w:t>
      </w:r>
    </w:p>
    <w:p w:rsidR="00A0667A" w:rsidRDefault="00A0667A" w:rsidP="00A0667A">
      <w:pPr>
        <w:spacing w:line="380" w:lineRule="exact"/>
        <w:ind w:firstLineChars="200" w:firstLine="480"/>
        <w:rPr>
          <w:rFonts w:ascii="仿宋_GB2312" w:eastAsia="仿宋_GB2312"/>
          <w:b/>
          <w:sz w:val="24"/>
        </w:rPr>
      </w:pPr>
      <w:r>
        <w:rPr>
          <w:rFonts w:ascii="仿宋_GB2312" w:eastAsia="仿宋_GB2312" w:hint="eastAsia"/>
          <w:b/>
          <w:sz w:val="24"/>
        </w:rPr>
        <w:t>13、乙方自行做好在港生产作业场所疫情防控工作，开展卫生消杀，掌握</w:t>
      </w:r>
      <w:proofErr w:type="gramStart"/>
      <w:r>
        <w:rPr>
          <w:rFonts w:ascii="仿宋_GB2312" w:eastAsia="仿宋_GB2312" w:hint="eastAsia"/>
          <w:b/>
          <w:sz w:val="24"/>
        </w:rPr>
        <w:t>乙方进</w:t>
      </w:r>
      <w:proofErr w:type="gramEnd"/>
      <w:r>
        <w:rPr>
          <w:rFonts w:ascii="仿宋_GB2312" w:eastAsia="仿宋_GB2312" w:hint="eastAsia"/>
          <w:b/>
          <w:sz w:val="24"/>
        </w:rPr>
        <w:t>港人员动态，承担防控不利产生的全部责任。</w:t>
      </w:r>
    </w:p>
    <w:p w:rsidR="00A0667A" w:rsidRDefault="00A0667A" w:rsidP="00A0667A">
      <w:pPr>
        <w:spacing w:line="380" w:lineRule="exact"/>
        <w:ind w:firstLineChars="200" w:firstLine="480"/>
        <w:rPr>
          <w:rFonts w:ascii="仿宋_GB2312" w:eastAsia="仿宋_GB2312"/>
          <w:sz w:val="24"/>
        </w:rPr>
      </w:pPr>
      <w:r>
        <w:rPr>
          <w:rFonts w:ascii="仿宋_GB2312" w:eastAsia="仿宋_GB2312" w:hint="eastAsia"/>
          <w:sz w:val="24"/>
        </w:rPr>
        <w:t>第四条、本协议履行期限与业务期限保持一致，且在主合同及本协议项下的义务全部履行完毕、乙方的设备、人员全部退出港区后终止。</w:t>
      </w:r>
    </w:p>
    <w:p w:rsidR="00A0667A" w:rsidRDefault="00A0667A" w:rsidP="00A0667A">
      <w:pPr>
        <w:spacing w:line="380" w:lineRule="exact"/>
        <w:ind w:firstLineChars="200" w:firstLine="480"/>
        <w:rPr>
          <w:rFonts w:ascii="仿宋_GB2312" w:eastAsia="仿宋_GB2312"/>
          <w:sz w:val="24"/>
        </w:rPr>
      </w:pPr>
      <w:r>
        <w:rPr>
          <w:rFonts w:ascii="仿宋_GB2312" w:eastAsia="仿宋_GB2312" w:hint="eastAsia"/>
          <w:sz w:val="24"/>
        </w:rPr>
        <w:t>第五条、本协议书壹式肆份，甲、乙双方各执贰份，具有同等法律效力，自双方签字盖章后生效。</w:t>
      </w:r>
    </w:p>
    <w:p w:rsidR="00A0667A" w:rsidRDefault="00A0667A" w:rsidP="00A0667A">
      <w:pPr>
        <w:spacing w:line="380" w:lineRule="exact"/>
        <w:ind w:firstLineChars="200" w:firstLine="480"/>
        <w:rPr>
          <w:rFonts w:ascii="仿宋_GB2312" w:eastAsia="仿宋_GB2312"/>
          <w:sz w:val="24"/>
        </w:rPr>
      </w:pPr>
      <w:r>
        <w:rPr>
          <w:rFonts w:ascii="仿宋_GB2312" w:eastAsia="仿宋_GB2312" w:hint="eastAsia"/>
          <w:sz w:val="24"/>
        </w:rPr>
        <w:t>第六条、协议履行过程中发生的一切争议或纠纷，甲乙双方应友好协商解决；协商不成的，任何一方有权向甲方所在地人民法院提起诉讼解决。</w:t>
      </w:r>
    </w:p>
    <w:p w:rsidR="00A0667A" w:rsidRDefault="00A0667A" w:rsidP="00A0667A">
      <w:pPr>
        <w:spacing w:line="380" w:lineRule="exact"/>
        <w:ind w:firstLineChars="200" w:firstLine="480"/>
        <w:rPr>
          <w:rFonts w:ascii="仿宋_GB2312" w:eastAsia="仿宋_GB2312"/>
          <w:sz w:val="24"/>
        </w:rPr>
      </w:pPr>
    </w:p>
    <w:p w:rsidR="00A0667A" w:rsidRDefault="00A0667A" w:rsidP="00A0667A">
      <w:pPr>
        <w:spacing w:line="380" w:lineRule="exact"/>
        <w:rPr>
          <w:rFonts w:ascii="仿宋_GB2312" w:eastAsia="仿宋_GB2312"/>
          <w:szCs w:val="21"/>
        </w:rPr>
      </w:pPr>
      <w:r>
        <w:rPr>
          <w:rFonts w:ascii="仿宋_GB2312" w:eastAsia="仿宋_GB2312" w:hint="eastAsia"/>
          <w:szCs w:val="21"/>
        </w:rPr>
        <w:t>甲方</w:t>
      </w:r>
      <w:r>
        <w:rPr>
          <w:rFonts w:ascii="仿宋_GB2312" w:eastAsia="仿宋_GB2312" w:hint="eastAsia"/>
          <w:sz w:val="24"/>
        </w:rPr>
        <w:t>（盖章）</w:t>
      </w:r>
      <w:r>
        <w:rPr>
          <w:rFonts w:ascii="仿宋_GB2312" w:eastAsia="仿宋_GB2312" w:hint="eastAsia"/>
          <w:szCs w:val="21"/>
        </w:rPr>
        <w:t>：</w:t>
      </w:r>
      <w:r>
        <w:rPr>
          <w:rFonts w:ascii="仿宋_GB2312" w:eastAsia="仿宋_GB2312" w:hint="eastAsia"/>
          <w:sz w:val="24"/>
        </w:rPr>
        <w:t xml:space="preserve"> </w:t>
      </w:r>
      <w:r>
        <w:rPr>
          <w:rFonts w:ascii="仿宋_GB2312" w:eastAsia="仿宋_GB2312"/>
          <w:sz w:val="24"/>
        </w:rPr>
        <w:t xml:space="preserve">                               </w:t>
      </w:r>
      <w:r>
        <w:rPr>
          <w:rFonts w:ascii="仿宋_GB2312" w:eastAsia="仿宋_GB2312" w:hint="eastAsia"/>
          <w:szCs w:val="21"/>
        </w:rPr>
        <w:t>乙方</w:t>
      </w:r>
      <w:r>
        <w:rPr>
          <w:rFonts w:ascii="仿宋_GB2312" w:eastAsia="仿宋_GB2312" w:hint="eastAsia"/>
          <w:sz w:val="24"/>
        </w:rPr>
        <w:t>（盖章）</w:t>
      </w:r>
      <w:r>
        <w:rPr>
          <w:rFonts w:ascii="仿宋_GB2312" w:eastAsia="仿宋_GB2312" w:hint="eastAsia"/>
          <w:szCs w:val="21"/>
        </w:rPr>
        <w:t>：</w:t>
      </w:r>
    </w:p>
    <w:p w:rsidR="00A0667A" w:rsidRDefault="00A0667A" w:rsidP="00A0667A">
      <w:pPr>
        <w:spacing w:line="380" w:lineRule="exact"/>
        <w:rPr>
          <w:rFonts w:ascii="仿宋_GB2312" w:eastAsia="仿宋_GB2312"/>
          <w:sz w:val="24"/>
        </w:rPr>
      </w:pPr>
      <w:r>
        <w:rPr>
          <w:rFonts w:ascii="仿宋_GB2312" w:eastAsia="仿宋_GB2312" w:hint="eastAsia"/>
          <w:sz w:val="24"/>
        </w:rPr>
        <w:t xml:space="preserve">                                  </w:t>
      </w:r>
    </w:p>
    <w:p w:rsidR="00A0667A" w:rsidRDefault="00A0667A" w:rsidP="00A0667A">
      <w:pPr>
        <w:spacing w:line="380" w:lineRule="exact"/>
        <w:rPr>
          <w:rFonts w:ascii="仿宋_GB2312" w:eastAsia="仿宋_GB2312"/>
          <w:sz w:val="24"/>
        </w:rPr>
      </w:pPr>
      <w:r>
        <w:rPr>
          <w:rFonts w:ascii="仿宋_GB2312" w:eastAsia="仿宋_GB2312" w:hint="eastAsia"/>
          <w:sz w:val="24"/>
        </w:rPr>
        <w:t>代表人（签字或盖章）：</w:t>
      </w:r>
      <w:r>
        <w:rPr>
          <w:rFonts w:ascii="仿宋_GB2312" w:eastAsia="仿宋_GB2312" w:hint="eastAsia"/>
          <w:sz w:val="24"/>
        </w:rPr>
        <w:tab/>
        <w:t xml:space="preserve">                   代表人（签字或盖章）：  </w:t>
      </w:r>
    </w:p>
    <w:p w:rsidR="00A0667A" w:rsidRDefault="00A0667A" w:rsidP="00A0667A">
      <w:pPr>
        <w:rPr>
          <w:rFonts w:ascii="仿宋_GB2312" w:eastAsia="仿宋_GB2312"/>
          <w:sz w:val="24"/>
        </w:rPr>
      </w:pPr>
    </w:p>
    <w:p w:rsidR="00A0667A" w:rsidRDefault="00A0667A" w:rsidP="00A0667A">
      <w:pPr>
        <w:ind w:firstLineChars="2200" w:firstLine="5280"/>
        <w:rPr>
          <w:rFonts w:ascii="黑体" w:eastAsia="黑体" w:hAnsi="黑体"/>
          <w:sz w:val="32"/>
          <w:szCs w:val="32"/>
        </w:rPr>
        <w:sectPr w:rsidR="00A0667A">
          <w:pgSz w:w="11906" w:h="16838"/>
          <w:pgMar w:top="1440" w:right="1417" w:bottom="1440" w:left="1417" w:header="851" w:footer="992" w:gutter="0"/>
          <w:cols w:space="720"/>
          <w:docGrid w:type="lines" w:linePitch="312"/>
        </w:sectPr>
      </w:pPr>
      <w:r>
        <w:rPr>
          <w:rFonts w:ascii="仿宋_GB2312" w:eastAsia="仿宋_GB2312" w:hint="eastAsia"/>
          <w:sz w:val="24"/>
        </w:rPr>
        <w:t>签订日期：     年   月</w:t>
      </w:r>
    </w:p>
    <w:p w:rsidR="000E64B0" w:rsidRDefault="008353F4" w:rsidP="00A0667A">
      <w:pPr>
        <w:pStyle w:val="af7"/>
      </w:pPr>
      <w:bookmarkStart w:id="95" w:name="_Toc25792"/>
      <w:r>
        <w:rPr>
          <w:rFonts w:hint="eastAsia"/>
        </w:rPr>
        <w:lastRenderedPageBreak/>
        <w:t>第六章</w:t>
      </w:r>
      <w:r>
        <w:rPr>
          <w:rFonts w:hint="eastAsia"/>
        </w:rPr>
        <w:t xml:space="preserve">  </w:t>
      </w:r>
      <w:r>
        <w:rPr>
          <w:rFonts w:hint="eastAsia"/>
        </w:rPr>
        <w:t>投标文件格式</w:t>
      </w:r>
      <w:bookmarkEnd w:id="93"/>
      <w:bookmarkEnd w:id="95"/>
    </w:p>
    <w:p w:rsidR="000E64B0" w:rsidRDefault="008353F4">
      <w:pPr>
        <w:spacing w:beforeLines="50" w:before="156" w:afterLines="50" w:after="156"/>
        <w:rPr>
          <w:rFonts w:ascii="宋体" w:hAnsi="宋体" w:cs="宋体"/>
          <w:sz w:val="22"/>
          <w:szCs w:val="22"/>
        </w:rPr>
      </w:pPr>
      <w:r>
        <w:rPr>
          <w:rFonts w:ascii="宋体" w:hAnsi="宋体" w:cs="宋体" w:hint="eastAsia"/>
          <w:sz w:val="22"/>
          <w:szCs w:val="22"/>
        </w:rPr>
        <w:t>（资格审查文件封面，供参考）</w:t>
      </w:r>
    </w:p>
    <w:p w:rsidR="000E64B0" w:rsidRDefault="000E64B0">
      <w:pPr>
        <w:spacing w:beforeLines="50" w:before="156" w:afterLines="50" w:after="156"/>
        <w:rPr>
          <w:rFonts w:ascii="宋体" w:hAnsi="宋体" w:cs="宋体"/>
          <w:sz w:val="22"/>
          <w:szCs w:val="22"/>
        </w:rPr>
      </w:pPr>
    </w:p>
    <w:p w:rsidR="000E64B0" w:rsidRDefault="000E64B0">
      <w:pPr>
        <w:rPr>
          <w:rFonts w:ascii="宋体" w:hAnsi="宋体" w:cs="宋体"/>
        </w:rPr>
      </w:pPr>
    </w:p>
    <w:p w:rsidR="000E64B0" w:rsidRDefault="000E64B0">
      <w:pPr>
        <w:rPr>
          <w:rFonts w:ascii="宋体" w:hAnsi="宋体" w:cs="宋体"/>
        </w:rPr>
      </w:pPr>
    </w:p>
    <w:p w:rsidR="000E64B0" w:rsidRDefault="000E64B0">
      <w:pPr>
        <w:rPr>
          <w:rFonts w:ascii="宋体" w:hAnsi="宋体" w:cs="宋体"/>
        </w:rPr>
      </w:pPr>
    </w:p>
    <w:p w:rsidR="000E64B0" w:rsidRDefault="008353F4">
      <w:pPr>
        <w:jc w:val="center"/>
        <w:rPr>
          <w:rFonts w:ascii="宋体" w:hAnsi="宋体" w:cs="宋体"/>
          <w:sz w:val="28"/>
          <w:szCs w:val="28"/>
        </w:rPr>
      </w:pPr>
      <w:r>
        <w:rPr>
          <w:rFonts w:ascii="宋体" w:hAnsi="宋体" w:cs="宋体" w:hint="eastAsia"/>
          <w:sz w:val="28"/>
          <w:szCs w:val="28"/>
          <w:u w:val="single"/>
        </w:rPr>
        <w:t>（项目名称）</w:t>
      </w:r>
      <w:r>
        <w:rPr>
          <w:rFonts w:ascii="宋体" w:hAnsi="宋体" w:cs="宋体" w:hint="eastAsia"/>
          <w:sz w:val="28"/>
          <w:szCs w:val="28"/>
        </w:rPr>
        <w:t>投标文件</w:t>
      </w:r>
    </w:p>
    <w:p w:rsidR="000E64B0" w:rsidRDefault="000E64B0">
      <w:pPr>
        <w:rPr>
          <w:rFonts w:ascii="宋体" w:hAnsi="宋体" w:cs="宋体"/>
          <w:sz w:val="28"/>
          <w:szCs w:val="28"/>
        </w:rPr>
      </w:pPr>
    </w:p>
    <w:p w:rsidR="000E64B0" w:rsidRDefault="000E64B0">
      <w:pPr>
        <w:rPr>
          <w:rFonts w:ascii="宋体" w:hAnsi="宋体" w:cs="宋体"/>
          <w:sz w:val="28"/>
          <w:szCs w:val="28"/>
        </w:rPr>
      </w:pPr>
    </w:p>
    <w:p w:rsidR="000E64B0" w:rsidRDefault="000E64B0">
      <w:pPr>
        <w:rPr>
          <w:rFonts w:ascii="宋体" w:hAnsi="宋体" w:cs="宋体"/>
          <w:sz w:val="28"/>
          <w:szCs w:val="28"/>
        </w:rPr>
      </w:pPr>
    </w:p>
    <w:p w:rsidR="000E64B0" w:rsidRDefault="000E64B0">
      <w:pPr>
        <w:rPr>
          <w:rFonts w:ascii="宋体" w:hAnsi="宋体" w:cs="宋体"/>
          <w:sz w:val="28"/>
          <w:szCs w:val="28"/>
        </w:rPr>
      </w:pPr>
    </w:p>
    <w:p w:rsidR="000E64B0" w:rsidRDefault="008353F4">
      <w:pPr>
        <w:spacing w:line="360" w:lineRule="auto"/>
        <w:jc w:val="center"/>
        <w:outlineLvl w:val="2"/>
        <w:rPr>
          <w:rFonts w:ascii="宋体" w:hAnsi="宋体" w:cs="宋体"/>
          <w:szCs w:val="21"/>
        </w:rPr>
      </w:pPr>
      <w:bookmarkStart w:id="96" w:name="_Toc13326"/>
      <w:r>
        <w:rPr>
          <w:rFonts w:ascii="宋体" w:hAnsi="宋体" w:cs="宋体" w:hint="eastAsia"/>
          <w:sz w:val="52"/>
          <w:szCs w:val="52"/>
        </w:rPr>
        <w:t>资格审查文件</w:t>
      </w:r>
      <w:bookmarkEnd w:id="96"/>
    </w:p>
    <w:p w:rsidR="000E64B0" w:rsidRDefault="000E64B0">
      <w:pPr>
        <w:spacing w:line="360" w:lineRule="auto"/>
        <w:rPr>
          <w:rFonts w:ascii="宋体" w:hAnsi="宋体" w:cs="宋体"/>
          <w:szCs w:val="21"/>
        </w:rPr>
      </w:pPr>
    </w:p>
    <w:p w:rsidR="000E64B0" w:rsidRDefault="000E64B0">
      <w:pPr>
        <w:spacing w:line="360" w:lineRule="auto"/>
        <w:rPr>
          <w:rFonts w:ascii="宋体" w:hAnsi="宋体" w:cs="宋体"/>
          <w:szCs w:val="21"/>
        </w:rPr>
      </w:pPr>
    </w:p>
    <w:p w:rsidR="000E64B0" w:rsidRDefault="000E64B0">
      <w:pPr>
        <w:pStyle w:val="ad"/>
        <w:ind w:firstLine="200"/>
        <w:rPr>
          <w:rFonts w:ascii="宋体" w:hAnsi="宋体" w:cs="宋体"/>
        </w:rPr>
      </w:pPr>
    </w:p>
    <w:p w:rsidR="000E64B0" w:rsidRDefault="000E64B0">
      <w:pPr>
        <w:pStyle w:val="ad"/>
        <w:ind w:firstLine="200"/>
        <w:rPr>
          <w:rFonts w:ascii="宋体" w:hAnsi="宋体" w:cs="宋体"/>
        </w:rPr>
      </w:pPr>
    </w:p>
    <w:p w:rsidR="000E64B0" w:rsidRDefault="000E64B0">
      <w:pPr>
        <w:pStyle w:val="ad"/>
        <w:ind w:firstLine="200"/>
        <w:rPr>
          <w:rFonts w:ascii="宋体" w:hAnsi="宋体" w:cs="宋体"/>
        </w:rPr>
      </w:pPr>
    </w:p>
    <w:p w:rsidR="000E64B0" w:rsidRDefault="000E64B0">
      <w:pPr>
        <w:pStyle w:val="ad"/>
        <w:ind w:firstLine="200"/>
        <w:rPr>
          <w:rFonts w:ascii="宋体" w:hAnsi="宋体" w:cs="宋体"/>
        </w:rPr>
      </w:pPr>
    </w:p>
    <w:p w:rsidR="000E64B0" w:rsidRDefault="000E64B0">
      <w:pPr>
        <w:spacing w:line="360" w:lineRule="auto"/>
        <w:rPr>
          <w:rFonts w:ascii="宋体" w:hAnsi="宋体" w:cs="宋体"/>
          <w:szCs w:val="21"/>
        </w:rPr>
      </w:pPr>
    </w:p>
    <w:p w:rsidR="000E64B0" w:rsidRDefault="008353F4">
      <w:pPr>
        <w:jc w:val="center"/>
        <w:rPr>
          <w:rFonts w:ascii="宋体" w:hAnsi="宋体" w:cs="新宋体"/>
          <w:sz w:val="28"/>
          <w:szCs w:val="28"/>
        </w:rPr>
      </w:pPr>
      <w:r>
        <w:rPr>
          <w:rFonts w:ascii="宋体" w:hAnsi="宋体" w:cs="新宋体" w:hint="eastAsia"/>
          <w:sz w:val="28"/>
          <w:szCs w:val="28"/>
        </w:rPr>
        <w:t>投标人：</w:t>
      </w:r>
      <w:r>
        <w:rPr>
          <w:rFonts w:ascii="宋体" w:hAnsi="宋体" w:cs="新宋体" w:hint="eastAsia"/>
          <w:sz w:val="28"/>
          <w:szCs w:val="28"/>
          <w:u w:val="single"/>
        </w:rPr>
        <w:t xml:space="preserve">                              </w:t>
      </w:r>
      <w:r>
        <w:rPr>
          <w:rFonts w:ascii="宋体" w:hAnsi="宋体" w:cs="新宋体" w:hint="eastAsia"/>
          <w:sz w:val="28"/>
          <w:szCs w:val="28"/>
        </w:rPr>
        <w:t>（盖单位章）</w:t>
      </w:r>
    </w:p>
    <w:p w:rsidR="000E64B0" w:rsidRDefault="000E64B0">
      <w:pPr>
        <w:rPr>
          <w:rFonts w:ascii="宋体" w:hAnsi="宋体" w:cs="新宋体"/>
          <w:sz w:val="28"/>
          <w:szCs w:val="28"/>
          <w:u w:val="single"/>
        </w:rPr>
      </w:pPr>
    </w:p>
    <w:p w:rsidR="000E64B0" w:rsidRDefault="008353F4">
      <w:pPr>
        <w:jc w:val="center"/>
        <w:rPr>
          <w:rFonts w:ascii="宋体" w:hAnsi="宋体" w:cs="新宋体"/>
          <w:sz w:val="28"/>
          <w:szCs w:val="28"/>
        </w:rPr>
      </w:pPr>
      <w:r>
        <w:rPr>
          <w:rFonts w:ascii="宋体" w:hAnsi="宋体" w:cs="新宋体" w:hint="eastAsia"/>
          <w:sz w:val="28"/>
          <w:szCs w:val="28"/>
        </w:rPr>
        <w:t>法定代表人或授权代表：</w:t>
      </w:r>
      <w:r>
        <w:rPr>
          <w:rFonts w:ascii="宋体" w:hAnsi="宋体" w:cs="新宋体" w:hint="eastAsia"/>
          <w:sz w:val="28"/>
          <w:szCs w:val="28"/>
          <w:u w:val="single"/>
        </w:rPr>
        <w:t xml:space="preserve">          </w:t>
      </w:r>
      <w:r>
        <w:rPr>
          <w:rFonts w:ascii="宋体" w:hAnsi="宋体" w:cs="新宋体" w:hint="eastAsia"/>
          <w:sz w:val="28"/>
          <w:szCs w:val="28"/>
        </w:rPr>
        <w:t>（签字或盖章）</w:t>
      </w:r>
    </w:p>
    <w:p w:rsidR="000E64B0" w:rsidRDefault="000E64B0">
      <w:pPr>
        <w:rPr>
          <w:rFonts w:ascii="宋体" w:hAnsi="宋体" w:cs="新宋体"/>
          <w:sz w:val="28"/>
          <w:szCs w:val="28"/>
        </w:rPr>
      </w:pPr>
    </w:p>
    <w:p w:rsidR="000E64B0" w:rsidRDefault="008353F4">
      <w:pPr>
        <w:jc w:val="center"/>
        <w:rPr>
          <w:rFonts w:ascii="宋体" w:hAnsi="宋体" w:cs="新宋体"/>
          <w:sz w:val="28"/>
          <w:szCs w:val="28"/>
        </w:rPr>
      </w:pPr>
      <w:r>
        <w:rPr>
          <w:rFonts w:ascii="宋体" w:hAnsi="宋体" w:cs="新宋体" w:hint="eastAsia"/>
          <w:sz w:val="28"/>
          <w:szCs w:val="28"/>
          <w:u w:val="single"/>
        </w:rPr>
        <w:t xml:space="preserve">        </w:t>
      </w:r>
      <w:r>
        <w:rPr>
          <w:rFonts w:ascii="宋体" w:hAnsi="宋体" w:cs="新宋体" w:hint="eastAsia"/>
          <w:sz w:val="28"/>
          <w:szCs w:val="28"/>
        </w:rPr>
        <w:t>年</w:t>
      </w:r>
      <w:r>
        <w:rPr>
          <w:rFonts w:ascii="宋体" w:hAnsi="宋体" w:cs="新宋体" w:hint="eastAsia"/>
          <w:sz w:val="28"/>
          <w:szCs w:val="28"/>
          <w:u w:val="single"/>
        </w:rPr>
        <w:t xml:space="preserve">        </w:t>
      </w:r>
      <w:r>
        <w:rPr>
          <w:rFonts w:ascii="宋体" w:hAnsi="宋体" w:cs="新宋体" w:hint="eastAsia"/>
          <w:sz w:val="28"/>
          <w:szCs w:val="28"/>
        </w:rPr>
        <w:t>月</w:t>
      </w:r>
      <w:r>
        <w:rPr>
          <w:rFonts w:ascii="宋体" w:hAnsi="宋体" w:cs="新宋体" w:hint="eastAsia"/>
          <w:sz w:val="28"/>
          <w:szCs w:val="28"/>
          <w:u w:val="single"/>
        </w:rPr>
        <w:t xml:space="preserve">        </w:t>
      </w:r>
      <w:r>
        <w:rPr>
          <w:rFonts w:ascii="宋体" w:hAnsi="宋体" w:cs="新宋体" w:hint="eastAsia"/>
          <w:sz w:val="28"/>
          <w:szCs w:val="28"/>
        </w:rPr>
        <w:t>日</w:t>
      </w:r>
    </w:p>
    <w:p w:rsidR="000E64B0" w:rsidRDefault="008353F4">
      <w:pPr>
        <w:jc w:val="center"/>
        <w:rPr>
          <w:rFonts w:ascii="宋体" w:hAnsi="宋体" w:cs="新宋体"/>
          <w:b/>
          <w:bCs/>
          <w:sz w:val="52"/>
          <w:szCs w:val="52"/>
        </w:rPr>
      </w:pPr>
      <w:r>
        <w:rPr>
          <w:rFonts w:ascii="宋体" w:hAnsi="宋体" w:cs="宋体" w:hint="eastAsia"/>
        </w:rPr>
        <w:br w:type="page"/>
      </w:r>
      <w:bookmarkStart w:id="97" w:name="_Toc465107615"/>
      <w:bookmarkStart w:id="98" w:name="_Toc247527827"/>
      <w:bookmarkStart w:id="99" w:name="_Toc152045787"/>
      <w:bookmarkStart w:id="100" w:name="_Toc152042576"/>
      <w:bookmarkStart w:id="101" w:name="_Toc247514246"/>
      <w:bookmarkStart w:id="102" w:name="_Toc144974856"/>
      <w:r>
        <w:rPr>
          <w:rFonts w:ascii="宋体" w:hAnsi="宋体" w:cs="新宋体" w:hint="eastAsia"/>
          <w:b/>
          <w:bCs/>
          <w:sz w:val="52"/>
          <w:szCs w:val="52"/>
        </w:rPr>
        <w:lastRenderedPageBreak/>
        <w:t>目    录</w:t>
      </w:r>
      <w:bookmarkEnd w:id="97"/>
      <w:bookmarkEnd w:id="98"/>
      <w:bookmarkEnd w:id="99"/>
      <w:bookmarkEnd w:id="100"/>
      <w:bookmarkEnd w:id="101"/>
      <w:bookmarkEnd w:id="102"/>
    </w:p>
    <w:p w:rsidR="000E64B0" w:rsidRDefault="000E64B0">
      <w:pPr>
        <w:pStyle w:val="ad"/>
        <w:ind w:firstLineChars="0" w:firstLine="0"/>
        <w:rPr>
          <w:rFonts w:ascii="宋体" w:hAnsi="宋体"/>
          <w:sz w:val="22"/>
          <w:szCs w:val="22"/>
        </w:rPr>
      </w:pPr>
    </w:p>
    <w:p w:rsidR="000E64B0" w:rsidRDefault="008353F4">
      <w:pPr>
        <w:pStyle w:val="aff4"/>
        <w:spacing w:line="440" w:lineRule="exact"/>
        <w:rPr>
          <w:rFonts w:ascii="宋体" w:hAnsi="宋体" w:cs="宋体"/>
          <w:sz w:val="22"/>
          <w:szCs w:val="22"/>
        </w:rPr>
      </w:pPr>
      <w:r>
        <w:rPr>
          <w:rFonts w:ascii="宋体" w:hAnsi="宋体" w:cs="宋体" w:hint="eastAsia"/>
          <w:sz w:val="22"/>
          <w:szCs w:val="22"/>
        </w:rPr>
        <w:t>1</w:t>
      </w:r>
      <w:r>
        <w:rPr>
          <w:rFonts w:ascii="宋体" w:hAnsi="宋体" w:cs="宋体" w:hint="eastAsia"/>
          <w:sz w:val="22"/>
          <w:szCs w:val="22"/>
        </w:rPr>
        <w:tab/>
        <w:t>针对评分细则，编制目录索引，注明评标细则项目所在投标文件页码，格式自拟</w:t>
      </w:r>
    </w:p>
    <w:p w:rsidR="002016C4" w:rsidRDefault="008353F4">
      <w:pPr>
        <w:pStyle w:val="aff4"/>
        <w:wordWrap w:val="0"/>
        <w:spacing w:line="440" w:lineRule="exact"/>
        <w:rPr>
          <w:rFonts w:ascii="宋体" w:hAnsi="宋体" w:cs="宋体"/>
          <w:sz w:val="22"/>
          <w:szCs w:val="22"/>
        </w:rPr>
      </w:pPr>
      <w:r>
        <w:rPr>
          <w:rFonts w:ascii="宋体" w:hAnsi="宋体" w:cs="宋体" w:hint="eastAsia"/>
          <w:sz w:val="22"/>
          <w:szCs w:val="22"/>
        </w:rPr>
        <w:t>2   法定代表人授权委托书；</w:t>
      </w:r>
      <w:r>
        <w:rPr>
          <w:rFonts w:ascii="宋体" w:hAnsi="宋体" w:cs="宋体" w:hint="eastAsia"/>
          <w:sz w:val="22"/>
          <w:szCs w:val="22"/>
        </w:rPr>
        <w:cr/>
        <w:t>3   法定代表人资格证明书；</w:t>
      </w:r>
      <w:r>
        <w:rPr>
          <w:rFonts w:ascii="宋体" w:hAnsi="宋体" w:cs="宋体" w:hint="eastAsia"/>
          <w:sz w:val="22"/>
          <w:szCs w:val="22"/>
        </w:rPr>
        <w:cr/>
        <w:t>4   投标声明书；</w:t>
      </w:r>
      <w:r>
        <w:rPr>
          <w:rFonts w:ascii="宋体" w:hAnsi="宋体" w:cs="宋体" w:hint="eastAsia"/>
          <w:sz w:val="22"/>
          <w:szCs w:val="22"/>
        </w:rPr>
        <w:cr/>
        <w:t>5   营业执照(或事业法人登记证书或其它工商等登记证明材料复印件加盖公章)；</w:t>
      </w:r>
      <w:r w:rsidR="002016C4">
        <w:rPr>
          <w:rFonts w:ascii="宋体" w:hAnsi="宋体" w:cs="宋体"/>
          <w:sz w:val="22"/>
          <w:szCs w:val="22"/>
        </w:rPr>
        <w:t xml:space="preserve"> </w:t>
      </w:r>
    </w:p>
    <w:p w:rsidR="000E64B0" w:rsidRPr="002016C4" w:rsidRDefault="00637C69">
      <w:pPr>
        <w:pStyle w:val="aff4"/>
        <w:wordWrap w:val="0"/>
        <w:spacing w:line="440" w:lineRule="exact"/>
        <w:rPr>
          <w:rFonts w:ascii="宋体" w:hAnsi="宋体" w:cs="宋体"/>
          <w:sz w:val="22"/>
          <w:szCs w:val="22"/>
        </w:rPr>
      </w:pPr>
      <w:r>
        <w:rPr>
          <w:rFonts w:ascii="宋体" w:hAnsi="宋体" w:cs="宋体"/>
          <w:sz w:val="22"/>
          <w:szCs w:val="22"/>
        </w:rPr>
        <w:t>6</w:t>
      </w:r>
      <w:r w:rsidR="008353F4">
        <w:rPr>
          <w:rFonts w:ascii="宋体" w:hAnsi="宋体" w:cs="宋体" w:hint="eastAsia"/>
          <w:sz w:val="22"/>
          <w:szCs w:val="22"/>
        </w:rPr>
        <w:t xml:space="preserve">   具有履行合同所必需的设备和专业技术能力的承诺函；</w:t>
      </w:r>
      <w:r w:rsidR="008353F4">
        <w:rPr>
          <w:rFonts w:ascii="宋体" w:hAnsi="宋体" w:cs="宋体" w:hint="eastAsia"/>
          <w:sz w:val="22"/>
          <w:szCs w:val="22"/>
        </w:rPr>
        <w:cr/>
      </w:r>
      <w:r>
        <w:rPr>
          <w:rFonts w:ascii="宋体" w:hAnsi="宋体" w:cs="宋体"/>
          <w:sz w:val="22"/>
          <w:szCs w:val="22"/>
        </w:rPr>
        <w:t>7</w:t>
      </w:r>
      <w:r w:rsidR="008353F4">
        <w:rPr>
          <w:rFonts w:ascii="宋体" w:hAnsi="宋体" w:cs="宋体" w:hint="eastAsia"/>
          <w:sz w:val="22"/>
          <w:szCs w:val="22"/>
        </w:rPr>
        <w:t xml:space="preserve">   具有良好的商业信誉和健全的财务会计制度的承诺函；</w:t>
      </w:r>
      <w:r w:rsidRPr="002016C4">
        <w:rPr>
          <w:rFonts w:ascii="宋体" w:hAnsi="宋体" w:cs="宋体"/>
          <w:sz w:val="22"/>
          <w:szCs w:val="22"/>
        </w:rPr>
        <w:t xml:space="preserve"> </w:t>
      </w:r>
    </w:p>
    <w:p w:rsidR="000E64B0" w:rsidRDefault="00637C69" w:rsidP="00637C69">
      <w:pPr>
        <w:pStyle w:val="aff4"/>
        <w:wordWrap w:val="0"/>
        <w:spacing w:line="440" w:lineRule="exact"/>
        <w:rPr>
          <w:rFonts w:ascii="宋体" w:hAnsi="宋体" w:cs="宋体"/>
          <w:sz w:val="22"/>
          <w:szCs w:val="22"/>
        </w:rPr>
      </w:pPr>
      <w:r>
        <w:rPr>
          <w:rFonts w:ascii="宋体" w:hAnsi="宋体" w:cs="宋体"/>
          <w:sz w:val="22"/>
          <w:szCs w:val="22"/>
        </w:rPr>
        <w:t>8</w:t>
      </w:r>
      <w:r w:rsidR="008353F4">
        <w:rPr>
          <w:rFonts w:ascii="宋体" w:hAnsi="宋体" w:cs="宋体" w:hint="eastAsia"/>
          <w:sz w:val="22"/>
          <w:szCs w:val="22"/>
        </w:rPr>
        <w:t xml:space="preserve">   </w:t>
      </w:r>
      <w:r w:rsidR="002016C4">
        <w:rPr>
          <w:rFonts w:ascii="宋体" w:hAnsi="宋体" w:cs="宋体" w:hint="eastAsia"/>
          <w:sz w:val="22"/>
          <w:szCs w:val="22"/>
        </w:rPr>
        <w:t>未被列入失信被执行人名单、重大税收违法案件当事人名单、政府采购严重违法失信行为记录名单、安全生产严重失信主体名单，信用信息以信用中国网站（www.creditchina.gov.cn）、中国政府采购网（www.ccgp.gov.cn）、应急管理部（https://zwfw.mem.gov.cn/zwthlw/pages/hlwmh/yyfw/qyaqscxycx/qyaqscxycx_index.html）公布为准。（须提供网站查询截图并加盖单位公章）；</w:t>
      </w:r>
    </w:p>
    <w:p w:rsidR="000E64B0" w:rsidRDefault="00637C69" w:rsidP="00637C69">
      <w:pPr>
        <w:pStyle w:val="aff4"/>
        <w:wordWrap w:val="0"/>
        <w:spacing w:line="440" w:lineRule="exact"/>
        <w:rPr>
          <w:rFonts w:ascii="宋体" w:hAnsi="宋体" w:cs="宋体"/>
          <w:sz w:val="22"/>
          <w:szCs w:val="22"/>
        </w:rPr>
      </w:pPr>
      <w:r>
        <w:rPr>
          <w:rFonts w:ascii="宋体" w:hAnsi="宋体" w:cs="宋体"/>
          <w:sz w:val="22"/>
          <w:szCs w:val="22"/>
        </w:rPr>
        <w:t>9</w:t>
      </w:r>
      <w:r w:rsidR="008353F4">
        <w:rPr>
          <w:rFonts w:ascii="宋体" w:hAnsi="宋体" w:cs="宋体" w:hint="eastAsia"/>
          <w:sz w:val="22"/>
          <w:szCs w:val="22"/>
        </w:rPr>
        <w:t xml:space="preserve">   具有有效的《中华人民共和国特种设备生产许可证》，许可项目为起重机械安装（含修理），许可子项目</w:t>
      </w:r>
      <w:proofErr w:type="gramStart"/>
      <w:r w:rsidR="008353F4">
        <w:rPr>
          <w:rFonts w:ascii="宋体" w:hAnsi="宋体" w:cs="宋体" w:hint="eastAsia"/>
          <w:sz w:val="22"/>
          <w:szCs w:val="22"/>
        </w:rPr>
        <w:t>含门座式</w:t>
      </w:r>
      <w:proofErr w:type="gramEnd"/>
      <w:r w:rsidR="008353F4">
        <w:rPr>
          <w:rFonts w:ascii="宋体" w:hAnsi="宋体" w:cs="宋体" w:hint="eastAsia"/>
          <w:sz w:val="22"/>
          <w:szCs w:val="22"/>
        </w:rPr>
        <w:t>起重机(须提供证书复印件并加盖单位公章)或具有有效的《中华人民共和国特种设备安装改造维修许可证（起重机械）》，类型</w:t>
      </w:r>
      <w:proofErr w:type="gramStart"/>
      <w:r w:rsidR="008353F4">
        <w:rPr>
          <w:rFonts w:ascii="宋体" w:hAnsi="宋体" w:cs="宋体" w:hint="eastAsia"/>
          <w:sz w:val="22"/>
          <w:szCs w:val="22"/>
        </w:rPr>
        <w:t>为门座式</w:t>
      </w:r>
      <w:proofErr w:type="gramEnd"/>
      <w:r w:rsidR="008353F4">
        <w:rPr>
          <w:rFonts w:ascii="宋体" w:hAnsi="宋体" w:cs="宋体" w:hint="eastAsia"/>
          <w:sz w:val="22"/>
          <w:szCs w:val="22"/>
        </w:rPr>
        <w:t>起重机，施工类别含维修(须提供证书复印件并加盖单位公章)；</w:t>
      </w:r>
    </w:p>
    <w:p w:rsidR="00637C69" w:rsidRDefault="00637C69" w:rsidP="00637C69">
      <w:pPr>
        <w:pStyle w:val="aff4"/>
        <w:wordWrap w:val="0"/>
        <w:spacing w:line="440" w:lineRule="exact"/>
        <w:rPr>
          <w:rFonts w:ascii="宋体" w:hAnsi="宋体" w:cs="宋体"/>
          <w:sz w:val="22"/>
          <w:szCs w:val="22"/>
        </w:rPr>
      </w:pPr>
      <w:r>
        <w:rPr>
          <w:rFonts w:ascii="宋体" w:hAnsi="宋体" w:cs="宋体"/>
          <w:sz w:val="22"/>
          <w:szCs w:val="22"/>
        </w:rPr>
        <w:t xml:space="preserve">10  </w:t>
      </w:r>
      <w:r>
        <w:rPr>
          <w:rFonts w:ascii="宋体" w:hAnsi="宋体" w:cs="宋体" w:hint="eastAsia"/>
          <w:sz w:val="22"/>
          <w:szCs w:val="22"/>
        </w:rPr>
        <w:t>单位规模20人及以上（须提供</w:t>
      </w:r>
      <w:proofErr w:type="gramStart"/>
      <w:r>
        <w:rPr>
          <w:rFonts w:ascii="宋体" w:hAnsi="宋体" w:cs="宋体" w:hint="eastAsia"/>
          <w:sz w:val="22"/>
          <w:szCs w:val="22"/>
        </w:rPr>
        <w:t>社保证明</w:t>
      </w:r>
      <w:proofErr w:type="gramEnd"/>
      <w:r>
        <w:rPr>
          <w:rFonts w:ascii="宋体" w:hAnsi="宋体" w:cs="宋体" w:hint="eastAsia"/>
          <w:sz w:val="22"/>
          <w:szCs w:val="22"/>
        </w:rPr>
        <w:t>材料并加盖单位公章）；</w:t>
      </w:r>
    </w:p>
    <w:p w:rsidR="00637C69" w:rsidRDefault="00637C69" w:rsidP="00637C69">
      <w:pPr>
        <w:pStyle w:val="aff4"/>
        <w:wordWrap w:val="0"/>
        <w:spacing w:line="440" w:lineRule="exact"/>
        <w:rPr>
          <w:rFonts w:ascii="宋体" w:hAnsi="宋体" w:cs="宋体"/>
          <w:sz w:val="22"/>
          <w:szCs w:val="22"/>
        </w:rPr>
      </w:pPr>
      <w:r>
        <w:rPr>
          <w:rFonts w:ascii="宋体" w:hAnsi="宋体" w:cs="宋体" w:hint="eastAsia"/>
          <w:sz w:val="22"/>
          <w:szCs w:val="22"/>
        </w:rPr>
        <w:t>1</w:t>
      </w:r>
      <w:r>
        <w:rPr>
          <w:rFonts w:ascii="宋体" w:hAnsi="宋体" w:cs="宋体"/>
          <w:sz w:val="22"/>
          <w:szCs w:val="22"/>
        </w:rPr>
        <w:t xml:space="preserve">1  </w:t>
      </w:r>
      <w:r w:rsidRPr="002016C4">
        <w:rPr>
          <w:rFonts w:ascii="宋体" w:hAnsi="宋体" w:cs="宋体" w:hint="eastAsia"/>
          <w:sz w:val="22"/>
          <w:szCs w:val="22"/>
        </w:rPr>
        <w:t>具有3年以上“门座式起重机除锈油漆”项目业绩（须提供合同复印件并加盖单位公章）</w:t>
      </w:r>
      <w:r>
        <w:rPr>
          <w:rFonts w:ascii="宋体" w:hAnsi="宋体" w:cs="宋体" w:hint="eastAsia"/>
          <w:sz w:val="22"/>
          <w:szCs w:val="22"/>
        </w:rPr>
        <w:t>；</w:t>
      </w:r>
    </w:p>
    <w:p w:rsidR="00637C69" w:rsidRPr="00637C69" w:rsidRDefault="00637C69" w:rsidP="00637C69">
      <w:pPr>
        <w:pStyle w:val="aff4"/>
        <w:wordWrap w:val="0"/>
        <w:spacing w:line="440" w:lineRule="exact"/>
        <w:rPr>
          <w:rFonts w:ascii="宋体" w:hAnsi="宋体" w:cs="宋体"/>
          <w:sz w:val="22"/>
          <w:szCs w:val="22"/>
        </w:rPr>
      </w:pPr>
      <w:r>
        <w:rPr>
          <w:rFonts w:ascii="宋体" w:hAnsi="宋体" w:cs="宋体" w:hint="eastAsia"/>
          <w:sz w:val="22"/>
          <w:szCs w:val="22"/>
        </w:rPr>
        <w:t>1</w:t>
      </w:r>
      <w:r>
        <w:rPr>
          <w:rFonts w:ascii="宋体" w:hAnsi="宋体" w:cs="宋体"/>
          <w:sz w:val="22"/>
          <w:szCs w:val="22"/>
        </w:rPr>
        <w:t xml:space="preserve">2  </w:t>
      </w:r>
      <w:r>
        <w:rPr>
          <w:rFonts w:ascii="宋体" w:hAnsi="宋体" w:cs="宋体" w:hint="eastAsia"/>
          <w:sz w:val="22"/>
          <w:szCs w:val="22"/>
        </w:rPr>
        <w:t>近3年内投标人所承担业务范围内无1人死亡及以上安全生产责任事故（含劳务外包人员）（需提供承诺函）；</w:t>
      </w:r>
    </w:p>
    <w:p w:rsidR="000E64B0" w:rsidRDefault="008353F4" w:rsidP="00637C69">
      <w:pPr>
        <w:pStyle w:val="aff4"/>
        <w:wordWrap w:val="0"/>
        <w:spacing w:line="440" w:lineRule="exact"/>
        <w:rPr>
          <w:rFonts w:ascii="宋体" w:hAnsi="宋体" w:cs="宋体"/>
          <w:sz w:val="22"/>
          <w:szCs w:val="22"/>
        </w:rPr>
      </w:pPr>
      <w:r>
        <w:rPr>
          <w:rFonts w:ascii="宋体" w:hAnsi="宋体" w:cs="宋体" w:hint="eastAsia"/>
          <w:sz w:val="22"/>
          <w:szCs w:val="22"/>
        </w:rPr>
        <w:t>1</w:t>
      </w:r>
      <w:r w:rsidR="00637C69">
        <w:rPr>
          <w:rFonts w:ascii="宋体" w:hAnsi="宋体" w:cs="宋体"/>
          <w:sz w:val="22"/>
          <w:szCs w:val="22"/>
        </w:rPr>
        <w:t>3</w:t>
      </w:r>
      <w:r>
        <w:rPr>
          <w:rFonts w:ascii="宋体" w:hAnsi="宋体" w:cs="宋体" w:hint="eastAsia"/>
          <w:sz w:val="22"/>
          <w:szCs w:val="22"/>
        </w:rPr>
        <w:t xml:space="preserve">  招标文件要求的或投标人认为有必要提供的其他情况说明（格式自拟，加盖公章）</w:t>
      </w:r>
      <w:r w:rsidR="00637C69">
        <w:rPr>
          <w:rFonts w:ascii="宋体" w:hAnsi="宋体" w:cs="宋体" w:hint="eastAsia"/>
          <w:sz w:val="22"/>
          <w:szCs w:val="22"/>
        </w:rPr>
        <w:t>。</w:t>
      </w:r>
    </w:p>
    <w:p w:rsidR="000E64B0" w:rsidRDefault="000E64B0">
      <w:pPr>
        <w:spacing w:line="460" w:lineRule="exact"/>
        <w:rPr>
          <w:rFonts w:ascii="宋体" w:hAnsi="宋体" w:cs="新宋体"/>
          <w:sz w:val="22"/>
          <w:szCs w:val="22"/>
        </w:rPr>
      </w:pPr>
    </w:p>
    <w:p w:rsidR="000E64B0" w:rsidRDefault="008353F4">
      <w:pPr>
        <w:spacing w:line="360" w:lineRule="auto"/>
        <w:jc w:val="left"/>
        <w:rPr>
          <w:rFonts w:ascii="宋体" w:hAnsi="宋体"/>
          <w:b/>
          <w:color w:val="000000"/>
          <w:sz w:val="36"/>
          <w:szCs w:val="36"/>
        </w:rPr>
      </w:pPr>
      <w:r>
        <w:rPr>
          <w:rFonts w:ascii="宋体" w:hAnsi="宋体" w:hint="eastAsia"/>
          <w:color w:val="000000"/>
          <w:sz w:val="28"/>
          <w:szCs w:val="28"/>
        </w:rPr>
        <w:br w:type="page"/>
      </w:r>
      <w:r>
        <w:rPr>
          <w:rFonts w:ascii="宋体" w:hAnsi="宋体" w:hint="eastAsia"/>
          <w:color w:val="000000"/>
          <w:sz w:val="28"/>
          <w:szCs w:val="32"/>
        </w:rPr>
        <w:lastRenderedPageBreak/>
        <w:t>附件一-1</w:t>
      </w:r>
    </w:p>
    <w:p w:rsidR="000E64B0" w:rsidRDefault="008353F4">
      <w:pPr>
        <w:snapToGrid w:val="0"/>
        <w:spacing w:beforeLines="50" w:before="156" w:after="50" w:line="360" w:lineRule="auto"/>
        <w:jc w:val="center"/>
        <w:outlineLvl w:val="3"/>
        <w:rPr>
          <w:rFonts w:ascii="宋体" w:hAnsi="宋体"/>
          <w:b/>
          <w:color w:val="000000"/>
          <w:sz w:val="28"/>
          <w:szCs w:val="28"/>
        </w:rPr>
      </w:pPr>
      <w:r>
        <w:rPr>
          <w:rFonts w:ascii="宋体" w:hAnsi="宋体" w:hint="eastAsia"/>
          <w:b/>
          <w:color w:val="000000"/>
          <w:sz w:val="28"/>
          <w:szCs w:val="28"/>
        </w:rPr>
        <w:t>法定代表人授权委托书</w:t>
      </w:r>
    </w:p>
    <w:p w:rsidR="000E64B0" w:rsidRDefault="008353F4">
      <w:pPr>
        <w:snapToGrid w:val="0"/>
        <w:spacing w:beforeLines="50" w:before="156" w:after="50" w:line="360" w:lineRule="auto"/>
        <w:rPr>
          <w:rFonts w:ascii="宋体" w:hAnsi="宋体"/>
          <w:b/>
          <w:bCs/>
          <w:color w:val="000000"/>
          <w:sz w:val="22"/>
          <w:szCs w:val="22"/>
        </w:rPr>
      </w:pPr>
      <w:r>
        <w:rPr>
          <w:rFonts w:ascii="宋体" w:hAnsi="宋体" w:hint="eastAsia"/>
          <w:bCs/>
          <w:color w:val="000000"/>
          <w:sz w:val="22"/>
          <w:szCs w:val="22"/>
        </w:rPr>
        <w:t>致：温州港集团有限公司龙湾港务分公司</w:t>
      </w:r>
      <w:r>
        <w:rPr>
          <w:rFonts w:ascii="宋体" w:hAnsi="宋体" w:hint="eastAsia"/>
          <w:color w:val="000000"/>
          <w:sz w:val="22"/>
          <w:szCs w:val="22"/>
        </w:rPr>
        <w:t>：</w:t>
      </w:r>
    </w:p>
    <w:p w:rsidR="000E64B0" w:rsidRDefault="008353F4">
      <w:pPr>
        <w:snapToGrid w:val="0"/>
        <w:spacing w:beforeLines="50" w:before="156" w:after="50" w:line="360" w:lineRule="auto"/>
        <w:ind w:firstLineChars="200" w:firstLine="440"/>
        <w:rPr>
          <w:rFonts w:ascii="宋体" w:hAnsi="宋体"/>
          <w:color w:val="000000"/>
          <w:sz w:val="22"/>
          <w:szCs w:val="22"/>
        </w:rPr>
      </w:pPr>
      <w:r>
        <w:rPr>
          <w:rFonts w:ascii="宋体" w:hAnsi="宋体" w:hint="eastAsia"/>
          <w:color w:val="000000"/>
          <w:sz w:val="22"/>
          <w:szCs w:val="22"/>
        </w:rPr>
        <w:t>我</w:t>
      </w:r>
      <w:r>
        <w:rPr>
          <w:rFonts w:ascii="宋体" w:hAnsi="宋体" w:hint="eastAsia"/>
          <w:color w:val="000000"/>
          <w:sz w:val="22"/>
          <w:szCs w:val="22"/>
          <w:u w:val="single"/>
        </w:rPr>
        <w:t>（姓名）</w:t>
      </w:r>
      <w:r>
        <w:rPr>
          <w:rFonts w:ascii="宋体" w:hAnsi="宋体" w:hint="eastAsia"/>
          <w:color w:val="000000"/>
          <w:sz w:val="22"/>
          <w:szCs w:val="22"/>
        </w:rPr>
        <w:t>系</w:t>
      </w:r>
      <w:r>
        <w:rPr>
          <w:rFonts w:ascii="宋体" w:hAnsi="宋体" w:hint="eastAsia"/>
          <w:color w:val="000000"/>
          <w:sz w:val="22"/>
          <w:szCs w:val="22"/>
          <w:u w:val="single"/>
        </w:rPr>
        <w:t>（投标人名称）</w:t>
      </w:r>
      <w:r>
        <w:rPr>
          <w:rFonts w:ascii="宋体" w:hAnsi="宋体" w:hint="eastAsia"/>
          <w:color w:val="000000"/>
          <w:sz w:val="22"/>
          <w:szCs w:val="22"/>
        </w:rPr>
        <w:t>的法定代表人，现授权委托本单位在职职工</w:t>
      </w:r>
      <w:r>
        <w:rPr>
          <w:rFonts w:ascii="宋体" w:hAnsi="宋体" w:hint="eastAsia"/>
          <w:color w:val="000000"/>
          <w:sz w:val="22"/>
          <w:szCs w:val="22"/>
          <w:u w:val="single"/>
        </w:rPr>
        <w:t>（姓名）</w:t>
      </w:r>
      <w:r>
        <w:rPr>
          <w:rFonts w:ascii="宋体" w:hAnsi="宋体" w:hint="eastAsia"/>
          <w:color w:val="000000"/>
          <w:sz w:val="22"/>
          <w:szCs w:val="22"/>
        </w:rPr>
        <w:t>以我方的名义参加</w:t>
      </w:r>
      <w:r>
        <w:rPr>
          <w:rFonts w:ascii="宋体" w:hAnsi="宋体" w:hint="eastAsia"/>
          <w:color w:val="000000"/>
          <w:sz w:val="22"/>
          <w:szCs w:val="22"/>
          <w:u w:val="single"/>
        </w:rPr>
        <w:t xml:space="preserve">          项目</w:t>
      </w:r>
      <w:r>
        <w:rPr>
          <w:rFonts w:ascii="宋体" w:hAnsi="宋体" w:hint="eastAsia"/>
          <w:color w:val="000000"/>
          <w:sz w:val="22"/>
          <w:szCs w:val="22"/>
        </w:rPr>
        <w:t>的投标活动，并代表我方全权办理针对上述项目的投标、开标、评标、签约等具体事务和签署相关文件。</w:t>
      </w:r>
    </w:p>
    <w:p w:rsidR="000E64B0" w:rsidRDefault="008353F4">
      <w:pPr>
        <w:snapToGrid w:val="0"/>
        <w:spacing w:beforeLines="50" w:before="156" w:after="50" w:line="360" w:lineRule="auto"/>
        <w:rPr>
          <w:rFonts w:ascii="宋体" w:hAnsi="宋体"/>
          <w:color w:val="000000"/>
          <w:sz w:val="22"/>
          <w:szCs w:val="22"/>
        </w:rPr>
      </w:pPr>
      <w:r>
        <w:rPr>
          <w:rFonts w:ascii="宋体" w:hAnsi="宋体" w:hint="eastAsia"/>
          <w:color w:val="000000"/>
          <w:sz w:val="22"/>
          <w:szCs w:val="22"/>
        </w:rPr>
        <w:t>我方对被授权人的签名事项负全部责任。</w:t>
      </w:r>
    </w:p>
    <w:p w:rsidR="000E64B0" w:rsidRDefault="008353F4">
      <w:pPr>
        <w:snapToGrid w:val="0"/>
        <w:spacing w:beforeLines="50" w:before="156" w:after="50" w:line="360" w:lineRule="auto"/>
        <w:ind w:firstLine="480"/>
        <w:rPr>
          <w:rFonts w:ascii="宋体" w:hAnsi="宋体"/>
          <w:color w:val="000000"/>
          <w:sz w:val="22"/>
          <w:szCs w:val="22"/>
        </w:rPr>
      </w:pPr>
      <w:r>
        <w:rPr>
          <w:rFonts w:ascii="宋体" w:hAnsi="宋体" w:hint="eastAsia"/>
          <w:color w:val="000000"/>
          <w:sz w:val="22"/>
          <w:szCs w:val="22"/>
          <w:u w:val="single"/>
        </w:rPr>
        <w:t>在撤销授权的书面通知以前，本授权书一直有效。</w:t>
      </w:r>
      <w:r>
        <w:rPr>
          <w:rFonts w:ascii="宋体" w:hAnsi="宋体" w:hint="eastAsia"/>
          <w:color w:val="000000"/>
          <w:sz w:val="22"/>
          <w:szCs w:val="22"/>
        </w:rPr>
        <w:t>被授权人在授权书有效期内签署的所有文件不因授权的撤销而失效。</w:t>
      </w:r>
    </w:p>
    <w:p w:rsidR="000E64B0" w:rsidRDefault="008353F4">
      <w:pPr>
        <w:snapToGrid w:val="0"/>
        <w:spacing w:beforeLines="50" w:before="156" w:after="50" w:line="360" w:lineRule="auto"/>
        <w:ind w:firstLine="480"/>
        <w:rPr>
          <w:rFonts w:ascii="宋体" w:hAnsi="宋体"/>
          <w:color w:val="000000"/>
          <w:sz w:val="22"/>
          <w:szCs w:val="22"/>
        </w:rPr>
      </w:pPr>
      <w:r>
        <w:rPr>
          <w:rFonts w:ascii="宋体" w:hAnsi="宋体" w:hint="eastAsia"/>
          <w:color w:val="000000"/>
          <w:sz w:val="22"/>
          <w:szCs w:val="22"/>
        </w:rPr>
        <w:t>被授权人无转委托权，特此委托。</w:t>
      </w:r>
    </w:p>
    <w:p w:rsidR="000E64B0" w:rsidRDefault="000E64B0">
      <w:pPr>
        <w:snapToGrid w:val="0"/>
        <w:spacing w:beforeLines="50" w:before="156" w:after="50" w:line="360" w:lineRule="auto"/>
        <w:rPr>
          <w:rFonts w:ascii="宋体" w:hAnsi="宋体"/>
          <w:color w:val="000000"/>
          <w:sz w:val="22"/>
          <w:szCs w:val="22"/>
        </w:rPr>
      </w:pPr>
    </w:p>
    <w:p w:rsidR="000E64B0" w:rsidRDefault="008353F4">
      <w:pPr>
        <w:snapToGrid w:val="0"/>
        <w:spacing w:beforeLines="50" w:before="156" w:after="50" w:line="360" w:lineRule="auto"/>
        <w:rPr>
          <w:rFonts w:ascii="宋体" w:hAnsi="宋体"/>
          <w:color w:val="000000"/>
          <w:sz w:val="22"/>
          <w:szCs w:val="22"/>
        </w:rPr>
      </w:pPr>
      <w:r>
        <w:rPr>
          <w:rFonts w:ascii="宋体" w:hAnsi="宋体" w:hint="eastAsia"/>
          <w:color w:val="000000"/>
          <w:sz w:val="22"/>
          <w:szCs w:val="22"/>
        </w:rPr>
        <w:t>法定代表人签名：</w:t>
      </w:r>
    </w:p>
    <w:p w:rsidR="000E64B0" w:rsidRDefault="008353F4">
      <w:pPr>
        <w:snapToGrid w:val="0"/>
        <w:spacing w:beforeLines="50" w:before="156" w:after="50" w:line="360" w:lineRule="auto"/>
        <w:rPr>
          <w:rFonts w:ascii="宋体" w:hAnsi="宋体"/>
          <w:color w:val="000000"/>
          <w:sz w:val="22"/>
          <w:szCs w:val="22"/>
          <w:u w:val="single"/>
        </w:rPr>
      </w:pPr>
      <w:r>
        <w:rPr>
          <w:rFonts w:ascii="宋体" w:hAnsi="宋体" w:hint="eastAsia"/>
          <w:color w:val="000000"/>
          <w:sz w:val="22"/>
          <w:szCs w:val="22"/>
        </w:rPr>
        <w:t xml:space="preserve">被授权人签名：                 </w:t>
      </w:r>
    </w:p>
    <w:p w:rsidR="000E64B0" w:rsidRDefault="008353F4">
      <w:pPr>
        <w:snapToGrid w:val="0"/>
        <w:spacing w:beforeLines="50" w:before="156" w:after="50" w:line="360" w:lineRule="auto"/>
        <w:rPr>
          <w:rFonts w:ascii="宋体" w:hAnsi="宋体"/>
          <w:color w:val="000000"/>
          <w:sz w:val="22"/>
          <w:szCs w:val="22"/>
        </w:rPr>
      </w:pPr>
      <w:r>
        <w:rPr>
          <w:rFonts w:ascii="宋体" w:hAnsi="宋体" w:hint="eastAsia"/>
          <w:color w:val="000000"/>
          <w:sz w:val="22"/>
          <w:szCs w:val="22"/>
        </w:rPr>
        <w:t>被授权人身份证号码：</w:t>
      </w:r>
    </w:p>
    <w:p w:rsidR="000E64B0" w:rsidRDefault="008353F4">
      <w:pPr>
        <w:snapToGrid w:val="0"/>
        <w:spacing w:beforeLines="50" w:before="156" w:after="50" w:line="360" w:lineRule="auto"/>
        <w:rPr>
          <w:rFonts w:ascii="宋体" w:hAnsi="宋体"/>
          <w:color w:val="000000"/>
          <w:sz w:val="22"/>
          <w:szCs w:val="22"/>
        </w:rPr>
      </w:pPr>
      <w:r>
        <w:rPr>
          <w:rFonts w:ascii="宋体" w:hAnsi="宋体" w:hint="eastAsia"/>
          <w:color w:val="000000"/>
          <w:sz w:val="22"/>
          <w:szCs w:val="22"/>
        </w:rPr>
        <w:t>投标人公章：</w:t>
      </w:r>
    </w:p>
    <w:p w:rsidR="000E64B0" w:rsidRDefault="008353F4">
      <w:pPr>
        <w:snapToGrid w:val="0"/>
        <w:spacing w:beforeLines="50" w:before="156" w:after="50" w:line="360" w:lineRule="auto"/>
        <w:rPr>
          <w:rFonts w:ascii="宋体" w:hAnsi="宋体"/>
          <w:b/>
          <w:color w:val="000000"/>
          <w:sz w:val="22"/>
          <w:szCs w:val="22"/>
        </w:rPr>
      </w:pPr>
      <w:r>
        <w:rPr>
          <w:rFonts w:ascii="宋体" w:hAnsi="宋体" w:hint="eastAsia"/>
          <w:color w:val="000000"/>
          <w:sz w:val="22"/>
          <w:szCs w:val="22"/>
        </w:rPr>
        <w:t>年   月   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0E64B0">
        <w:trPr>
          <w:trHeight w:val="2098"/>
        </w:trPr>
        <w:tc>
          <w:tcPr>
            <w:tcW w:w="9288" w:type="dxa"/>
          </w:tcPr>
          <w:p w:rsidR="000E64B0" w:rsidRDefault="008353F4">
            <w:pPr>
              <w:snapToGrid w:val="0"/>
              <w:spacing w:beforeLines="50" w:before="156" w:after="50" w:line="360" w:lineRule="auto"/>
              <w:rPr>
                <w:rFonts w:ascii="宋体" w:hAnsi="宋体"/>
                <w:b/>
                <w:color w:val="000000"/>
                <w:sz w:val="28"/>
                <w:szCs w:val="28"/>
              </w:rPr>
            </w:pPr>
            <w:r>
              <w:rPr>
                <w:rFonts w:ascii="宋体" w:hAnsi="宋体" w:hint="eastAsia"/>
                <w:b/>
                <w:color w:val="000000"/>
                <w:sz w:val="28"/>
                <w:szCs w:val="28"/>
              </w:rPr>
              <w:t>附法定代表人身份证正反面复印件</w:t>
            </w:r>
          </w:p>
        </w:tc>
      </w:tr>
      <w:tr w:rsidR="000E64B0">
        <w:trPr>
          <w:trHeight w:val="2117"/>
        </w:trPr>
        <w:tc>
          <w:tcPr>
            <w:tcW w:w="9288" w:type="dxa"/>
          </w:tcPr>
          <w:p w:rsidR="000E64B0" w:rsidRDefault="008353F4">
            <w:pPr>
              <w:snapToGrid w:val="0"/>
              <w:spacing w:beforeLines="50" w:before="156" w:after="50" w:line="360" w:lineRule="auto"/>
              <w:rPr>
                <w:rFonts w:ascii="宋体" w:hAnsi="宋体"/>
                <w:b/>
                <w:color w:val="000000"/>
                <w:sz w:val="28"/>
                <w:szCs w:val="28"/>
              </w:rPr>
            </w:pPr>
            <w:proofErr w:type="gramStart"/>
            <w:r>
              <w:rPr>
                <w:rFonts w:ascii="宋体" w:hAnsi="宋体" w:hint="eastAsia"/>
                <w:b/>
                <w:color w:val="000000"/>
                <w:sz w:val="28"/>
                <w:szCs w:val="28"/>
              </w:rPr>
              <w:t>附被授权</w:t>
            </w:r>
            <w:proofErr w:type="gramEnd"/>
            <w:r>
              <w:rPr>
                <w:rFonts w:ascii="宋体" w:hAnsi="宋体" w:hint="eastAsia"/>
                <w:b/>
                <w:color w:val="000000"/>
                <w:sz w:val="28"/>
                <w:szCs w:val="28"/>
              </w:rPr>
              <w:t>人身份证正反面复印件</w:t>
            </w:r>
          </w:p>
        </w:tc>
      </w:tr>
    </w:tbl>
    <w:p w:rsidR="000E64B0" w:rsidRDefault="000E64B0">
      <w:pPr>
        <w:spacing w:line="360" w:lineRule="auto"/>
        <w:jc w:val="left"/>
        <w:rPr>
          <w:rFonts w:ascii="宋体" w:hAnsi="宋体" w:cs="宋体"/>
          <w:snapToGrid w:val="0"/>
          <w:sz w:val="28"/>
          <w:szCs w:val="28"/>
        </w:rPr>
      </w:pPr>
    </w:p>
    <w:p w:rsidR="000E64B0" w:rsidRDefault="008353F4">
      <w:pPr>
        <w:spacing w:line="360" w:lineRule="auto"/>
        <w:jc w:val="left"/>
        <w:rPr>
          <w:rFonts w:ascii="宋体" w:hAnsi="宋体"/>
          <w:color w:val="000000"/>
          <w:sz w:val="28"/>
          <w:szCs w:val="32"/>
        </w:rPr>
      </w:pPr>
      <w:r>
        <w:rPr>
          <w:rFonts w:ascii="宋体" w:hAnsi="宋体" w:hint="eastAsia"/>
          <w:color w:val="000000"/>
          <w:sz w:val="28"/>
          <w:szCs w:val="32"/>
        </w:rPr>
        <w:lastRenderedPageBreak/>
        <w:t>附件一-2</w:t>
      </w:r>
    </w:p>
    <w:p w:rsidR="000E64B0" w:rsidRDefault="008353F4">
      <w:pPr>
        <w:spacing w:line="360" w:lineRule="auto"/>
        <w:jc w:val="center"/>
        <w:outlineLvl w:val="3"/>
        <w:rPr>
          <w:rFonts w:ascii="宋体" w:hAnsi="宋体" w:cs="宋体"/>
          <w:b/>
          <w:bCs/>
          <w:snapToGrid w:val="0"/>
          <w:sz w:val="28"/>
          <w:szCs w:val="28"/>
        </w:rPr>
      </w:pPr>
      <w:r>
        <w:rPr>
          <w:rFonts w:ascii="宋体" w:hAnsi="宋体" w:cs="宋体" w:hint="eastAsia"/>
          <w:b/>
          <w:bCs/>
          <w:snapToGrid w:val="0"/>
          <w:sz w:val="28"/>
          <w:szCs w:val="28"/>
        </w:rPr>
        <w:t>法定代表人资格证明书</w:t>
      </w:r>
    </w:p>
    <w:p w:rsidR="000E64B0" w:rsidRDefault="000E64B0">
      <w:pPr>
        <w:spacing w:line="360" w:lineRule="auto"/>
        <w:ind w:leftChars="-3" w:left="-6" w:firstLineChars="200" w:firstLine="440"/>
        <w:rPr>
          <w:rFonts w:ascii="宋体" w:hAnsi="宋体" w:cs="宋体"/>
          <w:sz w:val="22"/>
          <w:szCs w:val="22"/>
        </w:rPr>
      </w:pPr>
    </w:p>
    <w:p w:rsidR="000E64B0" w:rsidRDefault="000E64B0">
      <w:pPr>
        <w:spacing w:line="360" w:lineRule="auto"/>
        <w:ind w:leftChars="-3" w:left="-6" w:firstLineChars="200" w:firstLine="440"/>
        <w:rPr>
          <w:rFonts w:ascii="宋体" w:hAnsi="宋体" w:cs="宋体"/>
          <w:sz w:val="22"/>
          <w:szCs w:val="22"/>
        </w:rPr>
      </w:pPr>
    </w:p>
    <w:p w:rsidR="000E64B0" w:rsidRDefault="008353F4">
      <w:pPr>
        <w:spacing w:line="360" w:lineRule="auto"/>
        <w:rPr>
          <w:rFonts w:ascii="宋体" w:hAnsi="宋体" w:cs="宋体"/>
          <w:sz w:val="22"/>
          <w:szCs w:val="22"/>
          <w:u w:val="single"/>
        </w:rPr>
      </w:pPr>
      <w:r>
        <w:rPr>
          <w:rFonts w:ascii="宋体" w:hAnsi="宋体" w:cs="宋体" w:hint="eastAsia"/>
          <w:sz w:val="22"/>
          <w:szCs w:val="22"/>
        </w:rPr>
        <w:t xml:space="preserve">    单位名称：</w:t>
      </w:r>
      <w:r w:rsidRPr="00C96854">
        <w:rPr>
          <w:rFonts w:ascii="宋体" w:hAnsi="宋体" w:cs="宋体"/>
          <w:sz w:val="22"/>
          <w:szCs w:val="22"/>
          <w:u w:val="single"/>
        </w:rPr>
        <w:t xml:space="preserve">                       </w:t>
      </w:r>
    </w:p>
    <w:p w:rsidR="000E64B0" w:rsidRDefault="008353F4">
      <w:pPr>
        <w:spacing w:line="360" w:lineRule="auto"/>
        <w:ind w:leftChars="-3" w:left="-6" w:firstLineChars="200" w:firstLine="440"/>
        <w:rPr>
          <w:rFonts w:ascii="宋体" w:hAnsi="宋体" w:cs="宋体"/>
          <w:sz w:val="22"/>
          <w:szCs w:val="22"/>
          <w:u w:val="single"/>
        </w:rPr>
      </w:pPr>
      <w:r>
        <w:rPr>
          <w:rFonts w:ascii="宋体" w:hAnsi="宋体" w:cs="宋体" w:hint="eastAsia"/>
          <w:sz w:val="22"/>
          <w:szCs w:val="22"/>
        </w:rPr>
        <w:t>地    址：</w:t>
      </w:r>
      <w:r>
        <w:rPr>
          <w:rFonts w:ascii="宋体" w:hAnsi="宋体" w:cs="宋体" w:hint="eastAsia"/>
          <w:sz w:val="22"/>
          <w:szCs w:val="22"/>
          <w:u w:val="single"/>
        </w:rPr>
        <w:t xml:space="preserve">                       </w:t>
      </w:r>
    </w:p>
    <w:p w:rsidR="000E64B0" w:rsidRDefault="008353F4">
      <w:pPr>
        <w:spacing w:line="360" w:lineRule="auto"/>
        <w:ind w:leftChars="-3" w:left="-6" w:firstLineChars="200" w:firstLine="440"/>
        <w:rPr>
          <w:rFonts w:ascii="宋体" w:hAnsi="宋体" w:cs="宋体"/>
          <w:sz w:val="22"/>
          <w:szCs w:val="22"/>
        </w:rPr>
      </w:pPr>
      <w:r>
        <w:rPr>
          <w:rFonts w:ascii="宋体" w:hAnsi="宋体" w:cs="宋体" w:hint="eastAsia"/>
          <w:sz w:val="22"/>
          <w:szCs w:val="22"/>
        </w:rPr>
        <w:t>姓名：</w:t>
      </w:r>
      <w:r w:rsidRPr="00C96854">
        <w:rPr>
          <w:rFonts w:ascii="宋体" w:hAnsi="宋体" w:cs="宋体"/>
          <w:sz w:val="22"/>
          <w:szCs w:val="22"/>
          <w:u w:val="single"/>
        </w:rPr>
        <w:t xml:space="preserve">     </w:t>
      </w:r>
      <w:r>
        <w:rPr>
          <w:rFonts w:ascii="宋体" w:hAnsi="宋体" w:cs="宋体" w:hint="eastAsia"/>
          <w:sz w:val="22"/>
          <w:szCs w:val="22"/>
        </w:rPr>
        <w:t>性别：</w:t>
      </w:r>
      <w:r w:rsidRPr="00C96854">
        <w:rPr>
          <w:rFonts w:ascii="宋体" w:hAnsi="宋体" w:cs="宋体"/>
          <w:sz w:val="22"/>
          <w:szCs w:val="22"/>
          <w:u w:val="single"/>
        </w:rPr>
        <w:t xml:space="preserve">     </w:t>
      </w:r>
      <w:r>
        <w:rPr>
          <w:rFonts w:ascii="宋体" w:hAnsi="宋体" w:cs="宋体" w:hint="eastAsia"/>
          <w:sz w:val="22"/>
          <w:szCs w:val="22"/>
        </w:rPr>
        <w:t>年龄：</w:t>
      </w:r>
      <w:r w:rsidRPr="00C96854">
        <w:rPr>
          <w:rFonts w:ascii="宋体" w:hAnsi="宋体" w:cs="宋体"/>
          <w:sz w:val="22"/>
          <w:szCs w:val="22"/>
          <w:u w:val="single"/>
        </w:rPr>
        <w:t xml:space="preserve">      </w:t>
      </w:r>
      <w:r>
        <w:rPr>
          <w:rFonts w:ascii="宋体" w:hAnsi="宋体" w:cs="宋体" w:hint="eastAsia"/>
          <w:sz w:val="22"/>
          <w:szCs w:val="22"/>
        </w:rPr>
        <w:t>职务：</w:t>
      </w:r>
      <w:r w:rsidRPr="00C96854">
        <w:rPr>
          <w:rFonts w:ascii="宋体" w:hAnsi="宋体" w:cs="宋体"/>
          <w:sz w:val="22"/>
          <w:szCs w:val="22"/>
          <w:u w:val="single"/>
        </w:rPr>
        <w:t xml:space="preserve">      </w:t>
      </w:r>
    </w:p>
    <w:p w:rsidR="000E64B0" w:rsidRDefault="008353F4">
      <w:pPr>
        <w:spacing w:line="360" w:lineRule="auto"/>
        <w:ind w:leftChars="-3" w:left="-6" w:firstLineChars="200" w:firstLine="440"/>
        <w:rPr>
          <w:rFonts w:ascii="宋体" w:hAnsi="宋体" w:cs="宋体"/>
          <w:sz w:val="22"/>
          <w:szCs w:val="22"/>
        </w:rPr>
      </w:pPr>
      <w:r>
        <w:rPr>
          <w:rFonts w:ascii="宋体" w:hAnsi="宋体" w:cs="宋体" w:hint="eastAsia"/>
          <w:sz w:val="22"/>
          <w:szCs w:val="22"/>
        </w:rPr>
        <w:t>身份证号码：系</w:t>
      </w:r>
      <w:r>
        <w:rPr>
          <w:rFonts w:ascii="宋体" w:hAnsi="宋体" w:cs="宋体" w:hint="eastAsia"/>
          <w:sz w:val="22"/>
          <w:szCs w:val="22"/>
          <w:u w:val="single"/>
        </w:rPr>
        <w:t xml:space="preserve">               （单位名称）</w:t>
      </w:r>
      <w:r>
        <w:rPr>
          <w:rFonts w:ascii="宋体" w:hAnsi="宋体" w:cs="宋体" w:hint="eastAsia"/>
          <w:sz w:val="22"/>
          <w:szCs w:val="22"/>
        </w:rPr>
        <w:t>的法定代表人。</w:t>
      </w:r>
    </w:p>
    <w:p w:rsidR="000E64B0" w:rsidRDefault="008353F4">
      <w:pPr>
        <w:spacing w:line="360" w:lineRule="auto"/>
        <w:ind w:leftChars="-3" w:left="-6" w:firstLineChars="200" w:firstLine="440"/>
        <w:rPr>
          <w:rFonts w:ascii="宋体" w:hAnsi="宋体" w:cs="宋体"/>
          <w:sz w:val="22"/>
          <w:szCs w:val="22"/>
        </w:rPr>
      </w:pPr>
      <w:r>
        <w:rPr>
          <w:rFonts w:ascii="宋体" w:hAnsi="宋体" w:cs="宋体" w:hint="eastAsia"/>
          <w:sz w:val="22"/>
          <w:szCs w:val="22"/>
        </w:rPr>
        <w:t>特此证明。</w:t>
      </w:r>
    </w:p>
    <w:p w:rsidR="000E64B0" w:rsidRDefault="000E64B0">
      <w:pPr>
        <w:spacing w:line="360" w:lineRule="auto"/>
        <w:ind w:leftChars="1881" w:left="4060" w:hangingChars="50" w:hanging="110"/>
        <w:rPr>
          <w:rFonts w:ascii="宋体" w:hAnsi="宋体" w:cs="宋体"/>
          <w:sz w:val="22"/>
          <w:szCs w:val="22"/>
        </w:rPr>
      </w:pPr>
    </w:p>
    <w:p w:rsidR="000E64B0" w:rsidRDefault="000E64B0">
      <w:pPr>
        <w:spacing w:line="360" w:lineRule="auto"/>
        <w:ind w:leftChars="1881" w:left="4060" w:hangingChars="50" w:hanging="110"/>
        <w:rPr>
          <w:rFonts w:ascii="宋体" w:hAnsi="宋体" w:cs="宋体"/>
          <w:sz w:val="22"/>
          <w:szCs w:val="22"/>
        </w:rPr>
      </w:pPr>
    </w:p>
    <w:p w:rsidR="000E64B0" w:rsidRDefault="000E64B0">
      <w:pPr>
        <w:spacing w:line="360" w:lineRule="auto"/>
        <w:ind w:leftChars="1881" w:left="4060" w:hangingChars="50" w:hanging="110"/>
        <w:rPr>
          <w:rFonts w:ascii="宋体" w:hAnsi="宋体" w:cs="宋体"/>
          <w:sz w:val="22"/>
          <w:szCs w:val="22"/>
        </w:rPr>
      </w:pPr>
    </w:p>
    <w:p w:rsidR="000E64B0" w:rsidRDefault="008353F4">
      <w:pPr>
        <w:spacing w:line="360" w:lineRule="auto"/>
        <w:ind w:leftChars="1881" w:left="4060" w:hangingChars="50" w:hanging="110"/>
        <w:rPr>
          <w:rFonts w:ascii="宋体" w:hAnsi="宋体" w:cs="宋体"/>
          <w:sz w:val="22"/>
          <w:szCs w:val="22"/>
        </w:rPr>
      </w:pPr>
      <w:r>
        <w:rPr>
          <w:rFonts w:ascii="宋体" w:hAnsi="宋体" w:cs="宋体" w:hint="eastAsia"/>
          <w:sz w:val="22"/>
          <w:szCs w:val="22"/>
        </w:rPr>
        <w:t>投  标  人(盖公章)：</w:t>
      </w:r>
    </w:p>
    <w:p w:rsidR="000E64B0" w:rsidRDefault="000E64B0">
      <w:pPr>
        <w:spacing w:line="360" w:lineRule="auto"/>
        <w:ind w:leftChars="1881" w:left="4060" w:hangingChars="50" w:hanging="110"/>
        <w:rPr>
          <w:rFonts w:ascii="宋体" w:hAnsi="宋体" w:cs="宋体"/>
          <w:bCs/>
          <w:sz w:val="22"/>
          <w:szCs w:val="22"/>
        </w:rPr>
      </w:pPr>
    </w:p>
    <w:p w:rsidR="000E64B0" w:rsidRDefault="008353F4">
      <w:pPr>
        <w:spacing w:line="360" w:lineRule="auto"/>
        <w:ind w:leftChars="1881" w:left="4060" w:hangingChars="50" w:hanging="110"/>
        <w:rPr>
          <w:rFonts w:ascii="宋体" w:hAnsi="宋体" w:cs="宋体"/>
          <w:sz w:val="22"/>
          <w:szCs w:val="22"/>
        </w:rPr>
      </w:pPr>
      <w:r>
        <w:rPr>
          <w:rFonts w:ascii="宋体" w:hAnsi="宋体" w:cs="宋体" w:hint="eastAsia"/>
          <w:bCs/>
          <w:sz w:val="22"/>
          <w:szCs w:val="22"/>
        </w:rPr>
        <w:t xml:space="preserve">日      期： </w:t>
      </w:r>
      <w:r>
        <w:rPr>
          <w:rFonts w:ascii="宋体" w:hAnsi="宋体" w:cs="宋体" w:hint="eastAsia"/>
          <w:sz w:val="22"/>
          <w:szCs w:val="22"/>
        </w:rPr>
        <w:t>年  月   日</w:t>
      </w:r>
    </w:p>
    <w:p w:rsidR="000E64B0" w:rsidRDefault="008353F4">
      <w:pPr>
        <w:spacing w:line="360" w:lineRule="auto"/>
        <w:jc w:val="left"/>
        <w:rPr>
          <w:rFonts w:ascii="宋体" w:hAnsi="宋体"/>
          <w:b/>
          <w:color w:val="000000"/>
          <w:sz w:val="28"/>
          <w:szCs w:val="28"/>
        </w:rPr>
      </w:pPr>
      <w:r>
        <w:rPr>
          <w:rFonts w:ascii="宋体" w:hAnsi="宋体"/>
          <w:b/>
          <w:color w:val="000000"/>
          <w:sz w:val="22"/>
          <w:szCs w:val="22"/>
        </w:rPr>
        <w:br w:type="page"/>
      </w:r>
      <w:r>
        <w:rPr>
          <w:rFonts w:ascii="宋体" w:hAnsi="宋体" w:hint="eastAsia"/>
          <w:color w:val="000000"/>
          <w:sz w:val="28"/>
          <w:szCs w:val="32"/>
        </w:rPr>
        <w:lastRenderedPageBreak/>
        <w:t>附件二</w:t>
      </w:r>
    </w:p>
    <w:p w:rsidR="000E64B0" w:rsidRDefault="008353F4">
      <w:pPr>
        <w:snapToGrid w:val="0"/>
        <w:spacing w:beforeLines="50" w:before="156" w:after="50" w:line="360" w:lineRule="auto"/>
        <w:jc w:val="center"/>
        <w:outlineLvl w:val="3"/>
        <w:rPr>
          <w:rFonts w:ascii="宋体" w:hAnsi="宋体"/>
          <w:b/>
          <w:color w:val="000000"/>
          <w:sz w:val="28"/>
          <w:szCs w:val="28"/>
        </w:rPr>
      </w:pPr>
      <w:r>
        <w:rPr>
          <w:rFonts w:ascii="宋体" w:hAnsi="宋体" w:hint="eastAsia"/>
          <w:b/>
          <w:color w:val="000000"/>
          <w:sz w:val="28"/>
          <w:szCs w:val="28"/>
        </w:rPr>
        <w:t>投标声明书</w:t>
      </w:r>
    </w:p>
    <w:p w:rsidR="000E64B0" w:rsidRDefault="008353F4">
      <w:pPr>
        <w:snapToGrid w:val="0"/>
        <w:spacing w:beforeLines="50" w:before="156" w:after="50" w:line="360" w:lineRule="auto"/>
        <w:rPr>
          <w:rFonts w:ascii="宋体" w:hAnsi="宋体" w:cs="宋体"/>
          <w:color w:val="000000"/>
          <w:sz w:val="22"/>
          <w:szCs w:val="22"/>
        </w:rPr>
      </w:pPr>
      <w:r>
        <w:rPr>
          <w:rFonts w:ascii="宋体" w:hAnsi="宋体" w:cs="宋体" w:hint="eastAsia"/>
          <w:color w:val="000000"/>
          <w:sz w:val="22"/>
          <w:szCs w:val="22"/>
        </w:rPr>
        <w:t>致：温州港集团有限公司龙湾港务分公司：</w:t>
      </w:r>
    </w:p>
    <w:p w:rsidR="000E64B0" w:rsidRDefault="008353F4">
      <w:pPr>
        <w:snapToGrid w:val="0"/>
        <w:spacing w:beforeLines="50" w:before="156" w:after="50" w:line="360" w:lineRule="auto"/>
        <w:ind w:firstLineChars="300" w:firstLine="660"/>
        <w:rPr>
          <w:rFonts w:ascii="宋体" w:hAnsi="宋体" w:cs="宋体"/>
          <w:color w:val="000000"/>
          <w:sz w:val="22"/>
          <w:szCs w:val="22"/>
        </w:rPr>
      </w:pPr>
      <w:r>
        <w:rPr>
          <w:rFonts w:ascii="宋体" w:hAnsi="宋体" w:cs="宋体" w:hint="eastAsia"/>
          <w:color w:val="000000"/>
          <w:sz w:val="22"/>
          <w:szCs w:val="22"/>
          <w:u w:val="single"/>
        </w:rPr>
        <w:t>（投标人名称）</w:t>
      </w:r>
      <w:r>
        <w:rPr>
          <w:rFonts w:ascii="宋体" w:hAnsi="宋体" w:cs="宋体" w:hint="eastAsia"/>
          <w:color w:val="000000"/>
          <w:sz w:val="22"/>
          <w:szCs w:val="22"/>
        </w:rPr>
        <w:t>系中华人民共和国合法企业，经营地址。</w:t>
      </w:r>
    </w:p>
    <w:p w:rsidR="000E64B0" w:rsidRDefault="008353F4">
      <w:pPr>
        <w:snapToGrid w:val="0"/>
        <w:spacing w:beforeLines="50" w:before="156" w:after="50" w:line="360" w:lineRule="auto"/>
        <w:ind w:firstLine="645"/>
        <w:rPr>
          <w:rFonts w:ascii="宋体" w:hAnsi="宋体" w:cs="宋体"/>
          <w:color w:val="000000"/>
          <w:sz w:val="22"/>
          <w:szCs w:val="22"/>
        </w:rPr>
      </w:pPr>
      <w:r>
        <w:rPr>
          <w:rFonts w:ascii="宋体" w:hAnsi="宋体" w:cs="宋体" w:hint="eastAsia"/>
          <w:color w:val="000000"/>
          <w:sz w:val="22"/>
          <w:szCs w:val="22"/>
        </w:rPr>
        <w:t>我</w:t>
      </w:r>
      <w:r>
        <w:rPr>
          <w:rFonts w:ascii="宋体" w:hAnsi="宋体" w:cs="宋体" w:hint="eastAsia"/>
          <w:color w:val="000000"/>
          <w:sz w:val="22"/>
          <w:szCs w:val="22"/>
          <w:u w:val="single"/>
        </w:rPr>
        <w:t>（姓名）</w:t>
      </w:r>
      <w:r>
        <w:rPr>
          <w:rFonts w:ascii="宋体" w:hAnsi="宋体" w:cs="宋体" w:hint="eastAsia"/>
          <w:color w:val="000000"/>
          <w:sz w:val="22"/>
          <w:szCs w:val="22"/>
        </w:rPr>
        <w:t>系</w:t>
      </w:r>
      <w:r>
        <w:rPr>
          <w:rFonts w:ascii="宋体" w:hAnsi="宋体" w:cs="宋体" w:hint="eastAsia"/>
          <w:color w:val="000000"/>
          <w:sz w:val="22"/>
          <w:szCs w:val="22"/>
          <w:u w:val="single"/>
        </w:rPr>
        <w:t>（投标人名称）</w:t>
      </w:r>
      <w:r>
        <w:rPr>
          <w:rFonts w:ascii="宋体" w:hAnsi="宋体" w:cs="宋体" w:hint="eastAsia"/>
          <w:color w:val="000000"/>
          <w:sz w:val="22"/>
          <w:szCs w:val="22"/>
        </w:rPr>
        <w:t>的法定代表人，我方愿意参加贵方组织的</w:t>
      </w:r>
      <w:r>
        <w:rPr>
          <w:rFonts w:ascii="宋体" w:hAnsi="宋体" w:cs="宋体" w:hint="eastAsia"/>
          <w:color w:val="000000"/>
          <w:sz w:val="22"/>
          <w:szCs w:val="22"/>
          <w:u w:val="single"/>
        </w:rPr>
        <w:t xml:space="preserve">      </w:t>
      </w:r>
      <w:r>
        <w:rPr>
          <w:rFonts w:ascii="宋体" w:hAnsi="宋体" w:cs="宋体" w:hint="eastAsia"/>
          <w:color w:val="000000"/>
          <w:sz w:val="22"/>
          <w:szCs w:val="22"/>
        </w:rPr>
        <w:t>项目的投标，为便于贵方公正、</w:t>
      </w:r>
      <w:proofErr w:type="gramStart"/>
      <w:r>
        <w:rPr>
          <w:rFonts w:ascii="宋体" w:hAnsi="宋体" w:cs="宋体" w:hint="eastAsia"/>
          <w:color w:val="000000"/>
          <w:sz w:val="22"/>
          <w:szCs w:val="22"/>
        </w:rPr>
        <w:t>择优地</w:t>
      </w:r>
      <w:proofErr w:type="gramEnd"/>
      <w:r>
        <w:rPr>
          <w:rFonts w:ascii="宋体" w:hAnsi="宋体" w:cs="宋体" w:hint="eastAsia"/>
          <w:color w:val="000000"/>
          <w:sz w:val="22"/>
          <w:szCs w:val="22"/>
        </w:rPr>
        <w:t>确定中标人及其投标产品和服务，我方就本次投标有关事项郑重声明如下：</w:t>
      </w:r>
    </w:p>
    <w:p w:rsidR="000E64B0" w:rsidRDefault="008353F4">
      <w:pPr>
        <w:snapToGrid w:val="0"/>
        <w:spacing w:line="360" w:lineRule="auto"/>
        <w:ind w:firstLineChars="200" w:firstLine="440"/>
        <w:rPr>
          <w:rFonts w:ascii="宋体" w:hAnsi="宋体" w:cs="宋体"/>
          <w:color w:val="000000"/>
          <w:sz w:val="22"/>
          <w:szCs w:val="22"/>
        </w:rPr>
      </w:pPr>
      <w:r>
        <w:rPr>
          <w:rFonts w:ascii="宋体" w:hAnsi="宋体" w:cs="宋体" w:hint="eastAsia"/>
          <w:color w:val="000000"/>
          <w:sz w:val="22"/>
          <w:szCs w:val="22"/>
        </w:rPr>
        <w:t>1.我方向贵方提交的所有投标文件、资料都是准确的和真实的。</w:t>
      </w:r>
    </w:p>
    <w:p w:rsidR="000E64B0" w:rsidRDefault="008353F4">
      <w:pPr>
        <w:snapToGrid w:val="0"/>
        <w:spacing w:line="360" w:lineRule="auto"/>
        <w:ind w:firstLineChars="200" w:firstLine="440"/>
        <w:rPr>
          <w:rFonts w:ascii="宋体" w:hAnsi="宋体" w:cs="宋体"/>
          <w:color w:val="000000"/>
          <w:sz w:val="22"/>
          <w:szCs w:val="22"/>
        </w:rPr>
      </w:pPr>
      <w:r>
        <w:rPr>
          <w:rFonts w:ascii="宋体" w:hAnsi="宋体" w:cs="宋体" w:hint="eastAsia"/>
          <w:color w:val="000000"/>
          <w:sz w:val="22"/>
          <w:szCs w:val="22"/>
        </w:rPr>
        <w:t>2.我方不是招标人的附属机构；在获知本项目采购信息后，与招标人聘请的为此项目提供咨询服务的公司及其附属机构没有任何联系。</w:t>
      </w:r>
    </w:p>
    <w:p w:rsidR="000E64B0" w:rsidRDefault="008353F4">
      <w:pPr>
        <w:snapToGrid w:val="0"/>
        <w:spacing w:line="360" w:lineRule="auto"/>
        <w:ind w:firstLineChars="200" w:firstLine="440"/>
        <w:rPr>
          <w:rFonts w:ascii="宋体" w:hAnsi="宋体" w:cs="宋体"/>
          <w:color w:val="000000"/>
          <w:sz w:val="22"/>
          <w:szCs w:val="22"/>
        </w:rPr>
      </w:pPr>
      <w:r>
        <w:rPr>
          <w:rFonts w:ascii="宋体" w:hAnsi="宋体" w:cs="宋体" w:hint="eastAsia"/>
          <w:color w:val="000000"/>
          <w:sz w:val="22"/>
          <w:szCs w:val="22"/>
        </w:rPr>
        <w:t>3.我方不是联合体投标，假如有幸中标我方承诺不会将本项目分包转包</w:t>
      </w:r>
    </w:p>
    <w:p w:rsidR="000E64B0" w:rsidRDefault="008353F4">
      <w:pPr>
        <w:snapToGrid w:val="0"/>
        <w:spacing w:line="360" w:lineRule="auto"/>
        <w:ind w:firstLineChars="200" w:firstLine="440"/>
        <w:rPr>
          <w:rFonts w:ascii="宋体" w:hAnsi="宋体" w:cs="宋体"/>
          <w:color w:val="000000"/>
          <w:sz w:val="22"/>
          <w:szCs w:val="22"/>
        </w:rPr>
      </w:pPr>
      <w:r>
        <w:rPr>
          <w:rFonts w:ascii="宋体" w:hAnsi="宋体" w:cs="宋体" w:hint="eastAsia"/>
          <w:color w:val="000000"/>
          <w:sz w:val="22"/>
          <w:szCs w:val="22"/>
        </w:rPr>
        <w:t>4.我方与其他投标人不存在“单位负责人为同一人或者存在控股、管理关系”，否则均按否决投标处理。</w:t>
      </w:r>
    </w:p>
    <w:p w:rsidR="000E64B0" w:rsidRDefault="008353F4">
      <w:pPr>
        <w:snapToGrid w:val="0"/>
        <w:spacing w:line="360" w:lineRule="auto"/>
        <w:ind w:firstLineChars="200" w:firstLine="440"/>
        <w:rPr>
          <w:rFonts w:ascii="宋体" w:hAnsi="宋体" w:cs="宋体"/>
          <w:color w:val="000000"/>
          <w:sz w:val="22"/>
          <w:szCs w:val="22"/>
        </w:rPr>
      </w:pPr>
      <w:r>
        <w:rPr>
          <w:rFonts w:ascii="宋体" w:hAnsi="宋体" w:cs="宋体" w:hint="eastAsia"/>
          <w:color w:val="000000"/>
          <w:sz w:val="22"/>
          <w:szCs w:val="22"/>
        </w:rPr>
        <w:t>5.我方符合招标文件规定的投标人资格条件。</w:t>
      </w:r>
    </w:p>
    <w:p w:rsidR="000E64B0" w:rsidRDefault="008353F4">
      <w:pPr>
        <w:snapToGrid w:val="0"/>
        <w:spacing w:line="360" w:lineRule="auto"/>
        <w:ind w:firstLineChars="200" w:firstLine="440"/>
        <w:rPr>
          <w:rFonts w:ascii="宋体" w:hAnsi="宋体" w:cs="宋体"/>
          <w:color w:val="000000"/>
          <w:sz w:val="22"/>
          <w:szCs w:val="22"/>
        </w:rPr>
      </w:pPr>
      <w:r>
        <w:rPr>
          <w:rFonts w:ascii="宋体" w:hAnsi="宋体" w:cs="宋体" w:hint="eastAsia"/>
          <w:color w:val="000000"/>
          <w:sz w:val="22"/>
          <w:szCs w:val="22"/>
        </w:rPr>
        <w:t>6.以上事项如有虚假或隐瞒，我方愿意承担一切后果，并不再寻求任何旨在减轻或免除法律责任的辩解。</w:t>
      </w:r>
    </w:p>
    <w:p w:rsidR="000E64B0" w:rsidRDefault="000E64B0">
      <w:pPr>
        <w:pStyle w:val="22"/>
        <w:tabs>
          <w:tab w:val="left" w:pos="939"/>
        </w:tabs>
        <w:snapToGrid w:val="0"/>
        <w:spacing w:line="360" w:lineRule="auto"/>
        <w:ind w:leftChars="150" w:left="735" w:hangingChars="191" w:hanging="420"/>
        <w:rPr>
          <w:rFonts w:ascii="宋体" w:hAnsi="宋体" w:cs="宋体"/>
          <w:color w:val="000000"/>
          <w:sz w:val="22"/>
          <w:szCs w:val="22"/>
        </w:rPr>
      </w:pPr>
    </w:p>
    <w:p w:rsidR="000E64B0" w:rsidRDefault="000E64B0">
      <w:pPr>
        <w:snapToGrid w:val="0"/>
        <w:spacing w:beforeLines="50" w:before="156" w:line="360" w:lineRule="auto"/>
        <w:ind w:firstLineChars="200" w:firstLine="440"/>
        <w:rPr>
          <w:rFonts w:ascii="宋体" w:hAnsi="宋体" w:cs="宋体"/>
          <w:color w:val="000000"/>
          <w:sz w:val="22"/>
          <w:szCs w:val="22"/>
        </w:rPr>
      </w:pPr>
    </w:p>
    <w:p w:rsidR="000E64B0" w:rsidRDefault="008353F4">
      <w:pPr>
        <w:spacing w:line="380" w:lineRule="exact"/>
        <w:jc w:val="left"/>
        <w:rPr>
          <w:rFonts w:ascii="宋体" w:hAnsi="宋体" w:cs="宋体"/>
          <w:sz w:val="22"/>
          <w:szCs w:val="22"/>
        </w:rPr>
      </w:pPr>
      <w:r>
        <w:rPr>
          <w:rFonts w:ascii="宋体" w:hAnsi="宋体" w:cs="宋体" w:hint="eastAsia"/>
          <w:sz w:val="22"/>
          <w:szCs w:val="22"/>
        </w:rPr>
        <w:t xml:space="preserve">投标人全称（加盖单位公章）： </w:t>
      </w:r>
    </w:p>
    <w:p w:rsidR="000E64B0" w:rsidRDefault="008353F4">
      <w:pPr>
        <w:spacing w:line="380" w:lineRule="exact"/>
        <w:jc w:val="left"/>
        <w:rPr>
          <w:rFonts w:ascii="宋体" w:hAnsi="宋体" w:cs="宋体"/>
          <w:sz w:val="22"/>
          <w:szCs w:val="22"/>
        </w:rPr>
      </w:pPr>
      <w:r>
        <w:rPr>
          <w:rFonts w:ascii="宋体" w:hAnsi="宋体" w:cs="宋体" w:hint="eastAsia"/>
          <w:sz w:val="22"/>
          <w:szCs w:val="22"/>
        </w:rPr>
        <w:t>法定代表人或授权代表（签字或盖章）：</w:t>
      </w:r>
    </w:p>
    <w:p w:rsidR="000E64B0" w:rsidRDefault="008353F4">
      <w:pPr>
        <w:spacing w:line="380" w:lineRule="exact"/>
        <w:jc w:val="left"/>
        <w:rPr>
          <w:rFonts w:ascii="宋体" w:hAnsi="宋体" w:cs="宋体"/>
          <w:sz w:val="22"/>
          <w:szCs w:val="22"/>
        </w:rPr>
      </w:pPr>
      <w:r>
        <w:rPr>
          <w:rFonts w:ascii="宋体" w:hAnsi="宋体" w:cs="宋体" w:hint="eastAsia"/>
          <w:sz w:val="22"/>
          <w:szCs w:val="22"/>
        </w:rPr>
        <w:t>日 期：  年  月  日</w:t>
      </w:r>
    </w:p>
    <w:p w:rsidR="000E64B0" w:rsidRDefault="008353F4">
      <w:pPr>
        <w:spacing w:line="360" w:lineRule="auto"/>
        <w:jc w:val="left"/>
        <w:rPr>
          <w:rFonts w:ascii="宋体" w:hAnsi="宋体"/>
          <w:color w:val="000000"/>
          <w:sz w:val="28"/>
          <w:szCs w:val="28"/>
        </w:rPr>
      </w:pPr>
      <w:r>
        <w:rPr>
          <w:rFonts w:ascii="宋体" w:hAnsi="宋体"/>
          <w:color w:val="000000"/>
          <w:sz w:val="28"/>
          <w:szCs w:val="28"/>
        </w:rPr>
        <w:br w:type="page"/>
      </w:r>
      <w:r>
        <w:rPr>
          <w:rFonts w:ascii="宋体" w:hAnsi="宋体" w:hint="eastAsia"/>
          <w:color w:val="000000"/>
          <w:sz w:val="28"/>
          <w:szCs w:val="32"/>
        </w:rPr>
        <w:lastRenderedPageBreak/>
        <w:t>附件三</w:t>
      </w:r>
    </w:p>
    <w:p w:rsidR="000E64B0" w:rsidRDefault="008353F4">
      <w:pPr>
        <w:spacing w:line="360" w:lineRule="auto"/>
        <w:jc w:val="center"/>
        <w:outlineLvl w:val="3"/>
        <w:rPr>
          <w:b/>
          <w:bCs/>
          <w:snapToGrid w:val="0"/>
          <w:sz w:val="28"/>
          <w:szCs w:val="28"/>
        </w:rPr>
      </w:pPr>
      <w:r>
        <w:rPr>
          <w:rFonts w:hint="eastAsia"/>
          <w:b/>
          <w:bCs/>
          <w:snapToGrid w:val="0"/>
          <w:sz w:val="28"/>
          <w:szCs w:val="28"/>
        </w:rPr>
        <w:t>营业执照</w:t>
      </w:r>
      <w:r>
        <w:rPr>
          <w:rFonts w:hint="eastAsia"/>
          <w:b/>
          <w:bCs/>
          <w:snapToGrid w:val="0"/>
          <w:sz w:val="28"/>
          <w:szCs w:val="28"/>
        </w:rPr>
        <w:t>(</w:t>
      </w:r>
      <w:r>
        <w:rPr>
          <w:rFonts w:hint="eastAsia"/>
          <w:b/>
          <w:bCs/>
          <w:snapToGrid w:val="0"/>
          <w:sz w:val="28"/>
          <w:szCs w:val="28"/>
        </w:rPr>
        <w:t>或事业法人登记证书或其它工商等登记证明材料</w:t>
      </w:r>
      <w:r>
        <w:rPr>
          <w:rFonts w:hint="eastAsia"/>
          <w:b/>
          <w:bCs/>
          <w:snapToGrid w:val="0"/>
          <w:sz w:val="28"/>
          <w:szCs w:val="28"/>
        </w:rPr>
        <w:t>)</w:t>
      </w:r>
      <w:r>
        <w:rPr>
          <w:b/>
          <w:bCs/>
          <w:snapToGrid w:val="0"/>
          <w:sz w:val="28"/>
          <w:szCs w:val="28"/>
        </w:rPr>
        <w:t xml:space="preserve"> </w:t>
      </w:r>
    </w:p>
    <w:p w:rsidR="000E64B0" w:rsidRDefault="008353F4">
      <w:pPr>
        <w:spacing w:line="460" w:lineRule="exact"/>
        <w:rPr>
          <w:rFonts w:ascii="宋体" w:hAnsi="宋体" w:cs="Courier New"/>
          <w:b/>
          <w:sz w:val="22"/>
          <w:szCs w:val="22"/>
        </w:rPr>
      </w:pPr>
      <w:r>
        <w:rPr>
          <w:rFonts w:ascii="宋体" w:hAnsi="宋体" w:cs="Courier New" w:hint="eastAsia"/>
          <w:b/>
          <w:sz w:val="22"/>
          <w:szCs w:val="22"/>
        </w:rPr>
        <w:t>说明：</w:t>
      </w:r>
    </w:p>
    <w:p w:rsidR="000E64B0" w:rsidRDefault="008353F4">
      <w:pPr>
        <w:spacing w:line="460" w:lineRule="exact"/>
        <w:rPr>
          <w:rFonts w:ascii="宋体" w:hAnsi="宋体" w:cs="Courier New"/>
          <w:b/>
          <w:sz w:val="22"/>
          <w:szCs w:val="22"/>
        </w:rPr>
      </w:pPr>
      <w:r>
        <w:rPr>
          <w:rFonts w:ascii="宋体" w:hAnsi="宋体" w:cs="Courier New"/>
          <w:b/>
          <w:sz w:val="22"/>
          <w:szCs w:val="22"/>
        </w:rPr>
        <w:t>1</w:t>
      </w:r>
      <w:r>
        <w:rPr>
          <w:rFonts w:ascii="宋体" w:hAnsi="宋体" w:cs="Courier New" w:hint="eastAsia"/>
          <w:b/>
          <w:sz w:val="22"/>
          <w:szCs w:val="22"/>
        </w:rPr>
        <w:t>、投标人</w:t>
      </w:r>
      <w:r>
        <w:rPr>
          <w:rFonts w:ascii="宋体" w:hAnsi="宋体" w:cs="Courier New"/>
          <w:b/>
          <w:sz w:val="22"/>
          <w:szCs w:val="22"/>
        </w:rPr>
        <w:t>为企业的，提供有效的营业执照复印件；</w:t>
      </w:r>
      <w:r>
        <w:rPr>
          <w:rFonts w:ascii="宋体" w:hAnsi="宋体" w:cs="Courier New" w:hint="eastAsia"/>
          <w:b/>
          <w:sz w:val="22"/>
          <w:szCs w:val="22"/>
        </w:rPr>
        <w:t>投标人</w:t>
      </w:r>
      <w:r>
        <w:rPr>
          <w:rFonts w:ascii="宋体" w:hAnsi="宋体" w:cs="Courier New"/>
          <w:b/>
          <w:sz w:val="22"/>
          <w:szCs w:val="22"/>
        </w:rPr>
        <w:t>为事业单位的，提供有效的事业单位法人证书复印件；</w:t>
      </w:r>
      <w:r>
        <w:rPr>
          <w:rFonts w:ascii="宋体" w:hAnsi="宋体" w:cs="Courier New" w:hint="eastAsia"/>
          <w:b/>
          <w:sz w:val="22"/>
          <w:szCs w:val="22"/>
        </w:rPr>
        <w:t>投标人</w:t>
      </w:r>
      <w:r>
        <w:rPr>
          <w:rFonts w:ascii="宋体" w:hAnsi="宋体" w:cs="Courier New"/>
          <w:b/>
          <w:sz w:val="22"/>
          <w:szCs w:val="22"/>
        </w:rPr>
        <w:t>为社会团体的，提供有效的社会团体法人登记证书复印件；</w:t>
      </w:r>
      <w:r>
        <w:rPr>
          <w:rFonts w:ascii="宋体" w:hAnsi="宋体" w:cs="Courier New" w:hint="eastAsia"/>
          <w:b/>
          <w:sz w:val="22"/>
          <w:szCs w:val="22"/>
        </w:rPr>
        <w:t>投标人</w:t>
      </w:r>
      <w:r>
        <w:rPr>
          <w:rFonts w:ascii="宋体" w:hAnsi="宋体" w:cs="Courier New"/>
          <w:b/>
          <w:sz w:val="22"/>
          <w:szCs w:val="22"/>
        </w:rPr>
        <w:t>为合伙企业、个体工商户的，提供有效的营业执照复印件；</w:t>
      </w:r>
      <w:r>
        <w:rPr>
          <w:rFonts w:ascii="宋体" w:hAnsi="宋体" w:cs="Courier New" w:hint="eastAsia"/>
          <w:b/>
          <w:sz w:val="22"/>
          <w:szCs w:val="22"/>
        </w:rPr>
        <w:t>投标人</w:t>
      </w:r>
      <w:r>
        <w:rPr>
          <w:rFonts w:ascii="宋体" w:hAnsi="宋体" w:cs="Courier New"/>
          <w:b/>
          <w:sz w:val="22"/>
          <w:szCs w:val="22"/>
        </w:rPr>
        <w:t>为非企业专业服务机构的，提供有效的执业许可证等证明材料复印件；其他</w:t>
      </w:r>
      <w:r>
        <w:rPr>
          <w:rFonts w:ascii="宋体" w:hAnsi="宋体" w:cs="Courier New" w:hint="eastAsia"/>
          <w:b/>
          <w:sz w:val="22"/>
          <w:szCs w:val="22"/>
        </w:rPr>
        <w:t>投标人</w:t>
      </w:r>
      <w:r>
        <w:rPr>
          <w:rFonts w:ascii="宋体" w:hAnsi="宋体" w:cs="Courier New"/>
          <w:b/>
          <w:sz w:val="22"/>
          <w:szCs w:val="22"/>
        </w:rPr>
        <w:t>应按照有关法律、法规和规章规定，提供有效的相应具体证照复印件。</w:t>
      </w:r>
    </w:p>
    <w:p w:rsidR="000E64B0" w:rsidRDefault="008353F4">
      <w:pPr>
        <w:spacing w:line="460" w:lineRule="exact"/>
        <w:rPr>
          <w:rFonts w:ascii="宋体" w:hAnsi="宋体" w:cs="Courier New"/>
          <w:b/>
          <w:sz w:val="22"/>
          <w:szCs w:val="22"/>
        </w:rPr>
      </w:pPr>
      <w:r>
        <w:rPr>
          <w:rFonts w:ascii="宋体" w:hAnsi="宋体" w:cs="Courier New"/>
          <w:b/>
          <w:sz w:val="22"/>
          <w:szCs w:val="22"/>
        </w:rPr>
        <w:t>2、</w:t>
      </w:r>
      <w:r>
        <w:rPr>
          <w:rFonts w:ascii="宋体" w:hAnsi="宋体" w:cs="Courier New" w:hint="eastAsia"/>
          <w:b/>
          <w:sz w:val="22"/>
          <w:szCs w:val="22"/>
        </w:rPr>
        <w:t>投标人</w:t>
      </w:r>
      <w:r>
        <w:rPr>
          <w:rFonts w:ascii="宋体" w:hAnsi="宋体" w:cs="Courier New"/>
          <w:b/>
          <w:sz w:val="22"/>
          <w:szCs w:val="22"/>
        </w:rPr>
        <w:t>提供的相应证明材料复印件均应符合：内容完整、清晰、整洁，并由</w:t>
      </w:r>
      <w:r>
        <w:rPr>
          <w:rFonts w:ascii="宋体" w:hAnsi="宋体" w:cs="Courier New" w:hint="eastAsia"/>
          <w:b/>
          <w:sz w:val="22"/>
          <w:szCs w:val="22"/>
        </w:rPr>
        <w:t>投标人</w:t>
      </w:r>
      <w:r>
        <w:rPr>
          <w:rFonts w:ascii="宋体" w:hAnsi="宋体" w:cs="Courier New"/>
          <w:b/>
          <w:sz w:val="22"/>
          <w:szCs w:val="22"/>
        </w:rPr>
        <w:t>加盖其单位公章。</w:t>
      </w:r>
    </w:p>
    <w:p w:rsidR="000E64B0" w:rsidRDefault="000E64B0">
      <w:pPr>
        <w:widowControl/>
        <w:adjustRightInd w:val="0"/>
        <w:snapToGrid w:val="0"/>
        <w:spacing w:line="360" w:lineRule="auto"/>
        <w:ind w:firstLine="703"/>
        <w:jc w:val="center"/>
        <w:rPr>
          <w:b/>
          <w:bCs/>
          <w:snapToGrid w:val="0"/>
          <w:sz w:val="28"/>
          <w:szCs w:val="28"/>
        </w:rPr>
      </w:pPr>
    </w:p>
    <w:p w:rsidR="000E64B0" w:rsidRDefault="000E64B0">
      <w:pPr>
        <w:snapToGrid w:val="0"/>
        <w:spacing w:before="50" w:after="50" w:line="360" w:lineRule="auto"/>
        <w:rPr>
          <w:rFonts w:ascii="宋体" w:hAnsi="宋体" w:cs="宋体"/>
          <w:sz w:val="28"/>
          <w:szCs w:val="28"/>
        </w:rPr>
      </w:pPr>
    </w:p>
    <w:p w:rsidR="000E64B0" w:rsidRDefault="000E64B0">
      <w:pPr>
        <w:snapToGrid w:val="0"/>
        <w:spacing w:before="50" w:after="50" w:line="360" w:lineRule="auto"/>
        <w:rPr>
          <w:rFonts w:ascii="宋体" w:hAnsi="宋体" w:cs="宋体"/>
          <w:sz w:val="28"/>
          <w:szCs w:val="28"/>
        </w:rPr>
      </w:pPr>
    </w:p>
    <w:p w:rsidR="000E64B0" w:rsidRDefault="000E64B0">
      <w:pPr>
        <w:snapToGrid w:val="0"/>
        <w:spacing w:before="50" w:after="50" w:line="360" w:lineRule="auto"/>
        <w:rPr>
          <w:rFonts w:ascii="宋体" w:hAnsi="宋体" w:cs="宋体"/>
          <w:sz w:val="28"/>
          <w:szCs w:val="28"/>
        </w:rPr>
      </w:pPr>
    </w:p>
    <w:p w:rsidR="000E64B0" w:rsidRDefault="000E64B0">
      <w:pPr>
        <w:snapToGrid w:val="0"/>
        <w:spacing w:before="50" w:after="50" w:line="360" w:lineRule="auto"/>
        <w:rPr>
          <w:rFonts w:ascii="宋体" w:hAnsi="宋体" w:cs="宋体"/>
          <w:sz w:val="28"/>
          <w:szCs w:val="28"/>
        </w:rPr>
      </w:pPr>
    </w:p>
    <w:p w:rsidR="000E64B0" w:rsidRDefault="000E64B0">
      <w:pPr>
        <w:snapToGrid w:val="0"/>
        <w:spacing w:before="50" w:after="50" w:line="360" w:lineRule="auto"/>
        <w:rPr>
          <w:rFonts w:ascii="宋体" w:hAnsi="宋体" w:cs="宋体"/>
          <w:sz w:val="28"/>
          <w:szCs w:val="28"/>
        </w:rPr>
      </w:pPr>
    </w:p>
    <w:p w:rsidR="000E64B0" w:rsidRDefault="000E64B0">
      <w:pPr>
        <w:snapToGrid w:val="0"/>
        <w:spacing w:before="50" w:after="50" w:line="360" w:lineRule="auto"/>
        <w:rPr>
          <w:rFonts w:ascii="宋体" w:hAnsi="宋体" w:cs="宋体"/>
          <w:sz w:val="28"/>
          <w:szCs w:val="28"/>
        </w:rPr>
      </w:pPr>
    </w:p>
    <w:p w:rsidR="000E64B0" w:rsidRDefault="000E64B0">
      <w:pPr>
        <w:snapToGrid w:val="0"/>
        <w:spacing w:before="50" w:after="50" w:line="360" w:lineRule="auto"/>
        <w:rPr>
          <w:rFonts w:ascii="宋体" w:hAnsi="宋体" w:cs="宋体"/>
          <w:sz w:val="28"/>
          <w:szCs w:val="28"/>
        </w:rPr>
      </w:pPr>
    </w:p>
    <w:p w:rsidR="000E64B0" w:rsidRDefault="000E64B0">
      <w:pPr>
        <w:snapToGrid w:val="0"/>
        <w:spacing w:before="50" w:after="50" w:line="360" w:lineRule="auto"/>
        <w:rPr>
          <w:rFonts w:ascii="宋体" w:hAnsi="宋体" w:cs="宋体"/>
          <w:sz w:val="28"/>
          <w:szCs w:val="28"/>
        </w:rPr>
      </w:pPr>
    </w:p>
    <w:p w:rsidR="000E64B0" w:rsidRDefault="000E64B0">
      <w:pPr>
        <w:snapToGrid w:val="0"/>
        <w:spacing w:before="50" w:after="50" w:line="360" w:lineRule="auto"/>
        <w:rPr>
          <w:rFonts w:ascii="宋体" w:hAnsi="宋体" w:cs="宋体"/>
          <w:sz w:val="28"/>
          <w:szCs w:val="28"/>
        </w:rPr>
      </w:pPr>
    </w:p>
    <w:p w:rsidR="000E64B0" w:rsidRDefault="000E64B0">
      <w:pPr>
        <w:snapToGrid w:val="0"/>
        <w:spacing w:before="50" w:after="50" w:line="360" w:lineRule="auto"/>
        <w:rPr>
          <w:rFonts w:ascii="宋体" w:hAnsi="宋体" w:cs="宋体"/>
          <w:sz w:val="28"/>
          <w:szCs w:val="28"/>
        </w:rPr>
      </w:pPr>
    </w:p>
    <w:p w:rsidR="000E64B0" w:rsidRDefault="000E64B0">
      <w:pPr>
        <w:snapToGrid w:val="0"/>
        <w:spacing w:before="50" w:after="50" w:line="360" w:lineRule="auto"/>
        <w:rPr>
          <w:rFonts w:ascii="宋体" w:hAnsi="宋体" w:cs="宋体"/>
          <w:sz w:val="28"/>
          <w:szCs w:val="28"/>
        </w:rPr>
      </w:pPr>
    </w:p>
    <w:p w:rsidR="000E64B0" w:rsidRDefault="000E64B0">
      <w:pPr>
        <w:snapToGrid w:val="0"/>
        <w:spacing w:before="50" w:after="50" w:line="360" w:lineRule="auto"/>
        <w:rPr>
          <w:rFonts w:ascii="宋体" w:hAnsi="宋体" w:cs="宋体"/>
          <w:sz w:val="28"/>
          <w:szCs w:val="28"/>
        </w:rPr>
      </w:pPr>
    </w:p>
    <w:p w:rsidR="000E64B0" w:rsidRDefault="000E64B0">
      <w:pPr>
        <w:snapToGrid w:val="0"/>
        <w:spacing w:before="50" w:after="50" w:line="360" w:lineRule="auto"/>
        <w:rPr>
          <w:rFonts w:ascii="宋体" w:hAnsi="宋体" w:cs="宋体"/>
          <w:sz w:val="28"/>
          <w:szCs w:val="28"/>
        </w:rPr>
      </w:pPr>
    </w:p>
    <w:p w:rsidR="000E64B0" w:rsidRDefault="000E64B0">
      <w:pPr>
        <w:snapToGrid w:val="0"/>
        <w:spacing w:before="50" w:after="50" w:line="360" w:lineRule="auto"/>
        <w:rPr>
          <w:rFonts w:ascii="宋体" w:hAnsi="宋体" w:cs="宋体"/>
          <w:sz w:val="28"/>
          <w:szCs w:val="28"/>
        </w:rPr>
      </w:pPr>
    </w:p>
    <w:p w:rsidR="000E64B0" w:rsidRDefault="008353F4">
      <w:pPr>
        <w:spacing w:line="360" w:lineRule="auto"/>
        <w:jc w:val="left"/>
        <w:rPr>
          <w:rFonts w:ascii="宋体" w:hAnsi="宋体"/>
          <w:color w:val="000000"/>
          <w:sz w:val="28"/>
          <w:szCs w:val="32"/>
        </w:rPr>
      </w:pPr>
      <w:r>
        <w:rPr>
          <w:rFonts w:ascii="宋体" w:hAnsi="宋体" w:hint="eastAsia"/>
          <w:color w:val="000000"/>
          <w:sz w:val="28"/>
          <w:szCs w:val="32"/>
        </w:rPr>
        <w:lastRenderedPageBreak/>
        <w:t>附件四</w:t>
      </w:r>
    </w:p>
    <w:p w:rsidR="000E64B0" w:rsidRDefault="008353F4">
      <w:pPr>
        <w:spacing w:line="360" w:lineRule="auto"/>
        <w:ind w:firstLineChars="250" w:firstLine="703"/>
        <w:jc w:val="center"/>
        <w:outlineLvl w:val="3"/>
        <w:rPr>
          <w:rFonts w:ascii="宋体" w:hAnsi="宋体"/>
          <w:color w:val="000000"/>
          <w:sz w:val="28"/>
          <w:szCs w:val="28"/>
        </w:rPr>
      </w:pPr>
      <w:r>
        <w:rPr>
          <w:rFonts w:ascii="宋体" w:hAnsi="宋体" w:cs="新宋体" w:hint="eastAsia"/>
          <w:b/>
          <w:kern w:val="0"/>
          <w:sz w:val="28"/>
          <w:szCs w:val="28"/>
        </w:rPr>
        <w:t>具有履行合同所必需的设备和专业技术能力的承诺函</w:t>
      </w:r>
    </w:p>
    <w:p w:rsidR="000E64B0" w:rsidRDefault="000E64B0">
      <w:pPr>
        <w:spacing w:line="360" w:lineRule="auto"/>
        <w:jc w:val="left"/>
        <w:rPr>
          <w:rFonts w:ascii="宋体" w:hAnsi="宋体"/>
          <w:color w:val="000000"/>
          <w:sz w:val="28"/>
          <w:szCs w:val="28"/>
        </w:rPr>
      </w:pPr>
    </w:p>
    <w:p w:rsidR="000E64B0" w:rsidRDefault="008353F4">
      <w:pPr>
        <w:spacing w:line="460" w:lineRule="exact"/>
        <w:rPr>
          <w:rFonts w:ascii="宋体" w:hAnsi="宋体" w:cs="宋体"/>
          <w:sz w:val="22"/>
          <w:szCs w:val="22"/>
        </w:rPr>
      </w:pPr>
      <w:r>
        <w:rPr>
          <w:rFonts w:ascii="宋体" w:hAnsi="宋体" w:cs="宋体" w:hint="eastAsia"/>
          <w:sz w:val="22"/>
          <w:szCs w:val="22"/>
        </w:rPr>
        <w:t>温州港集团有限公司龙湾港务分公司：</w:t>
      </w:r>
    </w:p>
    <w:p w:rsidR="000E64B0" w:rsidRDefault="000E64B0">
      <w:pPr>
        <w:widowControl/>
        <w:adjustRightInd w:val="0"/>
        <w:snapToGrid w:val="0"/>
        <w:spacing w:line="360" w:lineRule="auto"/>
        <w:jc w:val="left"/>
        <w:rPr>
          <w:rFonts w:ascii="宋体" w:hAnsi="宋体" w:cs="宋体"/>
          <w:kern w:val="0"/>
          <w:sz w:val="22"/>
          <w:szCs w:val="22"/>
        </w:rPr>
      </w:pPr>
    </w:p>
    <w:p w:rsidR="000E64B0" w:rsidRDefault="008353F4">
      <w:pPr>
        <w:widowControl/>
        <w:adjustRightInd w:val="0"/>
        <w:snapToGrid w:val="0"/>
        <w:spacing w:line="360" w:lineRule="auto"/>
        <w:ind w:firstLineChars="200" w:firstLine="440"/>
        <w:jc w:val="left"/>
        <w:rPr>
          <w:rFonts w:ascii="宋体" w:hAnsi="宋体" w:cs="宋体"/>
          <w:kern w:val="0"/>
          <w:sz w:val="22"/>
          <w:szCs w:val="22"/>
        </w:rPr>
      </w:pPr>
      <w:r>
        <w:rPr>
          <w:rFonts w:ascii="宋体" w:hAnsi="宋体" w:cs="宋体" w:hint="eastAsia"/>
          <w:kern w:val="0"/>
          <w:sz w:val="22"/>
          <w:szCs w:val="22"/>
        </w:rPr>
        <w:t>我方</w:t>
      </w:r>
      <w:r>
        <w:rPr>
          <w:rFonts w:ascii="宋体" w:hAnsi="宋体" w:cs="宋体" w:hint="eastAsia"/>
          <w:kern w:val="0"/>
          <w:sz w:val="22"/>
          <w:szCs w:val="22"/>
          <w:u w:val="single"/>
        </w:rPr>
        <w:t xml:space="preserve"> （投标人）</w:t>
      </w:r>
      <w:r>
        <w:rPr>
          <w:rFonts w:ascii="宋体" w:hAnsi="宋体" w:cs="宋体" w:hint="eastAsia"/>
          <w:kern w:val="0"/>
          <w:sz w:val="22"/>
          <w:szCs w:val="22"/>
        </w:rPr>
        <w:t>承诺具有履行本次</w:t>
      </w:r>
      <w:r>
        <w:rPr>
          <w:rFonts w:ascii="宋体" w:hAnsi="宋体" w:cs="宋体" w:hint="eastAsia"/>
          <w:kern w:val="0"/>
          <w:sz w:val="22"/>
          <w:szCs w:val="22"/>
          <w:u w:val="single"/>
        </w:rPr>
        <w:t xml:space="preserve">  项目</w:t>
      </w:r>
      <w:r w:rsidRPr="00E97386">
        <w:rPr>
          <w:rFonts w:ascii="宋体" w:hAnsi="宋体" w:cs="宋体" w:hint="eastAsia"/>
          <w:b/>
          <w:kern w:val="0"/>
          <w:sz w:val="22"/>
          <w:szCs w:val="22"/>
          <w:u w:val="single"/>
        </w:rPr>
        <w:t>名称（</w:t>
      </w:r>
      <w:r w:rsidRPr="00E97386">
        <w:rPr>
          <w:rFonts w:ascii="宋体" w:hAnsi="宋体" w:cs="宋体" w:hint="eastAsia"/>
          <w:kern w:val="0"/>
          <w:sz w:val="22"/>
          <w:szCs w:val="22"/>
          <w:u w:val="single"/>
        </w:rPr>
        <w:t>编</w:t>
      </w:r>
      <w:r>
        <w:rPr>
          <w:rFonts w:ascii="宋体" w:hAnsi="宋体" w:cs="宋体" w:hint="eastAsia"/>
          <w:kern w:val="0"/>
          <w:sz w:val="22"/>
          <w:szCs w:val="22"/>
          <w:u w:val="single"/>
        </w:rPr>
        <w:t>号：</w:t>
      </w:r>
      <w:r w:rsidR="00E97386" w:rsidRPr="00E97386">
        <w:rPr>
          <w:rFonts w:ascii="宋体" w:hAnsi="宋体" w:cs="宋体"/>
          <w:kern w:val="0"/>
          <w:sz w:val="22"/>
          <w:szCs w:val="22"/>
          <w:u w:val="single"/>
        </w:rPr>
        <w:t>LWZHFW2026159</w:t>
      </w:r>
      <w:r>
        <w:rPr>
          <w:rFonts w:ascii="宋体" w:hAnsi="宋体" w:cs="宋体" w:hint="eastAsia"/>
          <w:kern w:val="0"/>
          <w:sz w:val="22"/>
          <w:szCs w:val="22"/>
          <w:u w:val="single"/>
        </w:rPr>
        <w:t>）</w:t>
      </w:r>
      <w:r>
        <w:rPr>
          <w:rFonts w:ascii="宋体" w:hAnsi="宋体" w:cs="宋体" w:hint="eastAsia"/>
          <w:kern w:val="0"/>
          <w:sz w:val="22"/>
          <w:szCs w:val="22"/>
        </w:rPr>
        <w:t>招标合同所必需的设备和专业技术能力。如有虚假，招标人可取消我方任何资格（投标/中标/签订合同），我方对此无任何异议。</w:t>
      </w:r>
    </w:p>
    <w:p w:rsidR="000E64B0" w:rsidRDefault="000E64B0">
      <w:pPr>
        <w:widowControl/>
        <w:adjustRightInd w:val="0"/>
        <w:snapToGrid w:val="0"/>
        <w:spacing w:line="360" w:lineRule="auto"/>
        <w:ind w:firstLineChars="200" w:firstLine="440"/>
        <w:jc w:val="left"/>
        <w:rPr>
          <w:rFonts w:ascii="宋体" w:hAnsi="宋体" w:cs="宋体"/>
          <w:kern w:val="0"/>
          <w:sz w:val="22"/>
          <w:szCs w:val="22"/>
        </w:rPr>
      </w:pPr>
    </w:p>
    <w:p w:rsidR="000E64B0" w:rsidRDefault="008353F4">
      <w:pPr>
        <w:widowControl/>
        <w:adjustRightInd w:val="0"/>
        <w:snapToGrid w:val="0"/>
        <w:spacing w:line="360" w:lineRule="auto"/>
        <w:ind w:firstLineChars="200" w:firstLine="440"/>
        <w:jc w:val="left"/>
        <w:rPr>
          <w:rFonts w:ascii="宋体" w:hAnsi="宋体" w:cs="宋体"/>
          <w:kern w:val="0"/>
          <w:sz w:val="22"/>
          <w:szCs w:val="22"/>
        </w:rPr>
      </w:pPr>
      <w:r>
        <w:rPr>
          <w:rFonts w:ascii="宋体" w:hAnsi="宋体" w:cs="宋体" w:hint="eastAsia"/>
          <w:kern w:val="0"/>
          <w:sz w:val="22"/>
          <w:szCs w:val="22"/>
        </w:rPr>
        <w:t>特此承诺！</w:t>
      </w:r>
    </w:p>
    <w:p w:rsidR="000E64B0" w:rsidRDefault="000E64B0">
      <w:pPr>
        <w:widowControl/>
        <w:adjustRightInd w:val="0"/>
        <w:snapToGrid w:val="0"/>
        <w:spacing w:line="360" w:lineRule="auto"/>
        <w:ind w:firstLineChars="200" w:firstLine="440"/>
        <w:jc w:val="left"/>
        <w:rPr>
          <w:rFonts w:ascii="宋体" w:hAnsi="宋体" w:cs="宋体"/>
          <w:kern w:val="0"/>
          <w:sz w:val="22"/>
          <w:szCs w:val="22"/>
        </w:rPr>
      </w:pPr>
    </w:p>
    <w:p w:rsidR="000E64B0" w:rsidRDefault="008353F4">
      <w:pPr>
        <w:spacing w:line="380" w:lineRule="exact"/>
        <w:jc w:val="left"/>
        <w:rPr>
          <w:rFonts w:ascii="宋体" w:hAnsi="宋体" w:cs="宋体"/>
          <w:sz w:val="22"/>
          <w:szCs w:val="22"/>
        </w:rPr>
      </w:pPr>
      <w:r>
        <w:rPr>
          <w:rFonts w:ascii="宋体" w:hAnsi="宋体" w:cs="宋体" w:hint="eastAsia"/>
          <w:sz w:val="22"/>
          <w:szCs w:val="22"/>
        </w:rPr>
        <w:t xml:space="preserve">投标人全称（加盖单位公章）： </w:t>
      </w:r>
    </w:p>
    <w:p w:rsidR="000E64B0" w:rsidRDefault="008353F4">
      <w:pPr>
        <w:spacing w:line="380" w:lineRule="exact"/>
        <w:jc w:val="left"/>
        <w:rPr>
          <w:rFonts w:ascii="宋体" w:hAnsi="宋体" w:cs="宋体"/>
          <w:sz w:val="22"/>
          <w:szCs w:val="22"/>
        </w:rPr>
      </w:pPr>
      <w:r>
        <w:rPr>
          <w:rFonts w:ascii="宋体" w:hAnsi="宋体" w:cs="宋体" w:hint="eastAsia"/>
          <w:sz w:val="22"/>
          <w:szCs w:val="22"/>
        </w:rPr>
        <w:t>法定代表人或授权代表（签字或盖章）：</w:t>
      </w:r>
    </w:p>
    <w:p w:rsidR="000E64B0" w:rsidRDefault="008353F4">
      <w:pPr>
        <w:spacing w:line="380" w:lineRule="exact"/>
        <w:jc w:val="left"/>
        <w:rPr>
          <w:rFonts w:ascii="宋体" w:hAnsi="宋体" w:cs="宋体"/>
          <w:sz w:val="22"/>
          <w:szCs w:val="22"/>
        </w:rPr>
      </w:pPr>
      <w:r>
        <w:rPr>
          <w:rFonts w:ascii="宋体" w:hAnsi="宋体" w:cs="宋体" w:hint="eastAsia"/>
          <w:sz w:val="22"/>
          <w:szCs w:val="22"/>
        </w:rPr>
        <w:t>日 期：  年  月  日</w:t>
      </w:r>
    </w:p>
    <w:p w:rsidR="000E64B0" w:rsidRDefault="000E64B0">
      <w:pPr>
        <w:spacing w:line="360" w:lineRule="auto"/>
        <w:jc w:val="left"/>
        <w:rPr>
          <w:rFonts w:ascii="宋体" w:hAnsi="宋体" w:cs="宋体"/>
          <w:color w:val="000000"/>
          <w:sz w:val="22"/>
          <w:szCs w:val="22"/>
        </w:rPr>
      </w:pPr>
    </w:p>
    <w:p w:rsidR="000E64B0" w:rsidRDefault="000E64B0">
      <w:pPr>
        <w:spacing w:line="360" w:lineRule="auto"/>
        <w:jc w:val="left"/>
        <w:rPr>
          <w:rFonts w:ascii="宋体" w:hAnsi="宋体"/>
          <w:color w:val="000000"/>
          <w:sz w:val="28"/>
          <w:szCs w:val="28"/>
        </w:rPr>
      </w:pPr>
    </w:p>
    <w:p w:rsidR="000E64B0" w:rsidRDefault="000E64B0">
      <w:pPr>
        <w:spacing w:line="360" w:lineRule="auto"/>
        <w:jc w:val="left"/>
        <w:rPr>
          <w:rFonts w:ascii="宋体" w:hAnsi="宋体"/>
          <w:color w:val="000000"/>
          <w:sz w:val="28"/>
          <w:szCs w:val="28"/>
        </w:rPr>
      </w:pPr>
    </w:p>
    <w:p w:rsidR="000E64B0" w:rsidRDefault="000E64B0">
      <w:pPr>
        <w:spacing w:line="360" w:lineRule="auto"/>
        <w:jc w:val="left"/>
        <w:rPr>
          <w:rFonts w:ascii="宋体" w:hAnsi="宋体"/>
          <w:color w:val="000000"/>
          <w:sz w:val="28"/>
          <w:szCs w:val="28"/>
        </w:rPr>
      </w:pPr>
    </w:p>
    <w:p w:rsidR="000E64B0" w:rsidRDefault="000E64B0">
      <w:pPr>
        <w:spacing w:line="360" w:lineRule="auto"/>
        <w:jc w:val="left"/>
        <w:rPr>
          <w:rFonts w:ascii="宋体" w:hAnsi="宋体"/>
          <w:color w:val="000000"/>
          <w:sz w:val="28"/>
          <w:szCs w:val="28"/>
        </w:rPr>
      </w:pPr>
    </w:p>
    <w:p w:rsidR="000E64B0" w:rsidRDefault="000E64B0">
      <w:pPr>
        <w:spacing w:line="360" w:lineRule="auto"/>
        <w:jc w:val="left"/>
        <w:rPr>
          <w:rFonts w:ascii="宋体" w:hAnsi="宋体"/>
          <w:color w:val="000000"/>
          <w:sz w:val="28"/>
          <w:szCs w:val="28"/>
        </w:rPr>
      </w:pPr>
    </w:p>
    <w:p w:rsidR="000E64B0" w:rsidRDefault="000E64B0">
      <w:pPr>
        <w:spacing w:line="360" w:lineRule="auto"/>
        <w:jc w:val="left"/>
        <w:rPr>
          <w:rFonts w:ascii="宋体" w:hAnsi="宋体"/>
          <w:color w:val="000000"/>
          <w:sz w:val="28"/>
          <w:szCs w:val="28"/>
        </w:rPr>
      </w:pPr>
    </w:p>
    <w:p w:rsidR="000E64B0" w:rsidRDefault="000E64B0">
      <w:pPr>
        <w:spacing w:line="360" w:lineRule="auto"/>
        <w:jc w:val="left"/>
        <w:rPr>
          <w:rFonts w:ascii="宋体" w:hAnsi="宋体"/>
          <w:color w:val="000000"/>
          <w:sz w:val="28"/>
          <w:szCs w:val="28"/>
        </w:rPr>
      </w:pPr>
    </w:p>
    <w:p w:rsidR="000E64B0" w:rsidRDefault="000E64B0">
      <w:pPr>
        <w:pStyle w:val="ac"/>
      </w:pPr>
    </w:p>
    <w:p w:rsidR="000E64B0" w:rsidRDefault="000E64B0">
      <w:pPr>
        <w:spacing w:line="360" w:lineRule="auto"/>
        <w:jc w:val="left"/>
        <w:rPr>
          <w:rFonts w:ascii="宋体" w:hAnsi="宋体"/>
          <w:color w:val="000000"/>
          <w:sz w:val="28"/>
          <w:szCs w:val="28"/>
        </w:rPr>
      </w:pPr>
    </w:p>
    <w:p w:rsidR="000E64B0" w:rsidRDefault="000E64B0">
      <w:pPr>
        <w:spacing w:line="360" w:lineRule="auto"/>
        <w:jc w:val="left"/>
        <w:rPr>
          <w:rFonts w:ascii="宋体" w:hAnsi="宋体"/>
          <w:color w:val="000000"/>
          <w:sz w:val="28"/>
          <w:szCs w:val="28"/>
        </w:rPr>
      </w:pPr>
    </w:p>
    <w:p w:rsidR="000E64B0" w:rsidRDefault="000E64B0">
      <w:pPr>
        <w:spacing w:line="360" w:lineRule="auto"/>
        <w:jc w:val="left"/>
        <w:rPr>
          <w:rFonts w:ascii="宋体" w:hAnsi="宋体"/>
          <w:color w:val="000000"/>
          <w:sz w:val="28"/>
          <w:szCs w:val="28"/>
        </w:rPr>
      </w:pPr>
    </w:p>
    <w:p w:rsidR="000E64B0" w:rsidRDefault="008353F4">
      <w:pPr>
        <w:spacing w:line="360" w:lineRule="auto"/>
        <w:jc w:val="left"/>
        <w:rPr>
          <w:rFonts w:ascii="宋体" w:hAnsi="宋体"/>
          <w:color w:val="000000"/>
          <w:sz w:val="28"/>
          <w:szCs w:val="32"/>
        </w:rPr>
      </w:pPr>
      <w:r>
        <w:rPr>
          <w:rFonts w:ascii="宋体" w:hAnsi="宋体" w:hint="eastAsia"/>
          <w:color w:val="000000"/>
          <w:sz w:val="28"/>
          <w:szCs w:val="32"/>
        </w:rPr>
        <w:lastRenderedPageBreak/>
        <w:t>附件五</w:t>
      </w:r>
    </w:p>
    <w:p w:rsidR="000E64B0" w:rsidRDefault="008353F4">
      <w:pPr>
        <w:tabs>
          <w:tab w:val="left" w:pos="0"/>
          <w:tab w:val="left" w:pos="600"/>
          <w:tab w:val="left" w:pos="780"/>
        </w:tabs>
        <w:spacing w:line="400" w:lineRule="exact"/>
        <w:jc w:val="center"/>
        <w:outlineLvl w:val="3"/>
        <w:rPr>
          <w:rFonts w:ascii="宋体" w:hAnsi="宋体"/>
          <w:b/>
          <w:color w:val="000000"/>
          <w:sz w:val="28"/>
          <w:szCs w:val="28"/>
        </w:rPr>
      </w:pPr>
      <w:r>
        <w:rPr>
          <w:rFonts w:ascii="宋体" w:hAnsi="宋体" w:hint="eastAsia"/>
          <w:b/>
          <w:color w:val="000000"/>
          <w:sz w:val="28"/>
          <w:szCs w:val="28"/>
        </w:rPr>
        <w:t>具有良好的信誉和健全的财务会计制度的承诺函</w:t>
      </w:r>
    </w:p>
    <w:p w:rsidR="000E64B0" w:rsidRDefault="000E64B0">
      <w:pPr>
        <w:widowControl/>
        <w:adjustRightInd w:val="0"/>
        <w:snapToGrid w:val="0"/>
        <w:spacing w:line="440" w:lineRule="exact"/>
        <w:jc w:val="left"/>
        <w:rPr>
          <w:rFonts w:ascii="宋体" w:hAnsi="宋体" w:cs="Arial"/>
          <w:kern w:val="0"/>
          <w:sz w:val="22"/>
          <w:szCs w:val="22"/>
          <w:u w:val="single"/>
        </w:rPr>
      </w:pPr>
    </w:p>
    <w:p w:rsidR="000E64B0" w:rsidRDefault="008353F4">
      <w:pPr>
        <w:widowControl/>
        <w:adjustRightInd w:val="0"/>
        <w:snapToGrid w:val="0"/>
        <w:spacing w:line="440" w:lineRule="exact"/>
        <w:jc w:val="left"/>
        <w:rPr>
          <w:rFonts w:ascii="宋体" w:hAnsi="宋体" w:cs="Arial"/>
          <w:kern w:val="0"/>
          <w:sz w:val="22"/>
          <w:szCs w:val="22"/>
        </w:rPr>
      </w:pPr>
      <w:r>
        <w:rPr>
          <w:rFonts w:ascii="宋体" w:hAnsi="宋体" w:cs="Arial" w:hint="eastAsia"/>
          <w:kern w:val="0"/>
          <w:sz w:val="22"/>
          <w:szCs w:val="22"/>
          <w:u w:val="single"/>
        </w:rPr>
        <w:t>温州港集团有限公司龙湾港务分公司：</w:t>
      </w:r>
      <w:r>
        <w:rPr>
          <w:rFonts w:ascii="宋体" w:hAnsi="宋体" w:cs="Arial" w:hint="eastAsia"/>
          <w:kern w:val="0"/>
          <w:sz w:val="22"/>
          <w:szCs w:val="22"/>
        </w:rPr>
        <w:t xml:space="preserve"> </w:t>
      </w:r>
    </w:p>
    <w:p w:rsidR="000E64B0" w:rsidRDefault="008353F4">
      <w:pPr>
        <w:widowControl/>
        <w:adjustRightInd w:val="0"/>
        <w:snapToGrid w:val="0"/>
        <w:spacing w:line="440" w:lineRule="exact"/>
        <w:ind w:firstLineChars="200" w:firstLine="440"/>
        <w:jc w:val="left"/>
        <w:rPr>
          <w:rFonts w:ascii="宋体" w:hAnsi="宋体" w:cs="Arial"/>
          <w:kern w:val="0"/>
          <w:sz w:val="22"/>
          <w:szCs w:val="22"/>
        </w:rPr>
      </w:pPr>
      <w:r>
        <w:rPr>
          <w:rFonts w:ascii="宋体" w:hAnsi="宋体" w:cs="Arial" w:hint="eastAsia"/>
          <w:kern w:val="0"/>
          <w:sz w:val="22"/>
          <w:szCs w:val="22"/>
        </w:rPr>
        <w:t>我方</w:t>
      </w:r>
      <w:r>
        <w:rPr>
          <w:rFonts w:ascii="宋体" w:hAnsi="宋体" w:cs="Arial" w:hint="eastAsia"/>
          <w:kern w:val="0"/>
          <w:sz w:val="22"/>
          <w:szCs w:val="22"/>
          <w:u w:val="single"/>
        </w:rPr>
        <w:t xml:space="preserve"> （投标人全称）</w:t>
      </w:r>
      <w:r>
        <w:rPr>
          <w:rFonts w:ascii="宋体" w:hAnsi="宋体" w:cs="Arial" w:hint="eastAsia"/>
          <w:kern w:val="0"/>
          <w:sz w:val="22"/>
          <w:szCs w:val="22"/>
        </w:rPr>
        <w:t>具有良好的商业信誉</w:t>
      </w:r>
      <w:r>
        <w:rPr>
          <w:rFonts w:ascii="宋体" w:hAnsi="宋体" w:hint="eastAsia"/>
          <w:sz w:val="22"/>
          <w:szCs w:val="22"/>
        </w:rPr>
        <w:t>和健全的财务会计制度</w:t>
      </w:r>
      <w:r>
        <w:rPr>
          <w:rFonts w:ascii="宋体" w:hAnsi="宋体" w:cs="Arial" w:hint="eastAsia"/>
          <w:kern w:val="0"/>
          <w:sz w:val="22"/>
          <w:szCs w:val="22"/>
        </w:rPr>
        <w:t>，依法缴纳税收和社会保障资金，未被列入失信被执行人名单、重大税收违法案件当事人名单、采购严重违法失信行为记录名单，参加本次采购活动前3年内在经营活动中没有重大违法记录（没有因违法经营受到刑事处罚，没有被责令停产停业、被吊销许可证或者执照、被处以较大数额罚款等行政处罚，没有因违法经营被禁止参加采购活动的期限未满情形）。如有虚假，招标人可取消我方任何资格（投标/中标/签订合同），我方对此无任何异议。</w:t>
      </w:r>
    </w:p>
    <w:p w:rsidR="000E64B0" w:rsidRDefault="000E64B0">
      <w:pPr>
        <w:widowControl/>
        <w:adjustRightInd w:val="0"/>
        <w:snapToGrid w:val="0"/>
        <w:spacing w:line="440" w:lineRule="exact"/>
        <w:ind w:firstLineChars="200" w:firstLine="440"/>
        <w:jc w:val="left"/>
        <w:rPr>
          <w:rFonts w:ascii="宋体" w:hAnsi="宋体" w:cs="Arial"/>
          <w:kern w:val="0"/>
          <w:sz w:val="22"/>
          <w:szCs w:val="22"/>
        </w:rPr>
      </w:pPr>
    </w:p>
    <w:p w:rsidR="000E64B0" w:rsidRDefault="008353F4">
      <w:pPr>
        <w:widowControl/>
        <w:adjustRightInd w:val="0"/>
        <w:snapToGrid w:val="0"/>
        <w:spacing w:line="440" w:lineRule="exact"/>
        <w:ind w:firstLineChars="200" w:firstLine="440"/>
        <w:jc w:val="left"/>
        <w:rPr>
          <w:rFonts w:ascii="宋体" w:hAnsi="宋体" w:cs="Arial"/>
          <w:kern w:val="0"/>
          <w:sz w:val="22"/>
          <w:szCs w:val="22"/>
        </w:rPr>
      </w:pPr>
      <w:r>
        <w:rPr>
          <w:rFonts w:ascii="宋体" w:hAnsi="宋体" w:cs="Arial" w:hint="eastAsia"/>
          <w:kern w:val="0"/>
          <w:sz w:val="22"/>
          <w:szCs w:val="22"/>
        </w:rPr>
        <w:t>特此承诺！</w:t>
      </w:r>
    </w:p>
    <w:p w:rsidR="000E64B0" w:rsidRDefault="000E64B0">
      <w:pPr>
        <w:widowControl/>
        <w:adjustRightInd w:val="0"/>
        <w:snapToGrid w:val="0"/>
        <w:spacing w:line="440" w:lineRule="exact"/>
        <w:ind w:firstLineChars="200" w:firstLine="440"/>
        <w:jc w:val="left"/>
        <w:rPr>
          <w:rFonts w:ascii="宋体" w:hAnsi="宋体" w:cs="Arial"/>
          <w:kern w:val="0"/>
          <w:sz w:val="22"/>
          <w:szCs w:val="22"/>
        </w:rPr>
      </w:pPr>
    </w:p>
    <w:p w:rsidR="000E64B0" w:rsidRDefault="008353F4">
      <w:pPr>
        <w:spacing w:line="380" w:lineRule="exact"/>
        <w:ind w:firstLineChars="200" w:firstLine="440"/>
        <w:rPr>
          <w:rFonts w:ascii="宋体" w:hAnsi="宋体"/>
          <w:color w:val="000000"/>
          <w:sz w:val="22"/>
          <w:szCs w:val="22"/>
        </w:rPr>
      </w:pPr>
      <w:r>
        <w:rPr>
          <w:rFonts w:ascii="宋体" w:hAnsi="宋体" w:hint="eastAsia"/>
          <w:color w:val="000000"/>
          <w:sz w:val="22"/>
          <w:szCs w:val="22"/>
        </w:rPr>
        <w:t>投标人全称（盖章）：</w:t>
      </w:r>
    </w:p>
    <w:p w:rsidR="000E64B0" w:rsidRDefault="008353F4">
      <w:pPr>
        <w:spacing w:line="380" w:lineRule="exact"/>
        <w:ind w:firstLineChars="200" w:firstLine="440"/>
        <w:rPr>
          <w:rFonts w:ascii="宋体" w:hAnsi="宋体"/>
          <w:color w:val="000000"/>
          <w:sz w:val="22"/>
          <w:szCs w:val="22"/>
        </w:rPr>
      </w:pPr>
      <w:r>
        <w:rPr>
          <w:rFonts w:ascii="宋体" w:hAnsi="宋体" w:hint="eastAsia"/>
          <w:color w:val="000000"/>
          <w:sz w:val="22"/>
          <w:szCs w:val="22"/>
        </w:rPr>
        <w:t>法定代表人或授权代表（签字或盖章）：</w:t>
      </w:r>
    </w:p>
    <w:p w:rsidR="000E64B0" w:rsidRDefault="008353F4">
      <w:pPr>
        <w:spacing w:line="380" w:lineRule="exact"/>
        <w:ind w:firstLineChars="200" w:firstLine="440"/>
        <w:rPr>
          <w:rFonts w:ascii="宋体" w:hAnsi="宋体" w:cs="Arial"/>
          <w:b/>
          <w:bCs/>
          <w:color w:val="000000"/>
          <w:sz w:val="22"/>
          <w:szCs w:val="22"/>
        </w:rPr>
      </w:pPr>
      <w:r>
        <w:rPr>
          <w:rFonts w:ascii="宋体" w:hAnsi="宋体" w:hint="eastAsia"/>
          <w:color w:val="000000"/>
          <w:sz w:val="22"/>
          <w:szCs w:val="22"/>
        </w:rPr>
        <w:t>日 期：  年  月  日</w:t>
      </w:r>
      <w:r>
        <w:rPr>
          <w:rFonts w:ascii="宋体" w:hAnsi="宋体" w:cs="Arial" w:hint="eastAsia"/>
          <w:b/>
          <w:bCs/>
          <w:color w:val="000000"/>
          <w:sz w:val="22"/>
          <w:szCs w:val="22"/>
        </w:rPr>
        <w:t xml:space="preserve"> </w:t>
      </w:r>
    </w:p>
    <w:p w:rsidR="000E64B0" w:rsidRDefault="000E64B0">
      <w:pPr>
        <w:spacing w:line="360" w:lineRule="auto"/>
        <w:jc w:val="left"/>
        <w:rPr>
          <w:rFonts w:ascii="宋体" w:hAnsi="宋体"/>
          <w:color w:val="000000"/>
          <w:sz w:val="22"/>
          <w:szCs w:val="22"/>
        </w:rPr>
      </w:pPr>
    </w:p>
    <w:p w:rsidR="000E64B0" w:rsidRDefault="000E64B0">
      <w:pPr>
        <w:tabs>
          <w:tab w:val="left" w:pos="2830"/>
        </w:tabs>
        <w:snapToGrid w:val="0"/>
        <w:spacing w:before="50" w:after="50" w:line="360" w:lineRule="auto"/>
        <w:rPr>
          <w:rFonts w:ascii="宋体" w:hAnsi="宋体" w:cs="宋体"/>
          <w:sz w:val="28"/>
          <w:szCs w:val="28"/>
        </w:rPr>
      </w:pPr>
    </w:p>
    <w:p w:rsidR="000E64B0" w:rsidRDefault="000E64B0">
      <w:pPr>
        <w:tabs>
          <w:tab w:val="left" w:pos="2830"/>
        </w:tabs>
        <w:snapToGrid w:val="0"/>
        <w:spacing w:before="50" w:after="50" w:line="360" w:lineRule="auto"/>
        <w:rPr>
          <w:rFonts w:ascii="宋体" w:hAnsi="宋体" w:cs="宋体"/>
          <w:sz w:val="28"/>
          <w:szCs w:val="28"/>
        </w:rPr>
      </w:pPr>
    </w:p>
    <w:p w:rsidR="000E64B0" w:rsidRDefault="000E64B0">
      <w:pPr>
        <w:tabs>
          <w:tab w:val="left" w:pos="2830"/>
        </w:tabs>
        <w:snapToGrid w:val="0"/>
        <w:spacing w:before="50" w:after="50" w:line="360" w:lineRule="auto"/>
        <w:rPr>
          <w:rFonts w:ascii="宋体" w:hAnsi="宋体" w:cs="宋体"/>
          <w:sz w:val="28"/>
          <w:szCs w:val="28"/>
        </w:rPr>
      </w:pPr>
    </w:p>
    <w:p w:rsidR="000E64B0" w:rsidRDefault="000E64B0">
      <w:pPr>
        <w:tabs>
          <w:tab w:val="left" w:pos="2830"/>
        </w:tabs>
        <w:snapToGrid w:val="0"/>
        <w:spacing w:before="50" w:after="50" w:line="360" w:lineRule="auto"/>
        <w:rPr>
          <w:rFonts w:ascii="宋体" w:hAnsi="宋体" w:cs="宋体"/>
          <w:sz w:val="28"/>
          <w:szCs w:val="28"/>
        </w:rPr>
      </w:pPr>
    </w:p>
    <w:p w:rsidR="000E64B0" w:rsidRDefault="000E64B0">
      <w:pPr>
        <w:tabs>
          <w:tab w:val="left" w:pos="2830"/>
        </w:tabs>
        <w:snapToGrid w:val="0"/>
        <w:spacing w:before="50" w:after="50" w:line="360" w:lineRule="auto"/>
        <w:rPr>
          <w:rFonts w:ascii="宋体" w:hAnsi="宋体" w:cs="宋体"/>
          <w:sz w:val="28"/>
          <w:szCs w:val="28"/>
        </w:rPr>
      </w:pPr>
    </w:p>
    <w:p w:rsidR="000E64B0" w:rsidRDefault="000E64B0">
      <w:pPr>
        <w:tabs>
          <w:tab w:val="left" w:pos="2830"/>
        </w:tabs>
        <w:snapToGrid w:val="0"/>
        <w:spacing w:before="50" w:after="50" w:line="360" w:lineRule="auto"/>
        <w:rPr>
          <w:rFonts w:ascii="宋体" w:hAnsi="宋体" w:cs="宋体"/>
          <w:sz w:val="28"/>
          <w:szCs w:val="28"/>
        </w:rPr>
      </w:pPr>
    </w:p>
    <w:p w:rsidR="000E64B0" w:rsidRDefault="000E64B0">
      <w:pPr>
        <w:tabs>
          <w:tab w:val="left" w:pos="2830"/>
        </w:tabs>
        <w:snapToGrid w:val="0"/>
        <w:spacing w:before="50" w:after="50" w:line="360" w:lineRule="auto"/>
        <w:rPr>
          <w:rFonts w:ascii="宋体" w:hAnsi="宋体" w:cs="宋体"/>
          <w:sz w:val="28"/>
          <w:szCs w:val="28"/>
        </w:rPr>
      </w:pPr>
    </w:p>
    <w:p w:rsidR="000E64B0" w:rsidRDefault="000E64B0">
      <w:pPr>
        <w:tabs>
          <w:tab w:val="left" w:pos="2830"/>
        </w:tabs>
        <w:snapToGrid w:val="0"/>
        <w:spacing w:before="50" w:after="50" w:line="360" w:lineRule="auto"/>
        <w:rPr>
          <w:rFonts w:ascii="宋体" w:hAnsi="宋体" w:cs="宋体"/>
          <w:sz w:val="28"/>
          <w:szCs w:val="28"/>
        </w:rPr>
      </w:pPr>
    </w:p>
    <w:p w:rsidR="000E64B0" w:rsidRDefault="000E64B0">
      <w:pPr>
        <w:tabs>
          <w:tab w:val="left" w:pos="2830"/>
        </w:tabs>
        <w:snapToGrid w:val="0"/>
        <w:spacing w:before="50" w:after="50" w:line="360" w:lineRule="auto"/>
        <w:rPr>
          <w:rFonts w:ascii="宋体" w:hAnsi="宋体" w:cs="宋体"/>
          <w:sz w:val="28"/>
          <w:szCs w:val="28"/>
        </w:rPr>
      </w:pPr>
    </w:p>
    <w:p w:rsidR="000E64B0" w:rsidRDefault="000E64B0">
      <w:pPr>
        <w:spacing w:line="360" w:lineRule="auto"/>
        <w:jc w:val="left"/>
        <w:rPr>
          <w:rFonts w:ascii="宋体" w:hAnsi="宋体"/>
          <w:color w:val="000000"/>
          <w:sz w:val="28"/>
          <w:szCs w:val="28"/>
        </w:rPr>
      </w:pPr>
    </w:p>
    <w:p w:rsidR="000E64B0" w:rsidRDefault="000E64B0">
      <w:pPr>
        <w:widowControl/>
        <w:jc w:val="left"/>
        <w:rPr>
          <w:rFonts w:ascii="宋体" w:hAnsi="宋体"/>
          <w:color w:val="000000"/>
          <w:sz w:val="24"/>
          <w:szCs w:val="28"/>
        </w:rPr>
      </w:pPr>
    </w:p>
    <w:p w:rsidR="000E64B0" w:rsidRDefault="008353F4">
      <w:pPr>
        <w:spacing w:line="360" w:lineRule="auto"/>
        <w:jc w:val="left"/>
        <w:rPr>
          <w:rFonts w:ascii="宋体" w:hAnsi="宋体"/>
          <w:color w:val="000000"/>
          <w:sz w:val="28"/>
          <w:szCs w:val="32"/>
        </w:rPr>
      </w:pPr>
      <w:r>
        <w:rPr>
          <w:rFonts w:ascii="宋体" w:hAnsi="宋体" w:hint="eastAsia"/>
          <w:color w:val="000000"/>
          <w:sz w:val="28"/>
          <w:szCs w:val="32"/>
        </w:rPr>
        <w:lastRenderedPageBreak/>
        <w:t>附件</w:t>
      </w:r>
      <w:r w:rsidR="008E699B">
        <w:rPr>
          <w:rFonts w:ascii="宋体" w:hAnsi="宋体" w:hint="eastAsia"/>
          <w:color w:val="000000"/>
          <w:sz w:val="28"/>
          <w:szCs w:val="32"/>
        </w:rPr>
        <w:t>六</w:t>
      </w:r>
    </w:p>
    <w:p w:rsidR="004B1CB5" w:rsidRDefault="004B1CB5" w:rsidP="004B1CB5">
      <w:pPr>
        <w:spacing w:beforeLines="50" w:before="156" w:afterLines="50" w:after="156" w:line="400" w:lineRule="exact"/>
        <w:ind w:firstLineChars="200" w:firstLine="442"/>
        <w:outlineLvl w:val="3"/>
        <w:rPr>
          <w:rFonts w:ascii="宋体" w:hAnsi="宋体"/>
          <w:b/>
          <w:bCs/>
          <w:sz w:val="22"/>
          <w:szCs w:val="22"/>
        </w:rPr>
      </w:pPr>
      <w:r w:rsidRPr="004B1CB5">
        <w:rPr>
          <w:rFonts w:ascii="宋体" w:hAnsi="宋体" w:hint="eastAsia"/>
          <w:b/>
          <w:bCs/>
          <w:sz w:val="22"/>
          <w:szCs w:val="22"/>
        </w:rPr>
        <w:t>未被列入失信被执行人名单、重大税收违法案件当事人名单、政府采购严重违法失信行为记录名单、安全生产严重失信主体名单，信用信息以信用中国网站（www.creditchina.gov.cn）、中国政府采购网（www.ccgp.gov.cn）、应急管理部（https://zwfw.mem.gov.cn/zwthlw/pages/hlwmh/yyfw/qyaqscxycx/qyaqscxycx_index.html）公布为准。（须提供网站查询截图并加盖单位公章）</w:t>
      </w:r>
    </w:p>
    <w:p w:rsidR="000E64B0" w:rsidRDefault="008353F4" w:rsidP="004B1CB5">
      <w:pPr>
        <w:spacing w:beforeLines="50" w:before="156" w:afterLines="50" w:after="156" w:line="400" w:lineRule="exact"/>
        <w:ind w:firstLineChars="200" w:firstLine="440"/>
        <w:outlineLvl w:val="3"/>
        <w:rPr>
          <w:rFonts w:ascii="宋体" w:hAnsi="宋体"/>
          <w:color w:val="000000"/>
          <w:sz w:val="28"/>
          <w:szCs w:val="32"/>
        </w:rPr>
      </w:pPr>
      <w:r>
        <w:rPr>
          <w:rFonts w:ascii="宋体" w:hAnsi="宋体" w:hint="eastAsia"/>
          <w:sz w:val="22"/>
          <w:szCs w:val="22"/>
        </w:rPr>
        <w:br w:type="page"/>
      </w:r>
      <w:r>
        <w:rPr>
          <w:rFonts w:ascii="宋体" w:hAnsi="宋体" w:hint="eastAsia"/>
          <w:color w:val="000000"/>
          <w:sz w:val="28"/>
          <w:szCs w:val="32"/>
        </w:rPr>
        <w:lastRenderedPageBreak/>
        <w:t>附件</w:t>
      </w:r>
      <w:r w:rsidR="008E699B">
        <w:rPr>
          <w:rFonts w:ascii="宋体" w:hAnsi="宋体" w:hint="eastAsia"/>
          <w:color w:val="000000"/>
          <w:sz w:val="28"/>
          <w:szCs w:val="32"/>
        </w:rPr>
        <w:t>七</w:t>
      </w:r>
    </w:p>
    <w:p w:rsidR="000E64B0" w:rsidRDefault="008353F4">
      <w:pPr>
        <w:spacing w:beforeLines="50" w:before="156" w:afterLines="50" w:after="156" w:line="400" w:lineRule="exact"/>
        <w:ind w:firstLineChars="200" w:firstLine="442"/>
        <w:outlineLvl w:val="3"/>
        <w:rPr>
          <w:rFonts w:ascii="宋体" w:hAnsi="宋体"/>
          <w:b/>
          <w:bCs/>
          <w:sz w:val="22"/>
          <w:szCs w:val="22"/>
        </w:rPr>
      </w:pPr>
      <w:r>
        <w:rPr>
          <w:rFonts w:ascii="宋体" w:hAnsi="宋体" w:hint="eastAsia"/>
          <w:b/>
          <w:bCs/>
          <w:sz w:val="22"/>
          <w:szCs w:val="22"/>
        </w:rPr>
        <w:t>具有有效的《中华人民共和国特种设备生产许可证》，许可项目为起重机械安装（含修理），许可子项目</w:t>
      </w:r>
      <w:proofErr w:type="gramStart"/>
      <w:r>
        <w:rPr>
          <w:rFonts w:ascii="宋体" w:hAnsi="宋体" w:hint="eastAsia"/>
          <w:b/>
          <w:bCs/>
          <w:sz w:val="22"/>
          <w:szCs w:val="22"/>
        </w:rPr>
        <w:t>含门座式</w:t>
      </w:r>
      <w:proofErr w:type="gramEnd"/>
      <w:r>
        <w:rPr>
          <w:rFonts w:ascii="宋体" w:hAnsi="宋体" w:hint="eastAsia"/>
          <w:b/>
          <w:bCs/>
          <w:sz w:val="22"/>
          <w:szCs w:val="22"/>
        </w:rPr>
        <w:t>起重机(须提供证书复印件并加盖单位公章)或具有有效的《中华人民共和国特种设备安装改造维修许可证（起重机械）》，类型</w:t>
      </w:r>
      <w:proofErr w:type="gramStart"/>
      <w:r>
        <w:rPr>
          <w:rFonts w:ascii="宋体" w:hAnsi="宋体" w:hint="eastAsia"/>
          <w:b/>
          <w:bCs/>
          <w:sz w:val="22"/>
          <w:szCs w:val="22"/>
        </w:rPr>
        <w:t>为门座式</w:t>
      </w:r>
      <w:proofErr w:type="gramEnd"/>
      <w:r>
        <w:rPr>
          <w:rFonts w:ascii="宋体" w:hAnsi="宋体" w:hint="eastAsia"/>
          <w:b/>
          <w:bCs/>
          <w:sz w:val="22"/>
          <w:szCs w:val="22"/>
        </w:rPr>
        <w:t>起重机，施工类别含维修(须提供证书复印件并加盖单位公章)；</w:t>
      </w:r>
    </w:p>
    <w:p w:rsidR="00207195" w:rsidRDefault="008353F4">
      <w:pPr>
        <w:spacing w:line="360" w:lineRule="auto"/>
        <w:jc w:val="left"/>
        <w:rPr>
          <w:rFonts w:ascii="宋体" w:hAnsi="宋体"/>
          <w:sz w:val="22"/>
          <w:szCs w:val="22"/>
        </w:rPr>
      </w:pPr>
      <w:r>
        <w:rPr>
          <w:rFonts w:ascii="宋体" w:hAnsi="宋体" w:hint="eastAsia"/>
          <w:sz w:val="22"/>
          <w:szCs w:val="22"/>
        </w:rPr>
        <w:br w:type="page"/>
      </w:r>
    </w:p>
    <w:p w:rsidR="00207195" w:rsidRDefault="00207195" w:rsidP="00207195">
      <w:pPr>
        <w:widowControl/>
        <w:jc w:val="left"/>
        <w:rPr>
          <w:rFonts w:ascii="宋体" w:hAnsi="宋体"/>
          <w:color w:val="000000"/>
          <w:sz w:val="24"/>
          <w:szCs w:val="28"/>
        </w:rPr>
      </w:pPr>
    </w:p>
    <w:p w:rsidR="00207195" w:rsidRDefault="00207195" w:rsidP="00207195">
      <w:pPr>
        <w:spacing w:line="360" w:lineRule="auto"/>
        <w:jc w:val="left"/>
        <w:rPr>
          <w:rFonts w:ascii="宋体" w:hAnsi="宋体"/>
          <w:color w:val="000000"/>
          <w:sz w:val="28"/>
          <w:szCs w:val="32"/>
        </w:rPr>
      </w:pPr>
      <w:r>
        <w:rPr>
          <w:rFonts w:ascii="宋体" w:hAnsi="宋体" w:hint="eastAsia"/>
          <w:color w:val="000000"/>
          <w:sz w:val="28"/>
          <w:szCs w:val="32"/>
        </w:rPr>
        <w:t>附件八</w:t>
      </w:r>
    </w:p>
    <w:p w:rsidR="00207195" w:rsidRPr="00207195" w:rsidRDefault="00207195" w:rsidP="00207195">
      <w:pPr>
        <w:spacing w:line="440" w:lineRule="exact"/>
        <w:jc w:val="center"/>
        <w:rPr>
          <w:rFonts w:ascii="宋体" w:hAnsi="宋体" w:cs="宋体"/>
          <w:b/>
          <w:sz w:val="22"/>
          <w:szCs w:val="22"/>
        </w:rPr>
      </w:pPr>
      <w:r w:rsidRPr="00207195">
        <w:rPr>
          <w:rFonts w:ascii="宋体" w:hAnsi="宋体" w:cs="宋体" w:hint="eastAsia"/>
          <w:b/>
          <w:sz w:val="22"/>
          <w:szCs w:val="22"/>
        </w:rPr>
        <w:t>单位规模20人及以上（须提供</w:t>
      </w:r>
      <w:proofErr w:type="gramStart"/>
      <w:r w:rsidRPr="00207195">
        <w:rPr>
          <w:rFonts w:ascii="宋体" w:hAnsi="宋体" w:cs="宋体" w:hint="eastAsia"/>
          <w:b/>
          <w:sz w:val="22"/>
          <w:szCs w:val="22"/>
        </w:rPr>
        <w:t>社保证明</w:t>
      </w:r>
      <w:proofErr w:type="gramEnd"/>
      <w:r w:rsidRPr="00207195">
        <w:rPr>
          <w:rFonts w:ascii="宋体" w:hAnsi="宋体" w:cs="宋体" w:hint="eastAsia"/>
          <w:b/>
          <w:sz w:val="22"/>
          <w:szCs w:val="22"/>
        </w:rPr>
        <w:t>材料并加盖单位公章）</w:t>
      </w:r>
    </w:p>
    <w:p w:rsidR="00207195" w:rsidRDefault="00207195" w:rsidP="00207195">
      <w:pPr>
        <w:snapToGrid w:val="0"/>
        <w:spacing w:line="440" w:lineRule="exact"/>
        <w:jc w:val="left"/>
        <w:rPr>
          <w:rFonts w:ascii="宋体" w:hAnsi="宋体" w:cs="宋体"/>
          <w:b/>
          <w:sz w:val="22"/>
          <w:szCs w:val="22"/>
        </w:rPr>
      </w:pPr>
    </w:p>
    <w:p w:rsidR="00207195" w:rsidRDefault="00207195" w:rsidP="00207195">
      <w:pPr>
        <w:spacing w:line="440" w:lineRule="exact"/>
        <w:rPr>
          <w:rFonts w:ascii="宋体" w:hAnsi="宋体" w:cs="宋体"/>
          <w:sz w:val="22"/>
          <w:szCs w:val="22"/>
        </w:rPr>
      </w:pPr>
    </w:p>
    <w:p w:rsidR="00207195" w:rsidRDefault="00207195" w:rsidP="00207195">
      <w:pPr>
        <w:pStyle w:val="ad"/>
        <w:spacing w:after="0" w:line="440" w:lineRule="exact"/>
        <w:ind w:firstLine="220"/>
        <w:rPr>
          <w:rFonts w:ascii="宋体" w:hAnsi="宋体" w:cs="宋体"/>
          <w:sz w:val="22"/>
          <w:szCs w:val="22"/>
        </w:rPr>
      </w:pPr>
    </w:p>
    <w:p w:rsidR="00207195" w:rsidRDefault="00207195" w:rsidP="00207195">
      <w:pPr>
        <w:pStyle w:val="6"/>
      </w:pPr>
    </w:p>
    <w:p w:rsidR="00207195" w:rsidRDefault="00207195" w:rsidP="00207195"/>
    <w:p w:rsidR="00207195" w:rsidRDefault="00207195" w:rsidP="00207195">
      <w:pPr>
        <w:pStyle w:val="2"/>
        <w:ind w:firstLine="400"/>
      </w:pPr>
    </w:p>
    <w:p w:rsidR="00207195" w:rsidRDefault="00207195" w:rsidP="00207195"/>
    <w:p w:rsidR="00207195" w:rsidRDefault="00207195" w:rsidP="00207195">
      <w:pPr>
        <w:pStyle w:val="2"/>
        <w:ind w:firstLine="400"/>
      </w:pPr>
    </w:p>
    <w:p w:rsidR="00207195" w:rsidRDefault="00207195" w:rsidP="00207195"/>
    <w:p w:rsidR="00207195" w:rsidRDefault="00207195" w:rsidP="00207195">
      <w:pPr>
        <w:pStyle w:val="2"/>
        <w:ind w:firstLine="400"/>
      </w:pPr>
    </w:p>
    <w:p w:rsidR="00207195" w:rsidRDefault="00207195" w:rsidP="00207195"/>
    <w:p w:rsidR="00207195" w:rsidRDefault="00207195" w:rsidP="00207195">
      <w:pPr>
        <w:pStyle w:val="2"/>
        <w:ind w:firstLine="400"/>
      </w:pPr>
    </w:p>
    <w:p w:rsidR="00207195" w:rsidRDefault="00207195" w:rsidP="00207195"/>
    <w:p w:rsidR="00207195" w:rsidRDefault="00207195" w:rsidP="00207195">
      <w:pPr>
        <w:pStyle w:val="2"/>
        <w:ind w:firstLine="400"/>
      </w:pPr>
    </w:p>
    <w:p w:rsidR="00207195" w:rsidRDefault="00207195" w:rsidP="00207195"/>
    <w:p w:rsidR="00207195" w:rsidRDefault="00207195" w:rsidP="00207195">
      <w:pPr>
        <w:pStyle w:val="2"/>
        <w:ind w:firstLine="400"/>
      </w:pPr>
    </w:p>
    <w:p w:rsidR="00207195" w:rsidRPr="00207195" w:rsidRDefault="00207195" w:rsidP="00207195"/>
    <w:p w:rsidR="00207195" w:rsidRDefault="00207195" w:rsidP="00207195">
      <w:pPr>
        <w:pStyle w:val="ad"/>
        <w:spacing w:after="0" w:line="440" w:lineRule="exact"/>
        <w:ind w:firstLine="220"/>
        <w:rPr>
          <w:rFonts w:ascii="宋体" w:hAnsi="宋体" w:cs="宋体"/>
          <w:sz w:val="22"/>
          <w:szCs w:val="22"/>
        </w:rPr>
      </w:pPr>
    </w:p>
    <w:p w:rsidR="00207195" w:rsidRDefault="00207195" w:rsidP="00207195">
      <w:pPr>
        <w:jc w:val="left"/>
        <w:rPr>
          <w:rFonts w:ascii="宋体" w:hAnsi="宋体"/>
          <w:color w:val="000000"/>
          <w:sz w:val="24"/>
          <w:szCs w:val="28"/>
        </w:rPr>
      </w:pPr>
      <w:r>
        <w:rPr>
          <w:rFonts w:ascii="宋体" w:hAnsi="宋体" w:hint="eastAsia"/>
          <w:color w:val="000000"/>
          <w:sz w:val="24"/>
          <w:szCs w:val="28"/>
        </w:rPr>
        <w:br w:type="page"/>
      </w:r>
    </w:p>
    <w:p w:rsidR="00207195" w:rsidRDefault="00207195">
      <w:pPr>
        <w:spacing w:line="360" w:lineRule="auto"/>
        <w:jc w:val="left"/>
        <w:rPr>
          <w:rFonts w:ascii="宋体" w:hAnsi="宋体"/>
          <w:color w:val="000000"/>
          <w:sz w:val="28"/>
          <w:szCs w:val="32"/>
        </w:rPr>
      </w:pPr>
      <w:r>
        <w:rPr>
          <w:rFonts w:ascii="宋体" w:hAnsi="宋体"/>
          <w:color w:val="000000"/>
          <w:sz w:val="28"/>
          <w:szCs w:val="32"/>
        </w:rPr>
        <w:lastRenderedPageBreak/>
        <w:t>附件九</w:t>
      </w:r>
    </w:p>
    <w:p w:rsidR="00B63CBC" w:rsidRPr="00AF34F9" w:rsidRDefault="00AF34F9" w:rsidP="00AF34F9">
      <w:pPr>
        <w:pStyle w:val="2"/>
        <w:ind w:firstLine="442"/>
        <w:jc w:val="center"/>
        <w:rPr>
          <w:b/>
        </w:rPr>
      </w:pPr>
      <w:r w:rsidRPr="00AF34F9">
        <w:rPr>
          <w:rFonts w:ascii="宋体" w:hAnsi="宋体" w:cs="宋体" w:hint="eastAsia"/>
          <w:b/>
          <w:sz w:val="22"/>
          <w:szCs w:val="22"/>
        </w:rPr>
        <w:t>具有3年及以上“门座式起重机除锈油漆”项目业绩（须提供合同复印件并加盖单位公章，合同签订时间需为2</w:t>
      </w:r>
      <w:r w:rsidRPr="00AF34F9">
        <w:rPr>
          <w:rFonts w:ascii="宋体" w:hAnsi="宋体" w:cs="宋体"/>
          <w:b/>
          <w:sz w:val="22"/>
          <w:szCs w:val="22"/>
        </w:rPr>
        <w:t>023</w:t>
      </w:r>
      <w:r w:rsidRPr="00AF34F9">
        <w:rPr>
          <w:rFonts w:ascii="宋体" w:hAnsi="宋体" w:cs="宋体" w:hint="eastAsia"/>
          <w:b/>
          <w:sz w:val="22"/>
          <w:szCs w:val="22"/>
        </w:rPr>
        <w:t>年5月1日前）</w:t>
      </w:r>
    </w:p>
    <w:p w:rsidR="00B63CBC" w:rsidRDefault="00B63CBC" w:rsidP="00B63CBC"/>
    <w:p w:rsidR="00B63CBC" w:rsidRDefault="00B63CBC" w:rsidP="00B63CBC">
      <w:pPr>
        <w:pStyle w:val="2"/>
        <w:ind w:firstLine="400"/>
      </w:pPr>
    </w:p>
    <w:p w:rsidR="00B63CBC" w:rsidRDefault="00B63CBC" w:rsidP="00B63CBC"/>
    <w:p w:rsidR="00B63CBC" w:rsidRDefault="00B63CBC" w:rsidP="00B63CBC">
      <w:pPr>
        <w:pStyle w:val="2"/>
        <w:ind w:firstLine="400"/>
      </w:pPr>
    </w:p>
    <w:p w:rsidR="00B63CBC" w:rsidRDefault="00B63CBC" w:rsidP="00B63CBC"/>
    <w:p w:rsidR="00B63CBC" w:rsidRDefault="00B63CBC" w:rsidP="00B63CBC">
      <w:pPr>
        <w:pStyle w:val="2"/>
        <w:ind w:firstLine="400"/>
      </w:pPr>
    </w:p>
    <w:p w:rsidR="00B63CBC" w:rsidRDefault="00B63CBC" w:rsidP="00B63CBC"/>
    <w:p w:rsidR="00B63CBC" w:rsidRDefault="00B63CBC" w:rsidP="00B63CBC">
      <w:pPr>
        <w:pStyle w:val="2"/>
        <w:ind w:firstLine="400"/>
      </w:pPr>
    </w:p>
    <w:p w:rsidR="00B63CBC" w:rsidRDefault="00B63CBC" w:rsidP="00B63CBC"/>
    <w:p w:rsidR="00B63CBC" w:rsidRDefault="00B63CBC" w:rsidP="00B63CBC">
      <w:pPr>
        <w:pStyle w:val="2"/>
        <w:ind w:firstLine="400"/>
      </w:pPr>
    </w:p>
    <w:p w:rsidR="00B63CBC" w:rsidRDefault="00B63CBC" w:rsidP="00B63CBC"/>
    <w:p w:rsidR="00B63CBC" w:rsidRDefault="00B63CBC" w:rsidP="00B63CBC">
      <w:pPr>
        <w:pStyle w:val="2"/>
        <w:ind w:firstLine="400"/>
      </w:pPr>
    </w:p>
    <w:p w:rsidR="00B63CBC" w:rsidRDefault="00B63CBC" w:rsidP="00B63CBC"/>
    <w:p w:rsidR="00B63CBC" w:rsidRDefault="00B63CBC" w:rsidP="00B63CBC">
      <w:pPr>
        <w:pStyle w:val="2"/>
        <w:ind w:firstLine="400"/>
      </w:pPr>
    </w:p>
    <w:p w:rsidR="00B63CBC" w:rsidRDefault="00B63CBC" w:rsidP="00B63CBC"/>
    <w:p w:rsidR="00B63CBC" w:rsidRDefault="00B63CBC" w:rsidP="00B63CBC">
      <w:pPr>
        <w:pStyle w:val="2"/>
        <w:ind w:firstLine="400"/>
      </w:pPr>
    </w:p>
    <w:p w:rsidR="00B63CBC" w:rsidRDefault="00B63CBC" w:rsidP="00B63CBC"/>
    <w:p w:rsidR="00B63CBC" w:rsidRDefault="00B63CBC" w:rsidP="00B63CBC">
      <w:pPr>
        <w:pStyle w:val="2"/>
        <w:ind w:firstLine="400"/>
      </w:pPr>
    </w:p>
    <w:p w:rsidR="00B63CBC" w:rsidRDefault="00B63CBC" w:rsidP="00B63CBC"/>
    <w:p w:rsidR="00B63CBC" w:rsidRDefault="00B63CBC" w:rsidP="00B63CBC">
      <w:pPr>
        <w:pStyle w:val="2"/>
        <w:ind w:firstLine="400"/>
      </w:pPr>
    </w:p>
    <w:p w:rsidR="00B63CBC" w:rsidRDefault="00B63CBC" w:rsidP="00B63CBC"/>
    <w:p w:rsidR="00B63CBC" w:rsidRDefault="00B63CBC" w:rsidP="00B63CBC">
      <w:pPr>
        <w:pStyle w:val="2"/>
        <w:ind w:firstLine="400"/>
      </w:pPr>
    </w:p>
    <w:p w:rsidR="00B63CBC" w:rsidRDefault="00B63CBC" w:rsidP="00B63CBC"/>
    <w:p w:rsidR="00B63CBC" w:rsidRDefault="00B63CBC" w:rsidP="00B63CBC">
      <w:pPr>
        <w:pStyle w:val="2"/>
        <w:ind w:firstLine="400"/>
      </w:pPr>
    </w:p>
    <w:p w:rsidR="00B63CBC" w:rsidRDefault="00B63CBC" w:rsidP="00B63CBC"/>
    <w:p w:rsidR="00B63CBC" w:rsidRDefault="00B63CBC" w:rsidP="00B63CBC">
      <w:pPr>
        <w:pStyle w:val="2"/>
        <w:ind w:firstLine="400"/>
      </w:pPr>
    </w:p>
    <w:p w:rsidR="00B63CBC" w:rsidRDefault="00B63CBC" w:rsidP="00B63CBC"/>
    <w:p w:rsidR="00B63CBC" w:rsidRDefault="00B63CBC" w:rsidP="00B63CBC">
      <w:pPr>
        <w:pStyle w:val="2"/>
        <w:ind w:firstLine="400"/>
      </w:pPr>
    </w:p>
    <w:p w:rsidR="00B63CBC" w:rsidRDefault="00B63CBC" w:rsidP="00B63CBC"/>
    <w:p w:rsidR="00B63CBC" w:rsidRDefault="00B63CBC" w:rsidP="00B63CBC">
      <w:pPr>
        <w:pStyle w:val="2"/>
        <w:ind w:firstLine="400"/>
      </w:pPr>
    </w:p>
    <w:p w:rsidR="00B63CBC" w:rsidRDefault="00B63CBC" w:rsidP="00B63CBC"/>
    <w:p w:rsidR="00B63CBC" w:rsidRDefault="00B63CBC" w:rsidP="00B63CBC">
      <w:pPr>
        <w:pStyle w:val="2"/>
        <w:ind w:firstLine="400"/>
      </w:pPr>
    </w:p>
    <w:p w:rsidR="00D8762A" w:rsidRPr="00D8762A" w:rsidRDefault="00D8762A" w:rsidP="00D8762A"/>
    <w:p w:rsidR="000E64B0" w:rsidRDefault="008353F4">
      <w:pPr>
        <w:spacing w:line="360" w:lineRule="auto"/>
        <w:jc w:val="left"/>
        <w:rPr>
          <w:rFonts w:ascii="宋体" w:hAnsi="宋体"/>
          <w:color w:val="000000"/>
          <w:sz w:val="28"/>
          <w:szCs w:val="32"/>
        </w:rPr>
      </w:pPr>
      <w:r>
        <w:rPr>
          <w:rFonts w:ascii="宋体" w:hAnsi="宋体" w:hint="eastAsia"/>
          <w:color w:val="000000"/>
          <w:sz w:val="28"/>
          <w:szCs w:val="32"/>
        </w:rPr>
        <w:lastRenderedPageBreak/>
        <w:t>附件</w:t>
      </w:r>
      <w:r w:rsidR="00B63CBC">
        <w:rPr>
          <w:rFonts w:ascii="宋体" w:hAnsi="宋体" w:hint="eastAsia"/>
          <w:color w:val="000000"/>
          <w:sz w:val="28"/>
          <w:szCs w:val="32"/>
        </w:rPr>
        <w:t>十</w:t>
      </w:r>
    </w:p>
    <w:p w:rsidR="009B178F" w:rsidRDefault="009B178F" w:rsidP="009B178F">
      <w:pPr>
        <w:tabs>
          <w:tab w:val="left" w:pos="482"/>
          <w:tab w:val="left" w:pos="2183"/>
          <w:tab w:val="left" w:pos="3884"/>
          <w:tab w:val="left" w:pos="5585"/>
        </w:tabs>
        <w:autoSpaceDE w:val="0"/>
        <w:autoSpaceDN w:val="0"/>
        <w:jc w:val="center"/>
        <w:outlineLvl w:val="3"/>
        <w:rPr>
          <w:rFonts w:cs="宋体"/>
          <w:sz w:val="36"/>
          <w:szCs w:val="36"/>
        </w:rPr>
      </w:pPr>
      <w:r>
        <w:rPr>
          <w:rFonts w:cs="宋体" w:hint="eastAsia"/>
          <w:b/>
          <w:bCs/>
          <w:sz w:val="28"/>
          <w:szCs w:val="28"/>
        </w:rPr>
        <w:t>安全生产责任事故承诺函</w:t>
      </w:r>
    </w:p>
    <w:p w:rsidR="009B178F" w:rsidRDefault="009B178F" w:rsidP="009B178F">
      <w:pPr>
        <w:spacing w:line="440" w:lineRule="exact"/>
        <w:rPr>
          <w:rFonts w:ascii="宋体" w:hAnsi="宋体" w:cs="宋体"/>
          <w:sz w:val="22"/>
          <w:szCs w:val="22"/>
        </w:rPr>
      </w:pPr>
      <w:r>
        <w:rPr>
          <w:rFonts w:cs="宋体" w:hint="eastAsia"/>
        </w:rPr>
        <w:t>（</w:t>
      </w:r>
      <w:r>
        <w:rPr>
          <w:rFonts w:ascii="宋体" w:hAnsi="宋体" w:cs="宋体" w:hint="eastAsia"/>
          <w:sz w:val="22"/>
          <w:szCs w:val="22"/>
        </w:rPr>
        <w:t>招标人名称）：</w:t>
      </w:r>
    </w:p>
    <w:p w:rsidR="009B178F" w:rsidRDefault="009B178F" w:rsidP="009B178F">
      <w:pPr>
        <w:spacing w:line="440" w:lineRule="exact"/>
        <w:rPr>
          <w:rFonts w:ascii="宋体" w:hAnsi="宋体" w:cs="宋体"/>
          <w:sz w:val="22"/>
          <w:szCs w:val="22"/>
        </w:rPr>
      </w:pPr>
    </w:p>
    <w:p w:rsidR="009B178F" w:rsidRDefault="009B178F" w:rsidP="009B178F">
      <w:pPr>
        <w:wordWrap w:val="0"/>
        <w:spacing w:line="440" w:lineRule="exact"/>
        <w:ind w:firstLineChars="200" w:firstLine="440"/>
        <w:rPr>
          <w:rFonts w:ascii="宋体" w:hAnsi="宋体" w:cs="宋体"/>
          <w:sz w:val="22"/>
          <w:szCs w:val="22"/>
        </w:rPr>
      </w:pPr>
      <w:r>
        <w:rPr>
          <w:rFonts w:ascii="宋体" w:hAnsi="宋体" w:cs="宋体" w:hint="eastAsia"/>
          <w:sz w:val="22"/>
          <w:szCs w:val="22"/>
        </w:rPr>
        <w:t>我方</w:t>
      </w:r>
      <w:proofErr w:type="gramStart"/>
      <w:r>
        <w:rPr>
          <w:rFonts w:ascii="宋体" w:hAnsi="宋体" w:cs="宋体" w:hint="eastAsia"/>
          <w:sz w:val="22"/>
          <w:szCs w:val="22"/>
        </w:rPr>
        <w:t>承诺近</w:t>
      </w:r>
      <w:proofErr w:type="gramEnd"/>
      <w:r>
        <w:rPr>
          <w:rFonts w:ascii="宋体" w:hAnsi="宋体" w:cs="宋体" w:hint="eastAsia"/>
          <w:sz w:val="22"/>
          <w:szCs w:val="22"/>
        </w:rPr>
        <w:t>3年公司所承担范围内无1人死亡及以上安全生产责任事故（含劳务外包人员）。</w:t>
      </w:r>
    </w:p>
    <w:p w:rsidR="009B178F" w:rsidRDefault="009B178F" w:rsidP="009B178F">
      <w:pPr>
        <w:wordWrap w:val="0"/>
        <w:spacing w:line="440" w:lineRule="exact"/>
        <w:ind w:firstLineChars="200" w:firstLine="440"/>
        <w:rPr>
          <w:rFonts w:ascii="宋体" w:hAnsi="宋体" w:cs="宋体"/>
          <w:sz w:val="22"/>
          <w:szCs w:val="22"/>
        </w:rPr>
      </w:pPr>
      <w:r>
        <w:rPr>
          <w:rFonts w:ascii="宋体" w:hAnsi="宋体" w:cs="宋体" w:hint="eastAsia"/>
          <w:sz w:val="22"/>
          <w:szCs w:val="22"/>
        </w:rPr>
        <w:t>以上事项如有虚假或隐瞒，我方愿意承担一切后果，并不再寻求任何旨在减轻或免除法律责任的辩解。招标人可取消我方任何资格（投标/中标/签订合同），我方对此无任何异议。</w:t>
      </w:r>
    </w:p>
    <w:p w:rsidR="009B178F" w:rsidRDefault="009B178F" w:rsidP="009B178F">
      <w:pPr>
        <w:spacing w:line="440" w:lineRule="exact"/>
        <w:rPr>
          <w:rFonts w:ascii="宋体" w:hAnsi="宋体" w:cs="宋体"/>
          <w:sz w:val="22"/>
          <w:szCs w:val="22"/>
        </w:rPr>
      </w:pPr>
    </w:p>
    <w:p w:rsidR="009B178F" w:rsidRDefault="009B178F" w:rsidP="009B178F">
      <w:pPr>
        <w:snapToGrid w:val="0"/>
        <w:spacing w:line="440" w:lineRule="exact"/>
        <w:jc w:val="left"/>
        <w:rPr>
          <w:rFonts w:ascii="宋体" w:hAnsi="宋体" w:cs="宋体"/>
          <w:b/>
          <w:sz w:val="22"/>
          <w:szCs w:val="22"/>
        </w:rPr>
      </w:pPr>
    </w:p>
    <w:p w:rsidR="009B178F" w:rsidRDefault="009B178F" w:rsidP="009B178F">
      <w:pPr>
        <w:spacing w:line="440" w:lineRule="exact"/>
        <w:rPr>
          <w:rFonts w:ascii="宋体" w:hAnsi="宋体" w:cs="宋体"/>
          <w:sz w:val="22"/>
          <w:szCs w:val="22"/>
        </w:rPr>
      </w:pPr>
    </w:p>
    <w:p w:rsidR="009B178F" w:rsidRDefault="009B178F" w:rsidP="009B178F">
      <w:pPr>
        <w:spacing w:line="440" w:lineRule="exact"/>
        <w:rPr>
          <w:rFonts w:ascii="宋体" w:hAnsi="宋体" w:cs="宋体"/>
          <w:sz w:val="22"/>
          <w:szCs w:val="22"/>
        </w:rPr>
      </w:pPr>
      <w:r>
        <w:rPr>
          <w:rFonts w:ascii="宋体" w:hAnsi="宋体" w:cs="宋体" w:hint="eastAsia"/>
          <w:sz w:val="22"/>
          <w:szCs w:val="22"/>
        </w:rPr>
        <w:t>投标人全称（盖章）：</w:t>
      </w:r>
    </w:p>
    <w:p w:rsidR="009B178F" w:rsidRDefault="009B178F" w:rsidP="009B178F">
      <w:pPr>
        <w:spacing w:line="440" w:lineRule="exact"/>
        <w:rPr>
          <w:rFonts w:ascii="宋体" w:hAnsi="宋体" w:cs="宋体"/>
          <w:sz w:val="22"/>
          <w:szCs w:val="22"/>
        </w:rPr>
      </w:pPr>
      <w:r>
        <w:rPr>
          <w:rFonts w:ascii="宋体" w:hAnsi="宋体" w:cs="宋体" w:hint="eastAsia"/>
          <w:sz w:val="22"/>
          <w:szCs w:val="22"/>
        </w:rPr>
        <w:t>法定代表人或其授权代表（签字或盖章）：</w:t>
      </w:r>
    </w:p>
    <w:p w:rsidR="009B178F" w:rsidRDefault="009B178F" w:rsidP="009B178F">
      <w:pPr>
        <w:spacing w:line="440" w:lineRule="exact"/>
        <w:rPr>
          <w:rFonts w:ascii="宋体" w:hAnsi="宋体" w:cs="宋体"/>
          <w:sz w:val="22"/>
          <w:szCs w:val="22"/>
        </w:rPr>
      </w:pPr>
      <w:r>
        <w:rPr>
          <w:rFonts w:ascii="宋体" w:hAnsi="宋体" w:cs="宋体" w:hint="eastAsia"/>
          <w:sz w:val="22"/>
          <w:szCs w:val="22"/>
        </w:rPr>
        <w:t>日期：     年   月  日</w:t>
      </w:r>
    </w:p>
    <w:p w:rsidR="009B178F" w:rsidRDefault="009B178F" w:rsidP="009B178F">
      <w:pPr>
        <w:pStyle w:val="ad"/>
        <w:spacing w:after="0" w:line="440" w:lineRule="exact"/>
        <w:ind w:firstLine="220"/>
        <w:rPr>
          <w:rFonts w:ascii="宋体" w:hAnsi="宋体" w:cs="宋体"/>
          <w:sz w:val="22"/>
          <w:szCs w:val="22"/>
        </w:rPr>
      </w:pPr>
    </w:p>
    <w:p w:rsidR="00B63CBC" w:rsidRDefault="00B63CBC" w:rsidP="00B63CBC">
      <w:pPr>
        <w:tabs>
          <w:tab w:val="left" w:pos="482"/>
          <w:tab w:val="left" w:pos="2183"/>
          <w:tab w:val="left" w:pos="3884"/>
          <w:tab w:val="left" w:pos="5585"/>
        </w:tabs>
        <w:autoSpaceDE w:val="0"/>
        <w:autoSpaceDN w:val="0"/>
        <w:jc w:val="left"/>
        <w:outlineLvl w:val="3"/>
        <w:rPr>
          <w:rFonts w:ascii="宋体" w:hAnsi="宋体"/>
          <w:b/>
          <w:bCs/>
          <w:color w:val="000000"/>
          <w:sz w:val="24"/>
          <w:szCs w:val="28"/>
        </w:rPr>
      </w:pPr>
    </w:p>
    <w:p w:rsidR="00B63CBC" w:rsidRDefault="00B63CBC" w:rsidP="00B63CBC">
      <w:pPr>
        <w:tabs>
          <w:tab w:val="left" w:pos="482"/>
          <w:tab w:val="left" w:pos="2183"/>
          <w:tab w:val="left" w:pos="3884"/>
          <w:tab w:val="left" w:pos="5585"/>
        </w:tabs>
        <w:autoSpaceDE w:val="0"/>
        <w:autoSpaceDN w:val="0"/>
        <w:jc w:val="left"/>
        <w:outlineLvl w:val="3"/>
        <w:rPr>
          <w:rFonts w:ascii="宋体" w:hAnsi="宋体"/>
          <w:b/>
          <w:bCs/>
          <w:color w:val="000000"/>
          <w:sz w:val="24"/>
          <w:szCs w:val="28"/>
        </w:rPr>
      </w:pPr>
    </w:p>
    <w:p w:rsidR="00B63CBC" w:rsidRDefault="00B63CBC" w:rsidP="00B63CBC">
      <w:pPr>
        <w:tabs>
          <w:tab w:val="left" w:pos="482"/>
          <w:tab w:val="left" w:pos="2183"/>
          <w:tab w:val="left" w:pos="3884"/>
          <w:tab w:val="left" w:pos="5585"/>
        </w:tabs>
        <w:autoSpaceDE w:val="0"/>
        <w:autoSpaceDN w:val="0"/>
        <w:jc w:val="left"/>
        <w:outlineLvl w:val="3"/>
        <w:rPr>
          <w:rFonts w:ascii="宋体" w:hAnsi="宋体"/>
          <w:b/>
          <w:bCs/>
          <w:color w:val="000000"/>
          <w:sz w:val="24"/>
          <w:szCs w:val="28"/>
        </w:rPr>
      </w:pPr>
    </w:p>
    <w:p w:rsidR="00B63CBC" w:rsidRDefault="00B63CBC" w:rsidP="00B63CBC">
      <w:pPr>
        <w:tabs>
          <w:tab w:val="left" w:pos="482"/>
          <w:tab w:val="left" w:pos="2183"/>
          <w:tab w:val="left" w:pos="3884"/>
          <w:tab w:val="left" w:pos="5585"/>
        </w:tabs>
        <w:autoSpaceDE w:val="0"/>
        <w:autoSpaceDN w:val="0"/>
        <w:jc w:val="left"/>
        <w:outlineLvl w:val="3"/>
        <w:rPr>
          <w:rFonts w:ascii="宋体" w:hAnsi="宋体"/>
          <w:b/>
          <w:bCs/>
          <w:color w:val="000000"/>
          <w:sz w:val="24"/>
          <w:szCs w:val="28"/>
        </w:rPr>
      </w:pPr>
    </w:p>
    <w:p w:rsidR="00B63CBC" w:rsidRDefault="00B63CBC" w:rsidP="00B63CBC">
      <w:pPr>
        <w:tabs>
          <w:tab w:val="left" w:pos="482"/>
          <w:tab w:val="left" w:pos="2183"/>
          <w:tab w:val="left" w:pos="3884"/>
          <w:tab w:val="left" w:pos="5585"/>
        </w:tabs>
        <w:autoSpaceDE w:val="0"/>
        <w:autoSpaceDN w:val="0"/>
        <w:jc w:val="left"/>
        <w:outlineLvl w:val="3"/>
        <w:rPr>
          <w:rFonts w:ascii="宋体" w:hAnsi="宋体"/>
          <w:b/>
          <w:bCs/>
          <w:color w:val="000000"/>
          <w:sz w:val="24"/>
          <w:szCs w:val="28"/>
        </w:rPr>
      </w:pPr>
    </w:p>
    <w:p w:rsidR="00B63CBC" w:rsidRDefault="00B63CBC" w:rsidP="00B63CBC">
      <w:pPr>
        <w:tabs>
          <w:tab w:val="left" w:pos="482"/>
          <w:tab w:val="left" w:pos="2183"/>
          <w:tab w:val="left" w:pos="3884"/>
          <w:tab w:val="left" w:pos="5585"/>
        </w:tabs>
        <w:autoSpaceDE w:val="0"/>
        <w:autoSpaceDN w:val="0"/>
        <w:jc w:val="left"/>
        <w:outlineLvl w:val="3"/>
        <w:rPr>
          <w:rFonts w:ascii="宋体" w:hAnsi="宋体"/>
          <w:b/>
          <w:bCs/>
          <w:color w:val="000000"/>
          <w:sz w:val="24"/>
          <w:szCs w:val="28"/>
        </w:rPr>
      </w:pPr>
    </w:p>
    <w:p w:rsidR="00B63CBC" w:rsidRDefault="00B63CBC" w:rsidP="00B63CBC">
      <w:pPr>
        <w:tabs>
          <w:tab w:val="left" w:pos="482"/>
          <w:tab w:val="left" w:pos="2183"/>
          <w:tab w:val="left" w:pos="3884"/>
          <w:tab w:val="left" w:pos="5585"/>
        </w:tabs>
        <w:autoSpaceDE w:val="0"/>
        <w:autoSpaceDN w:val="0"/>
        <w:jc w:val="left"/>
        <w:outlineLvl w:val="3"/>
        <w:rPr>
          <w:rFonts w:ascii="宋体" w:hAnsi="宋体"/>
          <w:b/>
          <w:bCs/>
          <w:color w:val="000000"/>
          <w:sz w:val="24"/>
          <w:szCs w:val="28"/>
        </w:rPr>
      </w:pPr>
    </w:p>
    <w:p w:rsidR="00B63CBC" w:rsidRDefault="00B63CBC" w:rsidP="00B63CBC">
      <w:pPr>
        <w:tabs>
          <w:tab w:val="left" w:pos="482"/>
          <w:tab w:val="left" w:pos="2183"/>
          <w:tab w:val="left" w:pos="3884"/>
          <w:tab w:val="left" w:pos="5585"/>
        </w:tabs>
        <w:autoSpaceDE w:val="0"/>
        <w:autoSpaceDN w:val="0"/>
        <w:jc w:val="left"/>
        <w:outlineLvl w:val="3"/>
        <w:rPr>
          <w:rFonts w:ascii="宋体" w:hAnsi="宋体"/>
          <w:b/>
          <w:bCs/>
          <w:color w:val="000000"/>
          <w:sz w:val="24"/>
          <w:szCs w:val="28"/>
        </w:rPr>
      </w:pPr>
    </w:p>
    <w:p w:rsidR="00B63CBC" w:rsidRDefault="00B63CBC" w:rsidP="00B63CBC">
      <w:pPr>
        <w:tabs>
          <w:tab w:val="left" w:pos="482"/>
          <w:tab w:val="left" w:pos="2183"/>
          <w:tab w:val="left" w:pos="3884"/>
          <w:tab w:val="left" w:pos="5585"/>
        </w:tabs>
        <w:autoSpaceDE w:val="0"/>
        <w:autoSpaceDN w:val="0"/>
        <w:jc w:val="left"/>
        <w:outlineLvl w:val="3"/>
        <w:rPr>
          <w:rFonts w:ascii="宋体" w:hAnsi="宋体"/>
          <w:b/>
          <w:bCs/>
          <w:color w:val="000000"/>
          <w:sz w:val="24"/>
          <w:szCs w:val="28"/>
        </w:rPr>
      </w:pPr>
    </w:p>
    <w:p w:rsidR="00B63CBC" w:rsidRDefault="00B63CBC" w:rsidP="00B63CBC">
      <w:pPr>
        <w:tabs>
          <w:tab w:val="left" w:pos="482"/>
          <w:tab w:val="left" w:pos="2183"/>
          <w:tab w:val="left" w:pos="3884"/>
          <w:tab w:val="left" w:pos="5585"/>
        </w:tabs>
        <w:autoSpaceDE w:val="0"/>
        <w:autoSpaceDN w:val="0"/>
        <w:jc w:val="left"/>
        <w:outlineLvl w:val="3"/>
        <w:rPr>
          <w:rFonts w:ascii="宋体" w:hAnsi="宋体"/>
          <w:b/>
          <w:bCs/>
          <w:color w:val="000000"/>
          <w:sz w:val="24"/>
          <w:szCs w:val="28"/>
        </w:rPr>
      </w:pPr>
    </w:p>
    <w:p w:rsidR="00B63CBC" w:rsidRDefault="00B63CBC" w:rsidP="00B63CBC">
      <w:pPr>
        <w:tabs>
          <w:tab w:val="left" w:pos="482"/>
          <w:tab w:val="left" w:pos="2183"/>
          <w:tab w:val="left" w:pos="3884"/>
          <w:tab w:val="left" w:pos="5585"/>
        </w:tabs>
        <w:autoSpaceDE w:val="0"/>
        <w:autoSpaceDN w:val="0"/>
        <w:jc w:val="left"/>
        <w:outlineLvl w:val="3"/>
        <w:rPr>
          <w:rFonts w:ascii="宋体" w:hAnsi="宋体"/>
          <w:b/>
          <w:bCs/>
          <w:color w:val="000000"/>
          <w:sz w:val="24"/>
          <w:szCs w:val="28"/>
        </w:rPr>
      </w:pPr>
    </w:p>
    <w:p w:rsidR="00B63CBC" w:rsidRDefault="00B63CBC" w:rsidP="00B63CBC">
      <w:pPr>
        <w:tabs>
          <w:tab w:val="left" w:pos="482"/>
          <w:tab w:val="left" w:pos="2183"/>
          <w:tab w:val="left" w:pos="3884"/>
          <w:tab w:val="left" w:pos="5585"/>
        </w:tabs>
        <w:autoSpaceDE w:val="0"/>
        <w:autoSpaceDN w:val="0"/>
        <w:jc w:val="left"/>
        <w:outlineLvl w:val="3"/>
        <w:rPr>
          <w:rFonts w:ascii="宋体" w:hAnsi="宋体"/>
          <w:b/>
          <w:bCs/>
          <w:color w:val="000000"/>
          <w:sz w:val="24"/>
          <w:szCs w:val="28"/>
        </w:rPr>
      </w:pPr>
    </w:p>
    <w:p w:rsidR="00B63CBC" w:rsidRDefault="00B63CBC" w:rsidP="00B63CBC">
      <w:pPr>
        <w:tabs>
          <w:tab w:val="left" w:pos="482"/>
          <w:tab w:val="left" w:pos="2183"/>
          <w:tab w:val="left" w:pos="3884"/>
          <w:tab w:val="left" w:pos="5585"/>
        </w:tabs>
        <w:autoSpaceDE w:val="0"/>
        <w:autoSpaceDN w:val="0"/>
        <w:jc w:val="left"/>
        <w:outlineLvl w:val="3"/>
        <w:rPr>
          <w:rFonts w:ascii="宋体" w:hAnsi="宋体"/>
          <w:b/>
          <w:bCs/>
          <w:color w:val="000000"/>
          <w:sz w:val="24"/>
          <w:szCs w:val="28"/>
        </w:rPr>
      </w:pPr>
    </w:p>
    <w:p w:rsidR="00B63CBC" w:rsidRDefault="00B63CBC" w:rsidP="00B63CBC">
      <w:pPr>
        <w:tabs>
          <w:tab w:val="left" w:pos="482"/>
          <w:tab w:val="left" w:pos="2183"/>
          <w:tab w:val="left" w:pos="3884"/>
          <w:tab w:val="left" w:pos="5585"/>
        </w:tabs>
        <w:autoSpaceDE w:val="0"/>
        <w:autoSpaceDN w:val="0"/>
        <w:jc w:val="left"/>
        <w:outlineLvl w:val="3"/>
        <w:rPr>
          <w:rFonts w:ascii="宋体" w:hAnsi="宋体"/>
          <w:b/>
          <w:bCs/>
          <w:color w:val="000000"/>
          <w:sz w:val="24"/>
          <w:szCs w:val="28"/>
        </w:rPr>
      </w:pPr>
    </w:p>
    <w:p w:rsidR="00B63CBC" w:rsidRDefault="00B63CBC" w:rsidP="00B63CBC">
      <w:pPr>
        <w:tabs>
          <w:tab w:val="left" w:pos="482"/>
          <w:tab w:val="left" w:pos="2183"/>
          <w:tab w:val="left" w:pos="3884"/>
          <w:tab w:val="left" w:pos="5585"/>
        </w:tabs>
        <w:autoSpaceDE w:val="0"/>
        <w:autoSpaceDN w:val="0"/>
        <w:jc w:val="left"/>
        <w:outlineLvl w:val="3"/>
        <w:rPr>
          <w:rFonts w:ascii="宋体" w:hAnsi="宋体"/>
          <w:b/>
          <w:bCs/>
          <w:color w:val="000000"/>
          <w:sz w:val="24"/>
          <w:szCs w:val="28"/>
        </w:rPr>
      </w:pPr>
    </w:p>
    <w:p w:rsidR="00B63CBC" w:rsidRDefault="00B63CBC" w:rsidP="00B63CBC">
      <w:pPr>
        <w:tabs>
          <w:tab w:val="left" w:pos="482"/>
          <w:tab w:val="left" w:pos="2183"/>
          <w:tab w:val="left" w:pos="3884"/>
          <w:tab w:val="left" w:pos="5585"/>
        </w:tabs>
        <w:autoSpaceDE w:val="0"/>
        <w:autoSpaceDN w:val="0"/>
        <w:jc w:val="left"/>
        <w:outlineLvl w:val="3"/>
        <w:rPr>
          <w:rFonts w:ascii="宋体" w:hAnsi="宋体"/>
          <w:b/>
          <w:bCs/>
          <w:color w:val="000000"/>
          <w:sz w:val="24"/>
          <w:szCs w:val="28"/>
        </w:rPr>
      </w:pPr>
    </w:p>
    <w:p w:rsidR="00B63CBC" w:rsidRDefault="00B63CBC" w:rsidP="00B63CBC">
      <w:pPr>
        <w:tabs>
          <w:tab w:val="left" w:pos="482"/>
          <w:tab w:val="left" w:pos="2183"/>
          <w:tab w:val="left" w:pos="3884"/>
          <w:tab w:val="left" w:pos="5585"/>
        </w:tabs>
        <w:autoSpaceDE w:val="0"/>
        <w:autoSpaceDN w:val="0"/>
        <w:jc w:val="left"/>
        <w:outlineLvl w:val="3"/>
        <w:rPr>
          <w:rFonts w:ascii="宋体" w:hAnsi="宋体"/>
          <w:b/>
          <w:bCs/>
          <w:color w:val="000000"/>
          <w:sz w:val="24"/>
          <w:szCs w:val="28"/>
        </w:rPr>
      </w:pPr>
    </w:p>
    <w:p w:rsidR="00B63CBC" w:rsidRDefault="00B63CBC" w:rsidP="00B63CBC">
      <w:pPr>
        <w:tabs>
          <w:tab w:val="left" w:pos="482"/>
          <w:tab w:val="left" w:pos="2183"/>
          <w:tab w:val="left" w:pos="3884"/>
          <w:tab w:val="left" w:pos="5585"/>
        </w:tabs>
        <w:autoSpaceDE w:val="0"/>
        <w:autoSpaceDN w:val="0"/>
        <w:jc w:val="left"/>
        <w:outlineLvl w:val="3"/>
        <w:rPr>
          <w:rFonts w:ascii="宋体" w:hAnsi="宋体"/>
          <w:b/>
          <w:bCs/>
          <w:color w:val="000000"/>
          <w:sz w:val="24"/>
          <w:szCs w:val="28"/>
        </w:rPr>
      </w:pPr>
    </w:p>
    <w:p w:rsidR="00B63CBC" w:rsidRDefault="00B63CBC" w:rsidP="00B63CBC">
      <w:pPr>
        <w:tabs>
          <w:tab w:val="left" w:pos="482"/>
          <w:tab w:val="left" w:pos="2183"/>
          <w:tab w:val="left" w:pos="3884"/>
          <w:tab w:val="left" w:pos="5585"/>
        </w:tabs>
        <w:autoSpaceDE w:val="0"/>
        <w:autoSpaceDN w:val="0"/>
        <w:jc w:val="left"/>
        <w:outlineLvl w:val="3"/>
        <w:rPr>
          <w:rFonts w:ascii="宋体" w:hAnsi="宋体"/>
          <w:b/>
          <w:bCs/>
          <w:color w:val="000000"/>
          <w:sz w:val="24"/>
          <w:szCs w:val="28"/>
        </w:rPr>
      </w:pPr>
    </w:p>
    <w:p w:rsidR="00B63CBC" w:rsidRDefault="00B63CBC" w:rsidP="00B63CBC">
      <w:pPr>
        <w:tabs>
          <w:tab w:val="left" w:pos="482"/>
          <w:tab w:val="left" w:pos="2183"/>
          <w:tab w:val="left" w:pos="3884"/>
          <w:tab w:val="left" w:pos="5585"/>
        </w:tabs>
        <w:autoSpaceDE w:val="0"/>
        <w:autoSpaceDN w:val="0"/>
        <w:jc w:val="left"/>
        <w:outlineLvl w:val="3"/>
        <w:rPr>
          <w:rFonts w:ascii="宋体" w:hAnsi="宋体"/>
          <w:b/>
          <w:bCs/>
          <w:color w:val="000000"/>
          <w:sz w:val="24"/>
          <w:szCs w:val="28"/>
        </w:rPr>
      </w:pPr>
    </w:p>
    <w:p w:rsidR="00B63CBC" w:rsidRDefault="00B63CBC" w:rsidP="00B63CBC">
      <w:pPr>
        <w:tabs>
          <w:tab w:val="left" w:pos="482"/>
          <w:tab w:val="left" w:pos="2183"/>
          <w:tab w:val="left" w:pos="3884"/>
          <w:tab w:val="left" w:pos="5585"/>
        </w:tabs>
        <w:autoSpaceDE w:val="0"/>
        <w:autoSpaceDN w:val="0"/>
        <w:jc w:val="left"/>
        <w:outlineLvl w:val="3"/>
        <w:rPr>
          <w:rFonts w:ascii="宋体" w:hAnsi="宋体"/>
          <w:b/>
          <w:bCs/>
          <w:color w:val="000000"/>
          <w:sz w:val="24"/>
          <w:szCs w:val="28"/>
        </w:rPr>
      </w:pPr>
    </w:p>
    <w:p w:rsidR="00B63CBC" w:rsidRDefault="00B63CBC" w:rsidP="00B63CBC">
      <w:pPr>
        <w:tabs>
          <w:tab w:val="left" w:pos="482"/>
          <w:tab w:val="left" w:pos="2183"/>
          <w:tab w:val="left" w:pos="3884"/>
          <w:tab w:val="left" w:pos="5585"/>
        </w:tabs>
        <w:autoSpaceDE w:val="0"/>
        <w:autoSpaceDN w:val="0"/>
        <w:jc w:val="left"/>
        <w:outlineLvl w:val="3"/>
        <w:rPr>
          <w:rFonts w:ascii="宋体" w:hAnsi="宋体"/>
          <w:b/>
          <w:bCs/>
          <w:color w:val="000000"/>
          <w:sz w:val="24"/>
          <w:szCs w:val="28"/>
        </w:rPr>
      </w:pPr>
    </w:p>
    <w:p w:rsidR="00B63CBC" w:rsidRDefault="00B63CBC" w:rsidP="00B63CBC">
      <w:pPr>
        <w:tabs>
          <w:tab w:val="left" w:pos="482"/>
          <w:tab w:val="left" w:pos="2183"/>
          <w:tab w:val="left" w:pos="3884"/>
          <w:tab w:val="left" w:pos="5585"/>
        </w:tabs>
        <w:autoSpaceDE w:val="0"/>
        <w:autoSpaceDN w:val="0"/>
        <w:jc w:val="left"/>
        <w:outlineLvl w:val="3"/>
        <w:rPr>
          <w:rFonts w:ascii="宋体" w:hAnsi="宋体"/>
          <w:b/>
          <w:bCs/>
          <w:color w:val="000000"/>
          <w:sz w:val="24"/>
          <w:szCs w:val="28"/>
        </w:rPr>
      </w:pPr>
    </w:p>
    <w:p w:rsidR="00B63CBC" w:rsidRDefault="00B63CBC" w:rsidP="00B63CBC">
      <w:pPr>
        <w:tabs>
          <w:tab w:val="left" w:pos="482"/>
          <w:tab w:val="left" w:pos="2183"/>
          <w:tab w:val="left" w:pos="3884"/>
          <w:tab w:val="left" w:pos="5585"/>
        </w:tabs>
        <w:autoSpaceDE w:val="0"/>
        <w:autoSpaceDN w:val="0"/>
        <w:jc w:val="left"/>
        <w:outlineLvl w:val="3"/>
        <w:rPr>
          <w:rFonts w:ascii="宋体" w:hAnsi="宋体"/>
          <w:b/>
          <w:bCs/>
          <w:color w:val="000000"/>
          <w:sz w:val="24"/>
          <w:szCs w:val="28"/>
        </w:rPr>
      </w:pPr>
      <w:r>
        <w:rPr>
          <w:rFonts w:ascii="宋体" w:hAnsi="宋体" w:hint="eastAsia"/>
          <w:b/>
          <w:bCs/>
          <w:color w:val="000000"/>
          <w:sz w:val="24"/>
          <w:szCs w:val="28"/>
        </w:rPr>
        <w:lastRenderedPageBreak/>
        <w:t>附件十一</w:t>
      </w:r>
    </w:p>
    <w:p w:rsidR="000E64B0" w:rsidRPr="00C96854" w:rsidRDefault="00B63CBC" w:rsidP="00C96854">
      <w:pPr>
        <w:tabs>
          <w:tab w:val="left" w:pos="482"/>
          <w:tab w:val="left" w:pos="2183"/>
          <w:tab w:val="left" w:pos="3884"/>
          <w:tab w:val="left" w:pos="5585"/>
        </w:tabs>
        <w:autoSpaceDE w:val="0"/>
        <w:autoSpaceDN w:val="0"/>
        <w:ind w:firstLineChars="200" w:firstLine="482"/>
        <w:jc w:val="left"/>
        <w:outlineLvl w:val="3"/>
        <w:rPr>
          <w:rFonts w:cs="宋体"/>
          <w:b/>
          <w:bCs/>
          <w:sz w:val="24"/>
        </w:rPr>
      </w:pPr>
      <w:r w:rsidRPr="00B63CBC">
        <w:rPr>
          <w:rFonts w:ascii="宋体" w:hAnsi="宋体" w:hint="eastAsia"/>
          <w:b/>
          <w:bCs/>
          <w:color w:val="000000"/>
          <w:sz w:val="24"/>
          <w:szCs w:val="28"/>
        </w:rPr>
        <w:t>招标文件要求</w:t>
      </w:r>
      <w:r w:rsidR="008353F4" w:rsidRPr="00C96854">
        <w:rPr>
          <w:rFonts w:ascii="宋体" w:hAnsi="宋体" w:hint="eastAsia"/>
          <w:b/>
          <w:bCs/>
          <w:color w:val="000000"/>
          <w:sz w:val="24"/>
          <w:szCs w:val="28"/>
        </w:rPr>
        <w:t>的或投标人认为有必要提供的其他情况说明（格式自拟，加盖公章）</w:t>
      </w:r>
    </w:p>
    <w:p w:rsidR="000E64B0" w:rsidRDefault="008353F4">
      <w:pPr>
        <w:rPr>
          <w:rFonts w:ascii="宋体" w:hAnsi="宋体"/>
          <w:sz w:val="22"/>
          <w:szCs w:val="22"/>
        </w:rPr>
      </w:pPr>
      <w:r>
        <w:rPr>
          <w:rFonts w:ascii="宋体" w:hAnsi="宋体" w:hint="eastAsia"/>
          <w:sz w:val="22"/>
          <w:szCs w:val="22"/>
        </w:rPr>
        <w:br w:type="page"/>
      </w:r>
    </w:p>
    <w:p w:rsidR="000E64B0" w:rsidRDefault="000E64B0">
      <w:pPr>
        <w:rPr>
          <w:rFonts w:ascii="宋体" w:hAnsi="宋体"/>
          <w:sz w:val="22"/>
          <w:szCs w:val="22"/>
        </w:rPr>
      </w:pPr>
    </w:p>
    <w:p w:rsidR="000E64B0" w:rsidRDefault="000E64B0">
      <w:pPr>
        <w:rPr>
          <w:rFonts w:ascii="宋体" w:hAnsi="宋体"/>
          <w:sz w:val="22"/>
          <w:szCs w:val="22"/>
        </w:rPr>
      </w:pPr>
    </w:p>
    <w:p w:rsidR="000E64B0" w:rsidRDefault="008353F4">
      <w:pPr>
        <w:rPr>
          <w:rFonts w:ascii="宋体" w:hAnsi="宋体"/>
          <w:sz w:val="22"/>
          <w:szCs w:val="22"/>
        </w:rPr>
      </w:pPr>
      <w:r>
        <w:rPr>
          <w:rFonts w:ascii="宋体" w:hAnsi="宋体" w:hint="eastAsia"/>
          <w:sz w:val="22"/>
          <w:szCs w:val="22"/>
        </w:rPr>
        <w:t>（商务技术标封面，供参考）</w:t>
      </w:r>
    </w:p>
    <w:p w:rsidR="000E64B0" w:rsidRDefault="000E64B0">
      <w:pPr>
        <w:spacing w:beforeLines="50" w:before="156" w:afterLines="50" w:after="156"/>
        <w:rPr>
          <w:rFonts w:ascii="宋体" w:hAnsi="宋体"/>
          <w:sz w:val="22"/>
          <w:szCs w:val="22"/>
        </w:rPr>
      </w:pPr>
    </w:p>
    <w:p w:rsidR="000E64B0" w:rsidRDefault="000E64B0">
      <w:pPr>
        <w:rPr>
          <w:rFonts w:ascii="宋体" w:hAnsi="宋体" w:cs="新宋体"/>
        </w:rPr>
      </w:pPr>
    </w:p>
    <w:p w:rsidR="000E64B0" w:rsidRDefault="000E64B0">
      <w:pPr>
        <w:rPr>
          <w:rFonts w:ascii="宋体" w:hAnsi="宋体" w:cs="新宋体"/>
        </w:rPr>
      </w:pPr>
    </w:p>
    <w:p w:rsidR="000E64B0" w:rsidRDefault="000E64B0">
      <w:pPr>
        <w:rPr>
          <w:rFonts w:ascii="宋体" w:hAnsi="宋体" w:cs="新宋体"/>
        </w:rPr>
      </w:pPr>
    </w:p>
    <w:p w:rsidR="000E64B0" w:rsidRDefault="008353F4">
      <w:pPr>
        <w:jc w:val="center"/>
        <w:rPr>
          <w:rFonts w:ascii="宋体" w:hAnsi="宋体" w:cs="新宋体"/>
          <w:sz w:val="28"/>
          <w:szCs w:val="28"/>
        </w:rPr>
      </w:pPr>
      <w:r>
        <w:rPr>
          <w:rFonts w:ascii="宋体" w:hAnsi="宋体" w:cs="新宋体" w:hint="eastAsia"/>
          <w:sz w:val="28"/>
          <w:szCs w:val="28"/>
          <w:u w:val="single"/>
        </w:rPr>
        <w:t xml:space="preserve">                 </w:t>
      </w:r>
      <w:r>
        <w:rPr>
          <w:rFonts w:ascii="宋体" w:hAnsi="宋体" w:cs="新宋体" w:hint="eastAsia"/>
          <w:sz w:val="28"/>
          <w:szCs w:val="28"/>
        </w:rPr>
        <w:t>（项目名称）投标文件</w:t>
      </w:r>
    </w:p>
    <w:p w:rsidR="000E64B0" w:rsidRDefault="000E64B0">
      <w:pPr>
        <w:rPr>
          <w:rFonts w:ascii="宋体" w:hAnsi="宋体" w:cs="新宋体"/>
          <w:sz w:val="28"/>
          <w:szCs w:val="28"/>
        </w:rPr>
      </w:pPr>
    </w:p>
    <w:p w:rsidR="000E64B0" w:rsidRDefault="000E64B0">
      <w:pPr>
        <w:rPr>
          <w:rFonts w:ascii="宋体" w:hAnsi="宋体" w:cs="新宋体"/>
          <w:sz w:val="28"/>
          <w:szCs w:val="28"/>
        </w:rPr>
      </w:pPr>
    </w:p>
    <w:p w:rsidR="000E64B0" w:rsidRDefault="000E64B0">
      <w:pPr>
        <w:pStyle w:val="ad"/>
        <w:ind w:firstLine="280"/>
        <w:rPr>
          <w:rFonts w:ascii="宋体" w:hAnsi="宋体" w:cs="新宋体"/>
          <w:sz w:val="28"/>
          <w:szCs w:val="28"/>
        </w:rPr>
      </w:pPr>
    </w:p>
    <w:p w:rsidR="000E64B0" w:rsidRDefault="000E64B0">
      <w:pPr>
        <w:pStyle w:val="ad"/>
        <w:ind w:firstLine="280"/>
        <w:rPr>
          <w:rFonts w:ascii="宋体" w:hAnsi="宋体" w:cs="新宋体"/>
          <w:sz w:val="28"/>
          <w:szCs w:val="28"/>
        </w:rPr>
      </w:pPr>
    </w:p>
    <w:p w:rsidR="000E64B0" w:rsidRDefault="000E64B0">
      <w:pPr>
        <w:rPr>
          <w:rFonts w:ascii="宋体" w:hAnsi="宋体" w:cs="新宋体"/>
          <w:sz w:val="28"/>
          <w:szCs w:val="28"/>
        </w:rPr>
      </w:pPr>
    </w:p>
    <w:p w:rsidR="000E64B0" w:rsidRDefault="000E64B0">
      <w:pPr>
        <w:rPr>
          <w:rFonts w:ascii="宋体" w:hAnsi="宋体" w:cs="新宋体"/>
          <w:sz w:val="28"/>
          <w:szCs w:val="28"/>
        </w:rPr>
      </w:pPr>
    </w:p>
    <w:p w:rsidR="000E64B0" w:rsidRDefault="008353F4">
      <w:pPr>
        <w:spacing w:line="360" w:lineRule="auto"/>
        <w:jc w:val="center"/>
        <w:outlineLvl w:val="2"/>
        <w:rPr>
          <w:rFonts w:ascii="宋体" w:hAnsi="宋体" w:cs="新宋体"/>
          <w:szCs w:val="21"/>
        </w:rPr>
      </w:pPr>
      <w:bookmarkStart w:id="103" w:name="_Toc23048"/>
      <w:r>
        <w:rPr>
          <w:rFonts w:ascii="宋体" w:hAnsi="宋体" w:cs="新宋体" w:hint="eastAsia"/>
          <w:sz w:val="52"/>
          <w:szCs w:val="52"/>
        </w:rPr>
        <w:t>商务技术标</w:t>
      </w:r>
      <w:bookmarkEnd w:id="103"/>
    </w:p>
    <w:p w:rsidR="000E64B0" w:rsidRDefault="000E64B0">
      <w:pPr>
        <w:spacing w:line="360" w:lineRule="auto"/>
        <w:rPr>
          <w:rFonts w:ascii="宋体" w:hAnsi="宋体" w:cs="新宋体"/>
          <w:szCs w:val="21"/>
        </w:rPr>
      </w:pPr>
    </w:p>
    <w:p w:rsidR="000E64B0" w:rsidRDefault="000E64B0">
      <w:pPr>
        <w:spacing w:line="360" w:lineRule="auto"/>
        <w:rPr>
          <w:rFonts w:ascii="宋体" w:hAnsi="宋体" w:cs="新宋体"/>
          <w:szCs w:val="21"/>
        </w:rPr>
      </w:pPr>
    </w:p>
    <w:p w:rsidR="000E64B0" w:rsidRDefault="000E64B0">
      <w:pPr>
        <w:pStyle w:val="ad"/>
        <w:ind w:firstLine="200"/>
        <w:rPr>
          <w:rFonts w:ascii="宋体" w:hAnsi="宋体"/>
        </w:rPr>
      </w:pPr>
    </w:p>
    <w:p w:rsidR="000E64B0" w:rsidRDefault="000E64B0">
      <w:pPr>
        <w:pStyle w:val="ad"/>
        <w:ind w:firstLine="200"/>
        <w:rPr>
          <w:rFonts w:ascii="宋体" w:hAnsi="宋体"/>
        </w:rPr>
      </w:pPr>
    </w:p>
    <w:p w:rsidR="000E64B0" w:rsidRDefault="000E64B0">
      <w:pPr>
        <w:pStyle w:val="ad"/>
        <w:ind w:firstLine="200"/>
        <w:rPr>
          <w:rFonts w:ascii="宋体" w:hAnsi="宋体"/>
        </w:rPr>
      </w:pPr>
    </w:p>
    <w:p w:rsidR="000E64B0" w:rsidRDefault="000E64B0">
      <w:pPr>
        <w:spacing w:line="360" w:lineRule="auto"/>
        <w:rPr>
          <w:rFonts w:ascii="宋体" w:hAnsi="宋体" w:cs="新宋体"/>
          <w:szCs w:val="21"/>
        </w:rPr>
      </w:pPr>
    </w:p>
    <w:p w:rsidR="000E64B0" w:rsidRDefault="008353F4">
      <w:pPr>
        <w:jc w:val="center"/>
        <w:rPr>
          <w:rFonts w:ascii="宋体" w:hAnsi="宋体" w:cs="新宋体"/>
          <w:sz w:val="28"/>
          <w:szCs w:val="28"/>
        </w:rPr>
      </w:pPr>
      <w:r>
        <w:rPr>
          <w:rFonts w:ascii="宋体" w:hAnsi="宋体" w:cs="新宋体" w:hint="eastAsia"/>
          <w:sz w:val="28"/>
          <w:szCs w:val="28"/>
        </w:rPr>
        <w:t>投标人：</w:t>
      </w:r>
      <w:r>
        <w:rPr>
          <w:rFonts w:ascii="宋体" w:hAnsi="宋体" w:cs="新宋体" w:hint="eastAsia"/>
          <w:sz w:val="28"/>
          <w:szCs w:val="28"/>
          <w:u w:val="single"/>
        </w:rPr>
        <w:t xml:space="preserve">                              </w:t>
      </w:r>
      <w:r>
        <w:rPr>
          <w:rFonts w:ascii="宋体" w:hAnsi="宋体" w:cs="新宋体" w:hint="eastAsia"/>
          <w:sz w:val="28"/>
          <w:szCs w:val="28"/>
        </w:rPr>
        <w:t>（盖单位章）</w:t>
      </w:r>
    </w:p>
    <w:p w:rsidR="000E64B0" w:rsidRDefault="000E64B0">
      <w:pPr>
        <w:rPr>
          <w:rFonts w:ascii="宋体" w:hAnsi="宋体" w:cs="新宋体"/>
          <w:sz w:val="28"/>
          <w:szCs w:val="28"/>
          <w:u w:val="single"/>
        </w:rPr>
      </w:pPr>
    </w:p>
    <w:p w:rsidR="000E64B0" w:rsidRDefault="008353F4">
      <w:pPr>
        <w:jc w:val="center"/>
        <w:rPr>
          <w:rFonts w:ascii="宋体" w:hAnsi="宋体" w:cs="新宋体"/>
          <w:sz w:val="28"/>
          <w:szCs w:val="28"/>
        </w:rPr>
      </w:pPr>
      <w:r>
        <w:rPr>
          <w:rFonts w:ascii="宋体" w:hAnsi="宋体" w:cs="新宋体" w:hint="eastAsia"/>
          <w:sz w:val="28"/>
          <w:szCs w:val="28"/>
        </w:rPr>
        <w:t>法定代表人或授权代表：</w:t>
      </w:r>
      <w:r>
        <w:rPr>
          <w:rFonts w:ascii="宋体" w:hAnsi="宋体" w:cs="新宋体" w:hint="eastAsia"/>
          <w:sz w:val="28"/>
          <w:szCs w:val="28"/>
          <w:u w:val="single"/>
        </w:rPr>
        <w:t xml:space="preserve">          </w:t>
      </w:r>
      <w:r>
        <w:rPr>
          <w:rFonts w:ascii="宋体" w:hAnsi="宋体" w:cs="新宋体" w:hint="eastAsia"/>
          <w:sz w:val="28"/>
          <w:szCs w:val="28"/>
        </w:rPr>
        <w:t>（签字或盖章）</w:t>
      </w:r>
    </w:p>
    <w:p w:rsidR="000E64B0" w:rsidRDefault="000E64B0">
      <w:pPr>
        <w:rPr>
          <w:rFonts w:ascii="宋体" w:hAnsi="宋体" w:cs="新宋体"/>
          <w:sz w:val="28"/>
          <w:szCs w:val="28"/>
        </w:rPr>
      </w:pPr>
    </w:p>
    <w:p w:rsidR="000E64B0" w:rsidRDefault="008353F4">
      <w:pPr>
        <w:jc w:val="center"/>
        <w:rPr>
          <w:rFonts w:ascii="宋体" w:hAnsi="宋体" w:cs="新宋体"/>
          <w:sz w:val="28"/>
          <w:szCs w:val="28"/>
        </w:rPr>
      </w:pPr>
      <w:r>
        <w:rPr>
          <w:rFonts w:ascii="宋体" w:hAnsi="宋体" w:cs="新宋体" w:hint="eastAsia"/>
          <w:sz w:val="28"/>
          <w:szCs w:val="28"/>
          <w:u w:val="single"/>
        </w:rPr>
        <w:t xml:space="preserve">        </w:t>
      </w:r>
      <w:r>
        <w:rPr>
          <w:rFonts w:ascii="宋体" w:hAnsi="宋体" w:cs="新宋体" w:hint="eastAsia"/>
          <w:sz w:val="28"/>
          <w:szCs w:val="28"/>
        </w:rPr>
        <w:t>年</w:t>
      </w:r>
      <w:r>
        <w:rPr>
          <w:rFonts w:ascii="宋体" w:hAnsi="宋体" w:cs="新宋体" w:hint="eastAsia"/>
          <w:sz w:val="28"/>
          <w:szCs w:val="28"/>
          <w:u w:val="single"/>
        </w:rPr>
        <w:t xml:space="preserve">        </w:t>
      </w:r>
      <w:r>
        <w:rPr>
          <w:rFonts w:ascii="宋体" w:hAnsi="宋体" w:cs="新宋体" w:hint="eastAsia"/>
          <w:sz w:val="28"/>
          <w:szCs w:val="28"/>
        </w:rPr>
        <w:t>月</w:t>
      </w:r>
      <w:r>
        <w:rPr>
          <w:rFonts w:ascii="宋体" w:hAnsi="宋体" w:cs="新宋体" w:hint="eastAsia"/>
          <w:sz w:val="28"/>
          <w:szCs w:val="28"/>
          <w:u w:val="single"/>
        </w:rPr>
        <w:t xml:space="preserve">        </w:t>
      </w:r>
      <w:r>
        <w:rPr>
          <w:rFonts w:ascii="宋体" w:hAnsi="宋体" w:cs="新宋体" w:hint="eastAsia"/>
          <w:sz w:val="28"/>
          <w:szCs w:val="28"/>
        </w:rPr>
        <w:t>日</w:t>
      </w:r>
    </w:p>
    <w:p w:rsidR="000E64B0" w:rsidRDefault="008353F4">
      <w:pPr>
        <w:jc w:val="center"/>
        <w:rPr>
          <w:rFonts w:ascii="宋体" w:hAnsi="宋体" w:cs="宋体"/>
        </w:rPr>
      </w:pPr>
      <w:r>
        <w:rPr>
          <w:rFonts w:ascii="宋体" w:hAnsi="宋体" w:cs="宋体" w:hint="eastAsia"/>
        </w:rPr>
        <w:br w:type="page"/>
      </w:r>
      <w:r>
        <w:rPr>
          <w:rFonts w:ascii="宋体" w:hAnsi="宋体" w:cs="宋体" w:hint="eastAsia"/>
          <w:sz w:val="22"/>
          <w:szCs w:val="28"/>
        </w:rPr>
        <w:lastRenderedPageBreak/>
        <w:t>目录</w:t>
      </w:r>
    </w:p>
    <w:p w:rsidR="000E64B0" w:rsidRDefault="008353F4">
      <w:pPr>
        <w:spacing w:line="460" w:lineRule="exact"/>
        <w:rPr>
          <w:rFonts w:ascii="宋体" w:hAnsi="宋体" w:cs="新宋体"/>
          <w:sz w:val="22"/>
          <w:szCs w:val="22"/>
        </w:rPr>
      </w:pPr>
      <w:r>
        <w:rPr>
          <w:rFonts w:ascii="宋体" w:hAnsi="宋体" w:cs="新宋体"/>
          <w:sz w:val="22"/>
          <w:szCs w:val="22"/>
        </w:rPr>
        <w:t>1</w:t>
      </w:r>
      <w:r>
        <w:rPr>
          <w:rFonts w:ascii="宋体" w:hAnsi="宋体" w:cs="新宋体" w:hint="eastAsia"/>
          <w:sz w:val="22"/>
          <w:szCs w:val="22"/>
        </w:rPr>
        <w:tab/>
        <w:t>针对评分细则，编制目录索引，注明评标细则项目所在投标文件页码，格式自拟</w:t>
      </w:r>
    </w:p>
    <w:p w:rsidR="000E64B0" w:rsidRDefault="008353F4">
      <w:pPr>
        <w:spacing w:line="460" w:lineRule="exact"/>
        <w:rPr>
          <w:rFonts w:ascii="宋体" w:hAnsi="宋体" w:cs="新宋体"/>
          <w:sz w:val="22"/>
          <w:szCs w:val="22"/>
        </w:rPr>
      </w:pPr>
      <w:r>
        <w:rPr>
          <w:rFonts w:ascii="宋体" w:hAnsi="宋体" w:cs="新宋体" w:hint="eastAsia"/>
          <w:sz w:val="22"/>
          <w:szCs w:val="22"/>
        </w:rPr>
        <w:t>2</w:t>
      </w:r>
      <w:r>
        <w:rPr>
          <w:rFonts w:ascii="宋体" w:hAnsi="宋体" w:cs="新宋体" w:hint="eastAsia"/>
          <w:sz w:val="22"/>
          <w:szCs w:val="22"/>
        </w:rPr>
        <w:tab/>
        <w:t>投标函；</w:t>
      </w:r>
    </w:p>
    <w:p w:rsidR="000E64B0" w:rsidRDefault="008353F4">
      <w:pPr>
        <w:spacing w:line="460" w:lineRule="exact"/>
        <w:rPr>
          <w:rFonts w:ascii="宋体" w:hAnsi="宋体" w:cs="新宋体"/>
          <w:sz w:val="22"/>
          <w:szCs w:val="22"/>
        </w:rPr>
      </w:pPr>
      <w:r>
        <w:rPr>
          <w:rFonts w:ascii="宋体" w:hAnsi="宋体" w:cs="新宋体" w:hint="eastAsia"/>
          <w:sz w:val="22"/>
          <w:szCs w:val="22"/>
        </w:rPr>
        <w:t>3</w:t>
      </w:r>
      <w:r>
        <w:rPr>
          <w:rFonts w:ascii="宋体" w:hAnsi="宋体" w:cs="新宋体" w:hint="eastAsia"/>
          <w:sz w:val="22"/>
          <w:szCs w:val="22"/>
        </w:rPr>
        <w:tab/>
        <w:t>技术规格、商务条款偏离表；</w:t>
      </w:r>
    </w:p>
    <w:p w:rsidR="000E64B0" w:rsidRDefault="008353F4">
      <w:pPr>
        <w:spacing w:line="460" w:lineRule="exact"/>
        <w:rPr>
          <w:rFonts w:ascii="宋体" w:hAnsi="宋体" w:cs="新宋体"/>
          <w:sz w:val="22"/>
          <w:szCs w:val="22"/>
        </w:rPr>
      </w:pPr>
      <w:r>
        <w:rPr>
          <w:rFonts w:ascii="宋体" w:hAnsi="宋体" w:cs="新宋体" w:hint="eastAsia"/>
          <w:sz w:val="22"/>
          <w:szCs w:val="22"/>
        </w:rPr>
        <w:t>4</w:t>
      </w:r>
      <w:r>
        <w:rPr>
          <w:rFonts w:ascii="宋体" w:hAnsi="宋体" w:cs="新宋体" w:hint="eastAsia"/>
          <w:sz w:val="22"/>
          <w:szCs w:val="22"/>
        </w:rPr>
        <w:tab/>
        <w:t>投标人基本情况表；</w:t>
      </w:r>
    </w:p>
    <w:p w:rsidR="000E64B0" w:rsidRDefault="008353F4">
      <w:pPr>
        <w:spacing w:line="460" w:lineRule="exact"/>
        <w:rPr>
          <w:rFonts w:ascii="宋体" w:hAnsi="宋体" w:cs="新宋体"/>
          <w:sz w:val="22"/>
          <w:szCs w:val="22"/>
        </w:rPr>
      </w:pPr>
      <w:r>
        <w:rPr>
          <w:rFonts w:ascii="宋体" w:hAnsi="宋体" w:cs="新宋体" w:hint="eastAsia"/>
          <w:sz w:val="22"/>
          <w:szCs w:val="22"/>
        </w:rPr>
        <w:t>5</w:t>
      </w:r>
      <w:r>
        <w:rPr>
          <w:rFonts w:ascii="宋体" w:hAnsi="宋体" w:cs="新宋体" w:hint="eastAsia"/>
          <w:sz w:val="22"/>
          <w:szCs w:val="22"/>
        </w:rPr>
        <w:tab/>
        <w:t>投标人综合实力</w:t>
      </w:r>
      <w:r w:rsidR="00F21657">
        <w:rPr>
          <w:rFonts w:ascii="宋体" w:hAnsi="宋体" w:cs="新宋体" w:hint="eastAsia"/>
          <w:sz w:val="22"/>
          <w:szCs w:val="22"/>
        </w:rPr>
        <w:t>及业绩</w:t>
      </w:r>
      <w:r>
        <w:rPr>
          <w:rFonts w:ascii="宋体" w:hAnsi="宋体" w:cs="新宋体" w:hint="eastAsia"/>
          <w:sz w:val="22"/>
          <w:szCs w:val="22"/>
        </w:rPr>
        <w:t>（格式自拟）；</w:t>
      </w:r>
    </w:p>
    <w:p w:rsidR="000E64B0" w:rsidRDefault="008353F4">
      <w:pPr>
        <w:spacing w:line="460" w:lineRule="exact"/>
        <w:rPr>
          <w:rFonts w:ascii="宋体" w:hAnsi="宋体" w:cs="新宋体"/>
          <w:sz w:val="22"/>
          <w:szCs w:val="22"/>
        </w:rPr>
      </w:pPr>
      <w:r>
        <w:rPr>
          <w:rFonts w:ascii="宋体" w:hAnsi="宋体" w:cs="新宋体" w:hint="eastAsia"/>
          <w:sz w:val="22"/>
          <w:szCs w:val="22"/>
        </w:rPr>
        <w:t>6</w:t>
      </w:r>
      <w:r>
        <w:rPr>
          <w:rFonts w:ascii="宋体" w:hAnsi="宋体" w:cs="新宋体" w:hint="eastAsia"/>
          <w:sz w:val="22"/>
          <w:szCs w:val="22"/>
        </w:rPr>
        <w:tab/>
      </w:r>
      <w:r w:rsidR="00F21657">
        <w:rPr>
          <w:rFonts w:ascii="宋体" w:hAnsi="宋体" w:cs="新宋体" w:hint="eastAsia"/>
          <w:sz w:val="22"/>
          <w:szCs w:val="22"/>
        </w:rPr>
        <w:t>施工</w:t>
      </w:r>
      <w:r>
        <w:rPr>
          <w:rFonts w:ascii="宋体" w:hAnsi="宋体" w:cs="新宋体" w:hint="eastAsia"/>
          <w:sz w:val="22"/>
          <w:szCs w:val="22"/>
        </w:rPr>
        <w:t>方案（格式自拟）；</w:t>
      </w:r>
    </w:p>
    <w:p w:rsidR="000E64B0" w:rsidRDefault="008353F4">
      <w:pPr>
        <w:spacing w:line="460" w:lineRule="exact"/>
        <w:rPr>
          <w:rFonts w:ascii="宋体" w:hAnsi="宋体" w:cs="新宋体"/>
          <w:sz w:val="22"/>
          <w:szCs w:val="22"/>
        </w:rPr>
      </w:pPr>
      <w:r>
        <w:rPr>
          <w:rFonts w:ascii="宋体" w:hAnsi="宋体" w:cs="新宋体" w:hint="eastAsia"/>
          <w:sz w:val="22"/>
          <w:szCs w:val="22"/>
        </w:rPr>
        <w:t>7</w:t>
      </w:r>
      <w:r>
        <w:rPr>
          <w:rFonts w:ascii="宋体" w:hAnsi="宋体" w:cs="新宋体" w:hint="eastAsia"/>
          <w:sz w:val="22"/>
          <w:szCs w:val="22"/>
        </w:rPr>
        <w:tab/>
      </w:r>
      <w:r w:rsidR="00F21657">
        <w:rPr>
          <w:rFonts w:ascii="宋体" w:hAnsi="宋体" w:cs="新宋体" w:hint="eastAsia"/>
          <w:sz w:val="22"/>
          <w:szCs w:val="22"/>
        </w:rPr>
        <w:t>项目负责人简历表</w:t>
      </w:r>
      <w:r w:rsidRPr="00F21657">
        <w:rPr>
          <w:rFonts w:ascii="宋体" w:hAnsi="宋体" w:cs="新宋体" w:hint="eastAsia"/>
          <w:sz w:val="22"/>
          <w:szCs w:val="22"/>
        </w:rPr>
        <w:t>（格式自拟）；</w:t>
      </w:r>
    </w:p>
    <w:p w:rsidR="000E64B0" w:rsidRDefault="008353F4">
      <w:pPr>
        <w:spacing w:line="460" w:lineRule="exact"/>
        <w:rPr>
          <w:rFonts w:ascii="宋体" w:hAnsi="宋体" w:cs="新宋体"/>
          <w:sz w:val="22"/>
          <w:szCs w:val="22"/>
        </w:rPr>
      </w:pPr>
      <w:r>
        <w:rPr>
          <w:rFonts w:ascii="宋体" w:hAnsi="宋体" w:cs="新宋体" w:hint="eastAsia"/>
          <w:sz w:val="22"/>
          <w:szCs w:val="22"/>
        </w:rPr>
        <w:t>8</w:t>
      </w:r>
      <w:r>
        <w:rPr>
          <w:rFonts w:ascii="宋体" w:hAnsi="宋体" w:cs="新宋体" w:hint="eastAsia"/>
          <w:sz w:val="22"/>
          <w:szCs w:val="22"/>
        </w:rPr>
        <w:tab/>
      </w:r>
      <w:r w:rsidR="00820290">
        <w:rPr>
          <w:rFonts w:ascii="宋体" w:hAnsi="宋体" w:cs="新宋体" w:hint="eastAsia"/>
          <w:sz w:val="22"/>
          <w:szCs w:val="22"/>
        </w:rPr>
        <w:t>人员配备（格式自拟）</w:t>
      </w:r>
      <w:r w:rsidR="00F21657">
        <w:rPr>
          <w:rFonts w:ascii="宋体" w:hAnsi="宋体" w:cs="新宋体" w:hint="eastAsia"/>
          <w:sz w:val="22"/>
          <w:szCs w:val="22"/>
        </w:rPr>
        <w:t>；</w:t>
      </w:r>
    </w:p>
    <w:p w:rsidR="00F21657" w:rsidRPr="00F21657" w:rsidRDefault="00F21657" w:rsidP="00F21657">
      <w:pPr>
        <w:spacing w:line="460" w:lineRule="exact"/>
        <w:rPr>
          <w:rFonts w:ascii="宋体" w:hAnsi="宋体" w:cs="新宋体"/>
          <w:sz w:val="22"/>
          <w:szCs w:val="22"/>
        </w:rPr>
      </w:pPr>
      <w:r w:rsidRPr="00F21657">
        <w:rPr>
          <w:rFonts w:ascii="宋体" w:hAnsi="宋体" w:cs="新宋体" w:hint="eastAsia"/>
          <w:sz w:val="22"/>
          <w:szCs w:val="22"/>
        </w:rPr>
        <w:t>9</w:t>
      </w:r>
      <w:r>
        <w:rPr>
          <w:rFonts w:ascii="宋体" w:hAnsi="宋体" w:cs="新宋体" w:hint="eastAsia"/>
          <w:sz w:val="22"/>
          <w:szCs w:val="22"/>
        </w:rPr>
        <w:tab/>
        <w:t>拟投入的作业机具、设备明细表</w:t>
      </w:r>
      <w:r w:rsidR="00171B11">
        <w:rPr>
          <w:rFonts w:ascii="宋体" w:hAnsi="宋体" w:cs="新宋体" w:hint="eastAsia"/>
          <w:sz w:val="22"/>
          <w:szCs w:val="22"/>
        </w:rPr>
        <w:t>（格式自拟）</w:t>
      </w:r>
      <w:r>
        <w:rPr>
          <w:rFonts w:ascii="宋体" w:hAnsi="宋体" w:cs="新宋体" w:hint="eastAsia"/>
          <w:sz w:val="22"/>
          <w:szCs w:val="22"/>
        </w:rPr>
        <w:t>；</w:t>
      </w:r>
    </w:p>
    <w:p w:rsidR="000E64B0" w:rsidRDefault="008353F4">
      <w:pPr>
        <w:spacing w:line="460" w:lineRule="exact"/>
        <w:rPr>
          <w:rFonts w:ascii="宋体" w:hAnsi="宋体" w:cs="新宋体"/>
          <w:sz w:val="22"/>
          <w:szCs w:val="22"/>
        </w:rPr>
      </w:pPr>
      <w:r>
        <w:rPr>
          <w:rFonts w:ascii="宋体" w:hAnsi="宋体" w:cs="新宋体" w:hint="eastAsia"/>
          <w:sz w:val="22"/>
          <w:szCs w:val="22"/>
        </w:rPr>
        <w:t>10</w:t>
      </w:r>
      <w:r>
        <w:rPr>
          <w:rFonts w:ascii="宋体" w:hAnsi="宋体" w:cs="新宋体" w:hint="eastAsia"/>
          <w:sz w:val="22"/>
          <w:szCs w:val="22"/>
        </w:rPr>
        <w:tab/>
      </w:r>
      <w:r w:rsidR="00F21657">
        <w:rPr>
          <w:rFonts w:ascii="宋体" w:hAnsi="宋体" w:cs="新宋体" w:hint="eastAsia"/>
          <w:sz w:val="22"/>
          <w:szCs w:val="22"/>
        </w:rPr>
        <w:t>质量保证措施（含质保期措施）及售后承诺</w:t>
      </w:r>
      <w:r w:rsidRPr="00F21657">
        <w:rPr>
          <w:rFonts w:ascii="宋体" w:hAnsi="宋体" w:cs="新宋体" w:hint="eastAsia"/>
          <w:sz w:val="22"/>
          <w:szCs w:val="22"/>
        </w:rPr>
        <w:t>；</w:t>
      </w:r>
    </w:p>
    <w:p w:rsidR="000E64B0" w:rsidRDefault="008353F4">
      <w:pPr>
        <w:spacing w:line="460" w:lineRule="exact"/>
        <w:rPr>
          <w:rFonts w:ascii="宋体" w:hAnsi="宋体" w:cs="新宋体"/>
          <w:sz w:val="22"/>
          <w:szCs w:val="22"/>
        </w:rPr>
      </w:pPr>
      <w:r>
        <w:rPr>
          <w:rFonts w:ascii="宋体" w:hAnsi="宋体" w:cs="新宋体" w:hint="eastAsia"/>
          <w:sz w:val="22"/>
          <w:szCs w:val="22"/>
        </w:rPr>
        <w:t>11</w:t>
      </w:r>
      <w:r>
        <w:rPr>
          <w:rFonts w:ascii="宋体" w:hAnsi="宋体" w:cs="新宋体" w:hint="eastAsia"/>
          <w:sz w:val="22"/>
          <w:szCs w:val="22"/>
        </w:rPr>
        <w:tab/>
      </w:r>
      <w:r w:rsidR="00F21657">
        <w:rPr>
          <w:rFonts w:ascii="宋体" w:hAnsi="宋体" w:cs="新宋体" w:hint="eastAsia"/>
          <w:sz w:val="22"/>
          <w:szCs w:val="22"/>
        </w:rPr>
        <w:t>现场施工安全环保管理防范措施、清洁卫生措施等；</w:t>
      </w:r>
    </w:p>
    <w:p w:rsidR="000E64B0" w:rsidRDefault="008353F4">
      <w:pPr>
        <w:spacing w:line="460" w:lineRule="exact"/>
        <w:rPr>
          <w:rFonts w:ascii="宋体" w:hAnsi="宋体" w:cs="新宋体"/>
          <w:sz w:val="22"/>
          <w:szCs w:val="22"/>
        </w:rPr>
      </w:pPr>
      <w:r>
        <w:rPr>
          <w:rFonts w:ascii="宋体" w:hAnsi="宋体" w:cs="新宋体" w:hint="eastAsia"/>
          <w:sz w:val="22"/>
          <w:szCs w:val="22"/>
        </w:rPr>
        <w:t xml:space="preserve">12  </w:t>
      </w:r>
      <w:r w:rsidR="00F21657">
        <w:rPr>
          <w:rFonts w:ascii="宋体" w:hAnsi="宋体" w:cs="新宋体" w:hint="eastAsia"/>
          <w:sz w:val="22"/>
          <w:szCs w:val="22"/>
        </w:rPr>
        <w:t>油漆品牌及技术参数；</w:t>
      </w:r>
    </w:p>
    <w:p w:rsidR="000E64B0" w:rsidRDefault="008353F4">
      <w:pPr>
        <w:spacing w:line="460" w:lineRule="exact"/>
        <w:rPr>
          <w:rFonts w:ascii="宋体" w:hAnsi="宋体" w:cs="新宋体"/>
          <w:sz w:val="22"/>
          <w:szCs w:val="22"/>
        </w:rPr>
      </w:pPr>
      <w:r>
        <w:rPr>
          <w:rFonts w:ascii="宋体" w:hAnsi="宋体" w:cs="新宋体" w:hint="eastAsia"/>
          <w:sz w:val="22"/>
          <w:szCs w:val="22"/>
        </w:rPr>
        <w:t>13</w:t>
      </w:r>
      <w:r>
        <w:rPr>
          <w:rFonts w:ascii="宋体" w:hAnsi="宋体" w:cs="新宋体" w:hint="eastAsia"/>
          <w:sz w:val="22"/>
          <w:szCs w:val="22"/>
        </w:rPr>
        <w:tab/>
        <w:t>投标人需要特别说明的其他文件（格式自拟，加盖公章）</w:t>
      </w:r>
    </w:p>
    <w:p w:rsidR="000E64B0" w:rsidRDefault="008353F4">
      <w:pPr>
        <w:spacing w:line="360" w:lineRule="auto"/>
        <w:jc w:val="left"/>
        <w:rPr>
          <w:rFonts w:ascii="宋体" w:hAnsi="宋体" w:cs="新宋体"/>
          <w:sz w:val="22"/>
          <w:szCs w:val="22"/>
        </w:rPr>
      </w:pPr>
      <w:r>
        <w:br w:type="page"/>
      </w:r>
      <w:r>
        <w:rPr>
          <w:rFonts w:ascii="宋体" w:hAnsi="宋体" w:hint="eastAsia"/>
          <w:color w:val="000000"/>
          <w:sz w:val="28"/>
          <w:szCs w:val="32"/>
        </w:rPr>
        <w:lastRenderedPageBreak/>
        <w:t>附件十</w:t>
      </w:r>
      <w:r w:rsidR="0096729E">
        <w:rPr>
          <w:rFonts w:ascii="宋体" w:hAnsi="宋体" w:hint="eastAsia"/>
          <w:color w:val="000000"/>
          <w:sz w:val="28"/>
          <w:szCs w:val="32"/>
        </w:rPr>
        <w:t>二</w:t>
      </w:r>
    </w:p>
    <w:p w:rsidR="000E64B0" w:rsidRDefault="008353F4">
      <w:pPr>
        <w:spacing w:line="400" w:lineRule="exact"/>
        <w:jc w:val="center"/>
        <w:outlineLvl w:val="3"/>
        <w:rPr>
          <w:rFonts w:ascii="宋体" w:hAnsi="宋体" w:cs="Courier New"/>
          <w:b/>
          <w:bCs/>
          <w:sz w:val="28"/>
          <w:szCs w:val="28"/>
        </w:rPr>
      </w:pPr>
      <w:r>
        <w:rPr>
          <w:rFonts w:ascii="宋体" w:hAnsi="宋体" w:cs="Courier New" w:hint="eastAsia"/>
          <w:b/>
          <w:bCs/>
          <w:sz w:val="28"/>
          <w:szCs w:val="28"/>
        </w:rPr>
        <w:t>投 标 函</w:t>
      </w:r>
    </w:p>
    <w:p w:rsidR="000E64B0" w:rsidRDefault="000E64B0">
      <w:pPr>
        <w:spacing w:line="400" w:lineRule="exact"/>
        <w:jc w:val="center"/>
        <w:rPr>
          <w:rFonts w:ascii="宋体" w:hAnsi="宋体" w:cs="Courier New"/>
          <w:b/>
          <w:bCs/>
          <w:sz w:val="30"/>
          <w:szCs w:val="30"/>
        </w:rPr>
      </w:pPr>
    </w:p>
    <w:p w:rsidR="000E64B0" w:rsidRDefault="008353F4">
      <w:pPr>
        <w:spacing w:line="440" w:lineRule="exact"/>
        <w:rPr>
          <w:rFonts w:ascii="宋体" w:hAnsi="宋体" w:cs="宋体"/>
          <w:b/>
          <w:sz w:val="22"/>
          <w:szCs w:val="22"/>
        </w:rPr>
      </w:pPr>
      <w:r>
        <w:rPr>
          <w:rFonts w:ascii="宋体" w:hAnsi="宋体" w:cs="宋体" w:hint="eastAsia"/>
          <w:b/>
          <w:sz w:val="22"/>
          <w:szCs w:val="22"/>
        </w:rPr>
        <w:t>致：温州港集团有限公司龙湾港务分公司</w:t>
      </w:r>
    </w:p>
    <w:p w:rsidR="000E64B0" w:rsidRDefault="008353F4">
      <w:pPr>
        <w:spacing w:line="400" w:lineRule="exact"/>
        <w:ind w:firstLineChars="250" w:firstLine="550"/>
        <w:rPr>
          <w:rFonts w:ascii="宋体" w:hAnsi="宋体" w:cs="宋体"/>
          <w:sz w:val="22"/>
          <w:szCs w:val="22"/>
        </w:rPr>
      </w:pPr>
      <w:r>
        <w:rPr>
          <w:rFonts w:ascii="宋体" w:hAnsi="宋体" w:cs="宋体" w:hint="eastAsia"/>
          <w:sz w:val="22"/>
          <w:szCs w:val="22"/>
        </w:rPr>
        <w:t>根据贵方为</w:t>
      </w:r>
      <w:r>
        <w:rPr>
          <w:rFonts w:ascii="宋体" w:hAnsi="宋体" w:cs="宋体" w:hint="eastAsia"/>
          <w:sz w:val="22"/>
          <w:szCs w:val="22"/>
          <w:u w:val="single"/>
        </w:rPr>
        <w:t xml:space="preserve">             </w:t>
      </w:r>
      <w:r>
        <w:rPr>
          <w:rFonts w:ascii="宋体" w:hAnsi="宋体" w:cs="宋体" w:hint="eastAsia"/>
          <w:sz w:val="22"/>
          <w:szCs w:val="22"/>
        </w:rPr>
        <w:t>项目（项目编号:</w:t>
      </w:r>
      <w:r w:rsidR="00E97386" w:rsidRPr="00E97386">
        <w:rPr>
          <w:rFonts w:ascii="宋体" w:hAnsi="宋体" w:cs="宋体"/>
          <w:kern w:val="0"/>
          <w:sz w:val="22"/>
          <w:szCs w:val="22"/>
          <w:u w:val="single"/>
        </w:rPr>
        <w:t xml:space="preserve"> </w:t>
      </w:r>
      <w:r w:rsidR="00E97386" w:rsidRPr="00E97386">
        <w:rPr>
          <w:rFonts w:ascii="宋体" w:hAnsi="宋体" w:cs="宋体"/>
          <w:kern w:val="0"/>
          <w:sz w:val="22"/>
          <w:szCs w:val="22"/>
          <w:u w:val="single"/>
        </w:rPr>
        <w:t>LWZHFW2026159</w:t>
      </w:r>
      <w:r>
        <w:rPr>
          <w:rFonts w:ascii="宋体" w:hAnsi="宋体" w:cs="宋体" w:hint="eastAsia"/>
          <w:sz w:val="22"/>
          <w:szCs w:val="22"/>
        </w:rPr>
        <w:t>）的投标邀请，我方</w:t>
      </w:r>
      <w:r>
        <w:rPr>
          <w:rFonts w:ascii="宋体" w:hAnsi="宋体" w:cs="宋体" w:hint="eastAsia"/>
          <w:sz w:val="22"/>
          <w:szCs w:val="22"/>
          <w:u w:val="single"/>
        </w:rPr>
        <w:t xml:space="preserve">        （投标人名称）</w:t>
      </w:r>
      <w:r>
        <w:rPr>
          <w:rFonts w:ascii="宋体" w:hAnsi="宋体" w:cs="宋体" w:hint="eastAsia"/>
          <w:sz w:val="22"/>
          <w:szCs w:val="22"/>
        </w:rPr>
        <w:t>作为投标人正式授权</w:t>
      </w:r>
      <w:r>
        <w:rPr>
          <w:rFonts w:ascii="宋体" w:hAnsi="宋体" w:cs="宋体" w:hint="eastAsia"/>
          <w:sz w:val="22"/>
          <w:szCs w:val="22"/>
          <w:u w:val="single"/>
        </w:rPr>
        <w:t xml:space="preserve">           </w:t>
      </w:r>
      <w:r>
        <w:rPr>
          <w:rFonts w:ascii="宋体" w:hAnsi="宋体" w:cs="宋体" w:hint="eastAsia"/>
          <w:sz w:val="22"/>
          <w:szCs w:val="22"/>
        </w:rPr>
        <w:t>（授权代表全名）代表我方处理有关本投标的一切事宜。</w:t>
      </w:r>
    </w:p>
    <w:p w:rsidR="000E64B0" w:rsidRDefault="008353F4">
      <w:pPr>
        <w:snapToGrid w:val="0"/>
        <w:spacing w:line="400" w:lineRule="exact"/>
        <w:ind w:leftChars="-6" w:left="-13" w:firstLineChars="210" w:firstLine="462"/>
        <w:rPr>
          <w:rFonts w:ascii="宋体" w:hAnsi="宋体" w:cs="宋体"/>
          <w:sz w:val="22"/>
          <w:szCs w:val="22"/>
        </w:rPr>
      </w:pPr>
      <w:r>
        <w:rPr>
          <w:rFonts w:ascii="宋体" w:hAnsi="宋体" w:cs="宋体" w:hint="eastAsia"/>
          <w:sz w:val="22"/>
          <w:szCs w:val="22"/>
        </w:rPr>
        <w:t>（一）本投标文件的有效期自投标截止日起</w:t>
      </w:r>
      <w:r>
        <w:rPr>
          <w:rFonts w:ascii="宋体" w:hAnsi="宋体" w:cs="宋体" w:hint="eastAsia"/>
          <w:b/>
          <w:sz w:val="22"/>
          <w:szCs w:val="22"/>
        </w:rPr>
        <w:t xml:space="preserve"> </w:t>
      </w:r>
      <w:r>
        <w:rPr>
          <w:rFonts w:ascii="宋体" w:hAnsi="宋体" w:cs="宋体" w:hint="eastAsia"/>
          <w:b/>
          <w:sz w:val="22"/>
          <w:szCs w:val="22"/>
          <w:u w:val="single"/>
        </w:rPr>
        <w:t xml:space="preserve"> 90  </w:t>
      </w:r>
      <w:r>
        <w:rPr>
          <w:rFonts w:ascii="宋体" w:hAnsi="宋体" w:cs="宋体" w:hint="eastAsia"/>
          <w:sz w:val="22"/>
          <w:szCs w:val="22"/>
        </w:rPr>
        <w:t>天内有效，如中标，有效期将延至合同终止日为止；</w:t>
      </w:r>
    </w:p>
    <w:p w:rsidR="000E64B0" w:rsidRDefault="008353F4">
      <w:pPr>
        <w:snapToGrid w:val="0"/>
        <w:spacing w:line="400" w:lineRule="exact"/>
        <w:ind w:leftChars="-6" w:left="-13" w:firstLineChars="210" w:firstLine="462"/>
        <w:rPr>
          <w:rFonts w:ascii="宋体" w:hAnsi="宋体" w:cs="宋体"/>
          <w:sz w:val="22"/>
          <w:szCs w:val="22"/>
        </w:rPr>
      </w:pPr>
      <w:r>
        <w:rPr>
          <w:rFonts w:ascii="宋体" w:hAnsi="宋体" w:cs="宋体" w:hint="eastAsia"/>
          <w:sz w:val="22"/>
          <w:szCs w:val="22"/>
        </w:rPr>
        <w:t>（二）我方已详细研究了招标文件的所有内容包括修改书（如有）和所有已提供的参考资料以及有关附件，我方完全理解并同意放弃在此方面提出含糊意见或误解的一切权力；</w:t>
      </w:r>
    </w:p>
    <w:p w:rsidR="000E64B0" w:rsidRDefault="008353F4">
      <w:pPr>
        <w:snapToGrid w:val="0"/>
        <w:spacing w:line="400" w:lineRule="exact"/>
        <w:ind w:leftChars="-6" w:left="-13" w:firstLineChars="210" w:firstLine="462"/>
        <w:rPr>
          <w:rFonts w:ascii="宋体" w:hAnsi="宋体" w:cs="宋体"/>
          <w:sz w:val="22"/>
          <w:szCs w:val="22"/>
        </w:rPr>
      </w:pPr>
      <w:r>
        <w:rPr>
          <w:rFonts w:ascii="宋体" w:hAnsi="宋体" w:cs="宋体" w:hint="eastAsia"/>
          <w:sz w:val="22"/>
          <w:szCs w:val="22"/>
        </w:rPr>
        <w:t>（三）我方同意提供按照贵方可能要求的与投标有关的一切数据或资料；</w:t>
      </w:r>
    </w:p>
    <w:p w:rsidR="000E64B0" w:rsidRDefault="008353F4">
      <w:pPr>
        <w:snapToGrid w:val="0"/>
        <w:spacing w:line="400" w:lineRule="exact"/>
        <w:ind w:leftChars="-6" w:left="-13" w:firstLineChars="210" w:firstLine="462"/>
        <w:rPr>
          <w:rFonts w:ascii="宋体" w:hAnsi="宋体" w:cs="宋体"/>
          <w:sz w:val="22"/>
          <w:szCs w:val="22"/>
        </w:rPr>
      </w:pPr>
      <w:r>
        <w:rPr>
          <w:rFonts w:ascii="宋体" w:hAnsi="宋体" w:cs="宋体" w:hint="eastAsia"/>
          <w:sz w:val="22"/>
          <w:szCs w:val="22"/>
        </w:rPr>
        <w:t>（四）我方理解贵方不一定接受最低报价。</w:t>
      </w:r>
    </w:p>
    <w:p w:rsidR="000E64B0" w:rsidRDefault="008353F4">
      <w:pPr>
        <w:snapToGrid w:val="0"/>
        <w:spacing w:line="400" w:lineRule="exact"/>
        <w:ind w:leftChars="-6" w:left="-13" w:firstLineChars="210" w:firstLine="462"/>
        <w:rPr>
          <w:rFonts w:ascii="宋体" w:hAnsi="宋体" w:cs="宋体"/>
          <w:sz w:val="22"/>
          <w:szCs w:val="22"/>
        </w:rPr>
      </w:pPr>
      <w:r>
        <w:rPr>
          <w:rFonts w:ascii="宋体" w:hAnsi="宋体" w:cs="宋体" w:hint="eastAsia"/>
          <w:sz w:val="22"/>
          <w:szCs w:val="22"/>
        </w:rPr>
        <w:t>（五）我方如果中标，将保证履行招标文件以及招标补充文件（如有）中的全部责任和义务，按质、按量、按期完成《合同书》中的全部任务。</w:t>
      </w:r>
    </w:p>
    <w:p w:rsidR="000E64B0" w:rsidRDefault="008353F4">
      <w:pPr>
        <w:autoSpaceDE w:val="0"/>
        <w:autoSpaceDN w:val="0"/>
        <w:adjustRightInd w:val="0"/>
        <w:snapToGrid w:val="0"/>
        <w:spacing w:line="400" w:lineRule="exact"/>
        <w:ind w:leftChars="-6" w:left="-13" w:firstLineChars="210" w:firstLine="462"/>
        <w:rPr>
          <w:rFonts w:ascii="宋体" w:hAnsi="宋体" w:cs="宋体"/>
          <w:sz w:val="22"/>
          <w:szCs w:val="22"/>
        </w:rPr>
      </w:pPr>
      <w:r>
        <w:rPr>
          <w:rFonts w:ascii="宋体" w:hAnsi="宋体" w:cs="宋体" w:hint="eastAsia"/>
          <w:sz w:val="22"/>
          <w:szCs w:val="22"/>
        </w:rPr>
        <w:t>（六）</w:t>
      </w:r>
      <w:r>
        <w:rPr>
          <w:rFonts w:ascii="宋体" w:hAnsi="宋体" w:cs="宋体" w:hint="eastAsia"/>
          <w:sz w:val="22"/>
          <w:szCs w:val="22"/>
          <w:lang w:val="zh-CN"/>
        </w:rPr>
        <w:t>利益冲突：近三年内直至目前，我公司与本项目的招标人、招标组织机构没有任何的隶属关系。</w:t>
      </w:r>
    </w:p>
    <w:p w:rsidR="000E64B0" w:rsidRDefault="008353F4">
      <w:pPr>
        <w:snapToGrid w:val="0"/>
        <w:spacing w:line="400" w:lineRule="exact"/>
        <w:ind w:leftChars="-6" w:left="-13" w:firstLineChars="210" w:firstLine="462"/>
        <w:rPr>
          <w:rFonts w:ascii="宋体" w:hAnsi="宋体" w:cs="宋体"/>
          <w:sz w:val="22"/>
          <w:szCs w:val="22"/>
        </w:rPr>
      </w:pPr>
      <w:r>
        <w:rPr>
          <w:rFonts w:ascii="宋体" w:hAnsi="宋体" w:cs="宋体" w:hint="eastAsia"/>
          <w:sz w:val="22"/>
          <w:szCs w:val="22"/>
        </w:rPr>
        <w:t>（七）所有与本投标有关的函件请发往下列地址：</w:t>
      </w:r>
    </w:p>
    <w:p w:rsidR="000E64B0" w:rsidRDefault="008353F4">
      <w:pPr>
        <w:spacing w:line="400" w:lineRule="exact"/>
        <w:ind w:firstLine="435"/>
        <w:rPr>
          <w:rFonts w:ascii="宋体" w:hAnsi="宋体" w:cs="宋体"/>
          <w:sz w:val="22"/>
          <w:szCs w:val="22"/>
        </w:rPr>
      </w:pPr>
      <w:r>
        <w:rPr>
          <w:rFonts w:ascii="宋体" w:hAnsi="宋体" w:cs="宋体" w:hint="eastAsia"/>
          <w:sz w:val="22"/>
          <w:szCs w:val="22"/>
        </w:rPr>
        <w:t xml:space="preserve">   地址</w:t>
      </w:r>
      <w:r>
        <w:rPr>
          <w:rFonts w:ascii="宋体" w:hAnsi="宋体" w:cs="宋体" w:hint="eastAsia"/>
          <w:sz w:val="22"/>
          <w:szCs w:val="22"/>
          <w:u w:val="single"/>
        </w:rPr>
        <w:t xml:space="preserve">                           </w:t>
      </w:r>
    </w:p>
    <w:p w:rsidR="000E64B0" w:rsidRDefault="008353F4">
      <w:pPr>
        <w:spacing w:line="400" w:lineRule="exact"/>
        <w:ind w:firstLine="435"/>
        <w:rPr>
          <w:rFonts w:ascii="宋体" w:hAnsi="宋体" w:cs="宋体"/>
          <w:sz w:val="22"/>
          <w:szCs w:val="22"/>
        </w:rPr>
      </w:pPr>
      <w:r>
        <w:rPr>
          <w:rFonts w:ascii="宋体" w:hAnsi="宋体" w:cs="宋体" w:hint="eastAsia"/>
          <w:sz w:val="22"/>
          <w:szCs w:val="22"/>
        </w:rPr>
        <w:t xml:space="preserve">   电话</w:t>
      </w:r>
      <w:r>
        <w:rPr>
          <w:rFonts w:ascii="宋体" w:hAnsi="宋体" w:cs="宋体" w:hint="eastAsia"/>
          <w:sz w:val="22"/>
          <w:szCs w:val="22"/>
          <w:u w:val="single"/>
        </w:rPr>
        <w:t xml:space="preserve">                           </w:t>
      </w:r>
    </w:p>
    <w:p w:rsidR="000E64B0" w:rsidRDefault="008353F4">
      <w:pPr>
        <w:spacing w:line="400" w:lineRule="exact"/>
        <w:ind w:firstLine="435"/>
        <w:rPr>
          <w:rFonts w:ascii="宋体" w:hAnsi="宋体" w:cs="宋体"/>
          <w:sz w:val="22"/>
          <w:szCs w:val="22"/>
          <w:u w:val="single"/>
        </w:rPr>
      </w:pPr>
      <w:r>
        <w:rPr>
          <w:rFonts w:ascii="宋体" w:hAnsi="宋体" w:cs="宋体" w:hint="eastAsia"/>
          <w:sz w:val="22"/>
          <w:szCs w:val="22"/>
        </w:rPr>
        <w:t xml:space="preserve">   传真</w:t>
      </w:r>
      <w:r>
        <w:rPr>
          <w:rFonts w:ascii="宋体" w:hAnsi="宋体" w:cs="宋体" w:hint="eastAsia"/>
          <w:sz w:val="22"/>
          <w:szCs w:val="22"/>
          <w:u w:val="single"/>
        </w:rPr>
        <w:t xml:space="preserve">                           </w:t>
      </w:r>
    </w:p>
    <w:p w:rsidR="000E64B0" w:rsidRDefault="008353F4">
      <w:pPr>
        <w:spacing w:line="400" w:lineRule="exact"/>
        <w:ind w:firstLineChars="350" w:firstLine="770"/>
        <w:rPr>
          <w:rFonts w:ascii="宋体" w:hAnsi="宋体" w:cs="宋体"/>
          <w:sz w:val="22"/>
          <w:szCs w:val="22"/>
        </w:rPr>
      </w:pPr>
      <w:r>
        <w:rPr>
          <w:rFonts w:ascii="宋体" w:hAnsi="宋体" w:cs="宋体" w:hint="eastAsia"/>
          <w:sz w:val="22"/>
          <w:szCs w:val="22"/>
        </w:rPr>
        <w:t>电子邮件</w:t>
      </w:r>
      <w:r>
        <w:rPr>
          <w:rFonts w:ascii="宋体" w:hAnsi="宋体" w:cs="宋体" w:hint="eastAsia"/>
          <w:sz w:val="22"/>
          <w:szCs w:val="22"/>
          <w:u w:val="single"/>
        </w:rPr>
        <w:t xml:space="preserve">                       </w:t>
      </w:r>
    </w:p>
    <w:p w:rsidR="000E64B0" w:rsidRDefault="000E64B0">
      <w:pPr>
        <w:widowControl/>
        <w:adjustRightInd w:val="0"/>
        <w:snapToGrid w:val="0"/>
        <w:spacing w:line="360" w:lineRule="auto"/>
        <w:ind w:firstLineChars="200" w:firstLine="440"/>
        <w:jc w:val="center"/>
        <w:rPr>
          <w:rFonts w:ascii="宋体" w:hAnsi="宋体" w:cs="宋体"/>
          <w:kern w:val="0"/>
          <w:sz w:val="22"/>
          <w:szCs w:val="22"/>
        </w:rPr>
      </w:pPr>
    </w:p>
    <w:p w:rsidR="000E64B0" w:rsidRDefault="008353F4">
      <w:pPr>
        <w:widowControl/>
        <w:adjustRightInd w:val="0"/>
        <w:snapToGrid w:val="0"/>
        <w:spacing w:line="360" w:lineRule="auto"/>
        <w:ind w:firstLineChars="200" w:firstLine="440"/>
        <w:jc w:val="center"/>
        <w:rPr>
          <w:rFonts w:ascii="宋体" w:hAnsi="宋体" w:cs="宋体"/>
          <w:kern w:val="0"/>
          <w:sz w:val="22"/>
          <w:szCs w:val="22"/>
        </w:rPr>
      </w:pPr>
      <w:r>
        <w:rPr>
          <w:rFonts w:ascii="宋体" w:hAnsi="宋体" w:cs="宋体" w:hint="eastAsia"/>
          <w:kern w:val="0"/>
          <w:sz w:val="22"/>
          <w:szCs w:val="22"/>
        </w:rPr>
        <w:t xml:space="preserve">      投标人全称（</w:t>
      </w:r>
      <w:r>
        <w:rPr>
          <w:rFonts w:ascii="宋体" w:hAnsi="宋体" w:cs="宋体" w:hint="eastAsia"/>
          <w:sz w:val="22"/>
          <w:szCs w:val="22"/>
        </w:rPr>
        <w:t>加盖单位公章</w:t>
      </w:r>
      <w:r>
        <w:rPr>
          <w:rFonts w:ascii="宋体" w:hAnsi="宋体" w:cs="宋体" w:hint="eastAsia"/>
          <w:kern w:val="0"/>
          <w:sz w:val="22"/>
          <w:szCs w:val="22"/>
        </w:rPr>
        <w:t>）：</w:t>
      </w:r>
    </w:p>
    <w:p w:rsidR="000E64B0" w:rsidRDefault="008353F4">
      <w:pPr>
        <w:widowControl/>
        <w:adjustRightInd w:val="0"/>
        <w:snapToGrid w:val="0"/>
        <w:spacing w:line="360" w:lineRule="auto"/>
        <w:ind w:firstLineChars="200" w:firstLine="440"/>
        <w:jc w:val="center"/>
        <w:rPr>
          <w:rFonts w:ascii="宋体" w:hAnsi="宋体" w:cs="宋体"/>
          <w:kern w:val="0"/>
          <w:sz w:val="22"/>
          <w:szCs w:val="22"/>
        </w:rPr>
      </w:pPr>
      <w:r>
        <w:rPr>
          <w:rFonts w:ascii="宋体" w:hAnsi="宋体" w:cs="宋体" w:hint="eastAsia"/>
          <w:kern w:val="0"/>
          <w:sz w:val="22"/>
          <w:szCs w:val="22"/>
        </w:rPr>
        <w:t xml:space="preserve">               法定代表人或授权代表（签字或盖章）：</w:t>
      </w:r>
    </w:p>
    <w:p w:rsidR="000E64B0" w:rsidRDefault="008353F4">
      <w:pPr>
        <w:spacing w:line="440" w:lineRule="exact"/>
        <w:ind w:firstLine="435"/>
        <w:jc w:val="center"/>
        <w:rPr>
          <w:rFonts w:ascii="宋体" w:hAnsi="宋体" w:cs="宋体"/>
          <w:color w:val="000000"/>
          <w:sz w:val="22"/>
          <w:szCs w:val="22"/>
        </w:rPr>
      </w:pPr>
      <w:r>
        <w:rPr>
          <w:rFonts w:ascii="宋体" w:hAnsi="宋体" w:cs="宋体" w:hint="eastAsia"/>
          <w:kern w:val="0"/>
          <w:sz w:val="22"/>
          <w:szCs w:val="22"/>
        </w:rPr>
        <w:t xml:space="preserve">        日          期：  年  月  日</w:t>
      </w:r>
    </w:p>
    <w:p w:rsidR="000E64B0" w:rsidRDefault="008353F4">
      <w:pPr>
        <w:spacing w:line="360" w:lineRule="auto"/>
        <w:jc w:val="left"/>
        <w:rPr>
          <w:rFonts w:ascii="宋体" w:hAnsi="宋体"/>
          <w:bCs/>
          <w:color w:val="000000"/>
          <w:sz w:val="28"/>
          <w:szCs w:val="28"/>
        </w:rPr>
      </w:pPr>
      <w:bookmarkStart w:id="104" w:name="_Toc50128412"/>
      <w:r>
        <w:rPr>
          <w:rFonts w:ascii="宋体" w:hAnsi="宋体"/>
          <w:b/>
          <w:color w:val="000000"/>
          <w:sz w:val="28"/>
          <w:szCs w:val="28"/>
        </w:rPr>
        <w:br w:type="page"/>
      </w:r>
      <w:r>
        <w:rPr>
          <w:rFonts w:ascii="宋体" w:hAnsi="宋体" w:hint="eastAsia"/>
          <w:color w:val="000000"/>
          <w:sz w:val="28"/>
          <w:szCs w:val="32"/>
        </w:rPr>
        <w:lastRenderedPageBreak/>
        <w:t>附件</w:t>
      </w:r>
      <w:bookmarkEnd w:id="104"/>
      <w:r>
        <w:rPr>
          <w:rFonts w:ascii="宋体" w:hAnsi="宋体" w:hint="eastAsia"/>
          <w:color w:val="000000"/>
          <w:sz w:val="28"/>
          <w:szCs w:val="32"/>
        </w:rPr>
        <w:t>十</w:t>
      </w:r>
      <w:r w:rsidR="0096729E">
        <w:rPr>
          <w:rFonts w:ascii="宋体" w:hAnsi="宋体" w:hint="eastAsia"/>
          <w:color w:val="000000"/>
          <w:sz w:val="28"/>
          <w:szCs w:val="32"/>
        </w:rPr>
        <w:t>三</w:t>
      </w:r>
    </w:p>
    <w:p w:rsidR="000E64B0" w:rsidRDefault="008353F4">
      <w:pPr>
        <w:spacing w:line="360" w:lineRule="auto"/>
        <w:jc w:val="center"/>
        <w:outlineLvl w:val="3"/>
        <w:rPr>
          <w:rFonts w:ascii="宋体" w:hAnsi="宋体" w:cs="宋体"/>
          <w:b/>
          <w:bCs/>
          <w:sz w:val="28"/>
          <w:szCs w:val="28"/>
        </w:rPr>
      </w:pPr>
      <w:r>
        <w:rPr>
          <w:rFonts w:ascii="宋体" w:hAnsi="宋体" w:cs="宋体" w:hint="eastAsia"/>
          <w:b/>
          <w:bCs/>
          <w:sz w:val="28"/>
          <w:szCs w:val="28"/>
        </w:rPr>
        <w:t>技术规格、商务条款偏离表</w:t>
      </w:r>
    </w:p>
    <w:tbl>
      <w:tblPr>
        <w:tblW w:w="9389"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939"/>
        <w:gridCol w:w="1358"/>
        <w:gridCol w:w="1867"/>
        <w:gridCol w:w="1800"/>
        <w:gridCol w:w="1863"/>
        <w:gridCol w:w="1562"/>
      </w:tblGrid>
      <w:tr w:rsidR="000E64B0">
        <w:trPr>
          <w:trHeight w:val="862"/>
          <w:jc w:val="center"/>
        </w:trPr>
        <w:tc>
          <w:tcPr>
            <w:tcW w:w="939" w:type="dxa"/>
          </w:tcPr>
          <w:p w:rsidR="000E64B0" w:rsidRDefault="000E64B0">
            <w:pPr>
              <w:spacing w:line="380" w:lineRule="exact"/>
              <w:jc w:val="center"/>
              <w:rPr>
                <w:rFonts w:ascii="宋体" w:hAnsi="宋体" w:cs="宋体"/>
                <w:sz w:val="22"/>
                <w:szCs w:val="22"/>
              </w:rPr>
            </w:pPr>
          </w:p>
        </w:tc>
        <w:tc>
          <w:tcPr>
            <w:tcW w:w="1358" w:type="dxa"/>
            <w:vAlign w:val="center"/>
          </w:tcPr>
          <w:p w:rsidR="000E64B0" w:rsidRDefault="008353F4">
            <w:pPr>
              <w:spacing w:line="380" w:lineRule="exact"/>
              <w:jc w:val="center"/>
              <w:rPr>
                <w:rFonts w:ascii="宋体" w:hAnsi="宋体" w:cs="宋体"/>
                <w:sz w:val="22"/>
                <w:szCs w:val="22"/>
              </w:rPr>
            </w:pPr>
            <w:r>
              <w:rPr>
                <w:rFonts w:ascii="宋体" w:hAnsi="宋体" w:cs="宋体" w:hint="eastAsia"/>
                <w:sz w:val="22"/>
                <w:szCs w:val="22"/>
              </w:rPr>
              <w:t>序号</w:t>
            </w:r>
          </w:p>
        </w:tc>
        <w:tc>
          <w:tcPr>
            <w:tcW w:w="1867" w:type="dxa"/>
            <w:vAlign w:val="center"/>
          </w:tcPr>
          <w:p w:rsidR="000E64B0" w:rsidRDefault="008353F4">
            <w:pPr>
              <w:spacing w:line="380" w:lineRule="exact"/>
              <w:jc w:val="center"/>
              <w:rPr>
                <w:rFonts w:ascii="宋体" w:hAnsi="宋体" w:cs="宋体"/>
                <w:sz w:val="22"/>
                <w:szCs w:val="22"/>
              </w:rPr>
            </w:pPr>
            <w:r>
              <w:rPr>
                <w:rFonts w:ascii="宋体" w:hAnsi="宋体" w:cs="宋体" w:hint="eastAsia"/>
                <w:sz w:val="22"/>
                <w:szCs w:val="22"/>
              </w:rPr>
              <w:t>招标文件</w:t>
            </w:r>
          </w:p>
          <w:p w:rsidR="000E64B0" w:rsidRDefault="008353F4">
            <w:pPr>
              <w:spacing w:line="380" w:lineRule="exact"/>
              <w:jc w:val="center"/>
              <w:rPr>
                <w:rFonts w:ascii="宋体" w:hAnsi="宋体" w:cs="宋体"/>
                <w:sz w:val="22"/>
                <w:szCs w:val="22"/>
              </w:rPr>
            </w:pPr>
            <w:r>
              <w:rPr>
                <w:rFonts w:ascii="宋体" w:hAnsi="宋体" w:cs="宋体" w:hint="eastAsia"/>
                <w:sz w:val="22"/>
                <w:szCs w:val="22"/>
              </w:rPr>
              <w:t>条目号</w:t>
            </w:r>
          </w:p>
        </w:tc>
        <w:tc>
          <w:tcPr>
            <w:tcW w:w="1800" w:type="dxa"/>
            <w:vAlign w:val="center"/>
          </w:tcPr>
          <w:p w:rsidR="000E64B0" w:rsidRDefault="008353F4">
            <w:pPr>
              <w:spacing w:line="380" w:lineRule="exact"/>
              <w:jc w:val="center"/>
              <w:rPr>
                <w:rFonts w:ascii="宋体" w:hAnsi="宋体" w:cs="宋体"/>
                <w:sz w:val="22"/>
                <w:szCs w:val="22"/>
              </w:rPr>
            </w:pPr>
            <w:r>
              <w:rPr>
                <w:rFonts w:ascii="宋体" w:hAnsi="宋体" w:cs="宋体" w:hint="eastAsia"/>
                <w:sz w:val="22"/>
                <w:szCs w:val="22"/>
              </w:rPr>
              <w:t>招标文件</w:t>
            </w:r>
          </w:p>
          <w:p w:rsidR="000E64B0" w:rsidRDefault="008353F4">
            <w:pPr>
              <w:spacing w:line="380" w:lineRule="exact"/>
              <w:jc w:val="center"/>
              <w:rPr>
                <w:rFonts w:ascii="宋体" w:hAnsi="宋体" w:cs="宋体"/>
                <w:sz w:val="22"/>
                <w:szCs w:val="22"/>
              </w:rPr>
            </w:pPr>
            <w:r>
              <w:rPr>
                <w:rFonts w:ascii="宋体" w:hAnsi="宋体" w:cs="宋体" w:hint="eastAsia"/>
                <w:sz w:val="22"/>
                <w:szCs w:val="22"/>
              </w:rPr>
              <w:t>规范要求</w:t>
            </w:r>
          </w:p>
        </w:tc>
        <w:tc>
          <w:tcPr>
            <w:tcW w:w="1863" w:type="dxa"/>
            <w:vAlign w:val="center"/>
          </w:tcPr>
          <w:p w:rsidR="000E64B0" w:rsidRDefault="008353F4">
            <w:pPr>
              <w:spacing w:line="380" w:lineRule="exact"/>
              <w:jc w:val="center"/>
              <w:rPr>
                <w:rFonts w:ascii="宋体" w:hAnsi="宋体" w:cs="宋体"/>
                <w:sz w:val="22"/>
                <w:szCs w:val="22"/>
              </w:rPr>
            </w:pPr>
            <w:r>
              <w:rPr>
                <w:rFonts w:ascii="宋体" w:hAnsi="宋体" w:cs="宋体" w:hint="eastAsia"/>
                <w:sz w:val="22"/>
                <w:szCs w:val="22"/>
              </w:rPr>
              <w:t>投标文件</w:t>
            </w:r>
          </w:p>
          <w:p w:rsidR="000E64B0" w:rsidRDefault="008353F4">
            <w:pPr>
              <w:spacing w:line="380" w:lineRule="exact"/>
              <w:jc w:val="center"/>
              <w:rPr>
                <w:rFonts w:ascii="宋体" w:hAnsi="宋体" w:cs="宋体"/>
                <w:sz w:val="22"/>
                <w:szCs w:val="22"/>
              </w:rPr>
            </w:pPr>
            <w:r>
              <w:rPr>
                <w:rFonts w:ascii="宋体" w:hAnsi="宋体" w:cs="宋体" w:hint="eastAsia"/>
                <w:sz w:val="22"/>
                <w:szCs w:val="22"/>
              </w:rPr>
              <w:t>对应规范</w:t>
            </w:r>
          </w:p>
        </w:tc>
        <w:tc>
          <w:tcPr>
            <w:tcW w:w="1562" w:type="dxa"/>
            <w:vAlign w:val="center"/>
          </w:tcPr>
          <w:p w:rsidR="000E64B0" w:rsidRDefault="008353F4">
            <w:pPr>
              <w:spacing w:line="380" w:lineRule="exact"/>
              <w:jc w:val="center"/>
              <w:rPr>
                <w:rFonts w:ascii="宋体" w:hAnsi="宋体" w:cs="宋体"/>
                <w:sz w:val="22"/>
                <w:szCs w:val="22"/>
              </w:rPr>
            </w:pPr>
            <w:r>
              <w:rPr>
                <w:rFonts w:ascii="宋体" w:hAnsi="宋体" w:cs="宋体" w:hint="eastAsia"/>
                <w:sz w:val="22"/>
                <w:szCs w:val="22"/>
              </w:rPr>
              <w:t>说明</w:t>
            </w:r>
          </w:p>
        </w:tc>
      </w:tr>
      <w:tr w:rsidR="000E64B0">
        <w:trPr>
          <w:trHeight w:val="846"/>
          <w:jc w:val="center"/>
        </w:trPr>
        <w:tc>
          <w:tcPr>
            <w:tcW w:w="939" w:type="dxa"/>
            <w:vMerge w:val="restart"/>
            <w:vAlign w:val="center"/>
          </w:tcPr>
          <w:p w:rsidR="000E64B0" w:rsidRDefault="008353F4">
            <w:pPr>
              <w:spacing w:line="380" w:lineRule="exact"/>
              <w:jc w:val="center"/>
              <w:rPr>
                <w:rFonts w:ascii="宋体" w:hAnsi="宋体" w:cs="宋体"/>
                <w:sz w:val="22"/>
                <w:szCs w:val="22"/>
              </w:rPr>
            </w:pPr>
            <w:r>
              <w:rPr>
                <w:rFonts w:ascii="宋体" w:hAnsi="宋体" w:cs="宋体" w:hint="eastAsia"/>
                <w:sz w:val="22"/>
                <w:szCs w:val="22"/>
              </w:rPr>
              <w:t>技</w:t>
            </w:r>
          </w:p>
          <w:p w:rsidR="000E64B0" w:rsidRDefault="008353F4">
            <w:pPr>
              <w:spacing w:line="380" w:lineRule="exact"/>
              <w:jc w:val="center"/>
              <w:rPr>
                <w:rFonts w:ascii="宋体" w:hAnsi="宋体" w:cs="宋体"/>
                <w:sz w:val="22"/>
                <w:szCs w:val="22"/>
              </w:rPr>
            </w:pPr>
            <w:r>
              <w:rPr>
                <w:rFonts w:ascii="宋体" w:hAnsi="宋体" w:cs="宋体" w:hint="eastAsia"/>
                <w:sz w:val="22"/>
                <w:szCs w:val="22"/>
              </w:rPr>
              <w:t>术</w:t>
            </w:r>
          </w:p>
          <w:p w:rsidR="000E64B0" w:rsidRDefault="008353F4">
            <w:pPr>
              <w:spacing w:line="380" w:lineRule="exact"/>
              <w:jc w:val="center"/>
              <w:rPr>
                <w:rFonts w:ascii="宋体" w:hAnsi="宋体" w:cs="宋体"/>
                <w:sz w:val="22"/>
                <w:szCs w:val="22"/>
              </w:rPr>
            </w:pPr>
            <w:proofErr w:type="gramStart"/>
            <w:r>
              <w:rPr>
                <w:rFonts w:ascii="宋体" w:hAnsi="宋体" w:cs="宋体" w:hint="eastAsia"/>
                <w:sz w:val="22"/>
                <w:szCs w:val="22"/>
              </w:rPr>
              <w:t>规</w:t>
            </w:r>
            <w:proofErr w:type="gramEnd"/>
          </w:p>
          <w:p w:rsidR="000E64B0" w:rsidRDefault="008353F4">
            <w:pPr>
              <w:spacing w:line="380" w:lineRule="exact"/>
              <w:jc w:val="center"/>
              <w:rPr>
                <w:rFonts w:ascii="宋体" w:hAnsi="宋体" w:cs="宋体"/>
                <w:sz w:val="22"/>
                <w:szCs w:val="22"/>
              </w:rPr>
            </w:pPr>
            <w:r>
              <w:rPr>
                <w:rFonts w:ascii="宋体" w:hAnsi="宋体" w:cs="宋体" w:hint="eastAsia"/>
                <w:sz w:val="22"/>
                <w:szCs w:val="22"/>
              </w:rPr>
              <w:t>格</w:t>
            </w:r>
          </w:p>
        </w:tc>
        <w:tc>
          <w:tcPr>
            <w:tcW w:w="1358" w:type="dxa"/>
            <w:vAlign w:val="center"/>
          </w:tcPr>
          <w:p w:rsidR="000E64B0" w:rsidRDefault="000E64B0">
            <w:pPr>
              <w:spacing w:line="380" w:lineRule="exact"/>
              <w:jc w:val="center"/>
              <w:rPr>
                <w:rFonts w:ascii="宋体" w:hAnsi="宋体" w:cs="宋体"/>
                <w:sz w:val="22"/>
                <w:szCs w:val="22"/>
              </w:rPr>
            </w:pPr>
          </w:p>
        </w:tc>
        <w:tc>
          <w:tcPr>
            <w:tcW w:w="1867" w:type="dxa"/>
            <w:vAlign w:val="center"/>
          </w:tcPr>
          <w:p w:rsidR="000E64B0" w:rsidRDefault="000E64B0">
            <w:pPr>
              <w:spacing w:line="380" w:lineRule="exact"/>
              <w:jc w:val="center"/>
              <w:rPr>
                <w:rFonts w:ascii="宋体" w:hAnsi="宋体" w:cs="宋体"/>
                <w:sz w:val="22"/>
                <w:szCs w:val="22"/>
              </w:rPr>
            </w:pPr>
          </w:p>
        </w:tc>
        <w:tc>
          <w:tcPr>
            <w:tcW w:w="1800" w:type="dxa"/>
            <w:vAlign w:val="center"/>
          </w:tcPr>
          <w:p w:rsidR="000E64B0" w:rsidRDefault="000E64B0">
            <w:pPr>
              <w:spacing w:line="380" w:lineRule="exact"/>
              <w:jc w:val="center"/>
              <w:rPr>
                <w:rFonts w:ascii="宋体" w:hAnsi="宋体" w:cs="宋体"/>
                <w:sz w:val="22"/>
                <w:szCs w:val="22"/>
              </w:rPr>
            </w:pPr>
          </w:p>
        </w:tc>
        <w:tc>
          <w:tcPr>
            <w:tcW w:w="1863" w:type="dxa"/>
            <w:vAlign w:val="center"/>
          </w:tcPr>
          <w:p w:rsidR="000E64B0" w:rsidRDefault="000E64B0">
            <w:pPr>
              <w:spacing w:line="380" w:lineRule="exact"/>
              <w:jc w:val="center"/>
              <w:rPr>
                <w:rFonts w:ascii="宋体" w:hAnsi="宋体" w:cs="宋体"/>
                <w:sz w:val="22"/>
                <w:szCs w:val="22"/>
              </w:rPr>
            </w:pPr>
          </w:p>
        </w:tc>
        <w:tc>
          <w:tcPr>
            <w:tcW w:w="1562" w:type="dxa"/>
            <w:vAlign w:val="center"/>
          </w:tcPr>
          <w:p w:rsidR="000E64B0" w:rsidRDefault="000E64B0">
            <w:pPr>
              <w:spacing w:line="380" w:lineRule="exact"/>
              <w:jc w:val="center"/>
              <w:rPr>
                <w:rFonts w:ascii="宋体" w:hAnsi="宋体" w:cs="宋体"/>
                <w:sz w:val="22"/>
                <w:szCs w:val="22"/>
              </w:rPr>
            </w:pPr>
          </w:p>
        </w:tc>
      </w:tr>
      <w:tr w:rsidR="000E64B0">
        <w:trPr>
          <w:trHeight w:val="877"/>
          <w:jc w:val="center"/>
        </w:trPr>
        <w:tc>
          <w:tcPr>
            <w:tcW w:w="939" w:type="dxa"/>
            <w:vMerge/>
          </w:tcPr>
          <w:p w:rsidR="000E64B0" w:rsidRDefault="000E64B0">
            <w:pPr>
              <w:spacing w:line="380" w:lineRule="exact"/>
              <w:ind w:firstLineChars="100" w:firstLine="220"/>
              <w:rPr>
                <w:rFonts w:ascii="宋体" w:hAnsi="宋体" w:cs="宋体"/>
                <w:sz w:val="22"/>
                <w:szCs w:val="22"/>
              </w:rPr>
            </w:pPr>
          </w:p>
        </w:tc>
        <w:tc>
          <w:tcPr>
            <w:tcW w:w="1358" w:type="dxa"/>
            <w:vAlign w:val="center"/>
          </w:tcPr>
          <w:p w:rsidR="000E64B0" w:rsidRDefault="000E64B0">
            <w:pPr>
              <w:spacing w:line="380" w:lineRule="exact"/>
              <w:jc w:val="center"/>
              <w:rPr>
                <w:rFonts w:ascii="宋体" w:hAnsi="宋体" w:cs="宋体"/>
                <w:sz w:val="22"/>
                <w:szCs w:val="22"/>
              </w:rPr>
            </w:pPr>
          </w:p>
        </w:tc>
        <w:tc>
          <w:tcPr>
            <w:tcW w:w="1867" w:type="dxa"/>
            <w:vAlign w:val="center"/>
          </w:tcPr>
          <w:p w:rsidR="000E64B0" w:rsidRDefault="000E64B0">
            <w:pPr>
              <w:spacing w:line="380" w:lineRule="exact"/>
              <w:jc w:val="center"/>
              <w:rPr>
                <w:rFonts w:ascii="宋体" w:hAnsi="宋体" w:cs="宋体"/>
                <w:sz w:val="22"/>
                <w:szCs w:val="22"/>
              </w:rPr>
            </w:pPr>
          </w:p>
        </w:tc>
        <w:tc>
          <w:tcPr>
            <w:tcW w:w="1800" w:type="dxa"/>
            <w:vAlign w:val="center"/>
          </w:tcPr>
          <w:p w:rsidR="000E64B0" w:rsidRDefault="000E64B0">
            <w:pPr>
              <w:spacing w:line="380" w:lineRule="exact"/>
              <w:jc w:val="center"/>
              <w:rPr>
                <w:rFonts w:ascii="宋体" w:hAnsi="宋体" w:cs="宋体"/>
                <w:sz w:val="22"/>
                <w:szCs w:val="22"/>
              </w:rPr>
            </w:pPr>
          </w:p>
        </w:tc>
        <w:tc>
          <w:tcPr>
            <w:tcW w:w="1863" w:type="dxa"/>
            <w:vAlign w:val="center"/>
          </w:tcPr>
          <w:p w:rsidR="000E64B0" w:rsidRDefault="000E64B0">
            <w:pPr>
              <w:spacing w:line="380" w:lineRule="exact"/>
              <w:jc w:val="center"/>
              <w:rPr>
                <w:rFonts w:ascii="宋体" w:hAnsi="宋体" w:cs="宋体"/>
                <w:sz w:val="22"/>
                <w:szCs w:val="22"/>
              </w:rPr>
            </w:pPr>
          </w:p>
        </w:tc>
        <w:tc>
          <w:tcPr>
            <w:tcW w:w="1562" w:type="dxa"/>
            <w:vAlign w:val="center"/>
          </w:tcPr>
          <w:p w:rsidR="000E64B0" w:rsidRDefault="000E64B0">
            <w:pPr>
              <w:spacing w:line="380" w:lineRule="exact"/>
              <w:jc w:val="center"/>
              <w:rPr>
                <w:rFonts w:ascii="宋体" w:hAnsi="宋体" w:cs="宋体"/>
                <w:sz w:val="22"/>
                <w:szCs w:val="22"/>
              </w:rPr>
            </w:pPr>
          </w:p>
        </w:tc>
      </w:tr>
      <w:tr w:rsidR="000E64B0">
        <w:trPr>
          <w:trHeight w:val="877"/>
          <w:jc w:val="center"/>
        </w:trPr>
        <w:tc>
          <w:tcPr>
            <w:tcW w:w="939" w:type="dxa"/>
            <w:vMerge/>
          </w:tcPr>
          <w:p w:rsidR="000E64B0" w:rsidRDefault="000E64B0">
            <w:pPr>
              <w:spacing w:line="380" w:lineRule="exact"/>
              <w:jc w:val="center"/>
              <w:rPr>
                <w:rFonts w:ascii="宋体" w:hAnsi="宋体" w:cs="宋体"/>
                <w:sz w:val="22"/>
                <w:szCs w:val="22"/>
              </w:rPr>
            </w:pPr>
          </w:p>
        </w:tc>
        <w:tc>
          <w:tcPr>
            <w:tcW w:w="1358" w:type="dxa"/>
            <w:vAlign w:val="center"/>
          </w:tcPr>
          <w:p w:rsidR="000E64B0" w:rsidRDefault="000E64B0">
            <w:pPr>
              <w:spacing w:line="380" w:lineRule="exact"/>
              <w:jc w:val="center"/>
              <w:rPr>
                <w:rFonts w:ascii="宋体" w:hAnsi="宋体" w:cs="宋体"/>
                <w:sz w:val="22"/>
                <w:szCs w:val="22"/>
              </w:rPr>
            </w:pPr>
          </w:p>
        </w:tc>
        <w:tc>
          <w:tcPr>
            <w:tcW w:w="1867" w:type="dxa"/>
            <w:vAlign w:val="center"/>
          </w:tcPr>
          <w:p w:rsidR="000E64B0" w:rsidRDefault="000E64B0">
            <w:pPr>
              <w:spacing w:line="380" w:lineRule="exact"/>
              <w:jc w:val="center"/>
              <w:rPr>
                <w:rFonts w:ascii="宋体" w:hAnsi="宋体" w:cs="宋体"/>
                <w:sz w:val="22"/>
                <w:szCs w:val="22"/>
              </w:rPr>
            </w:pPr>
          </w:p>
        </w:tc>
        <w:tc>
          <w:tcPr>
            <w:tcW w:w="1800" w:type="dxa"/>
            <w:vAlign w:val="center"/>
          </w:tcPr>
          <w:p w:rsidR="000E64B0" w:rsidRDefault="000E64B0">
            <w:pPr>
              <w:spacing w:line="380" w:lineRule="exact"/>
              <w:jc w:val="center"/>
              <w:rPr>
                <w:rFonts w:ascii="宋体" w:hAnsi="宋体" w:cs="宋体"/>
                <w:sz w:val="22"/>
                <w:szCs w:val="22"/>
              </w:rPr>
            </w:pPr>
          </w:p>
        </w:tc>
        <w:tc>
          <w:tcPr>
            <w:tcW w:w="1863" w:type="dxa"/>
            <w:vAlign w:val="center"/>
          </w:tcPr>
          <w:p w:rsidR="000E64B0" w:rsidRDefault="000E64B0">
            <w:pPr>
              <w:spacing w:line="380" w:lineRule="exact"/>
              <w:jc w:val="center"/>
              <w:rPr>
                <w:rFonts w:ascii="宋体" w:hAnsi="宋体" w:cs="宋体"/>
                <w:sz w:val="22"/>
                <w:szCs w:val="22"/>
              </w:rPr>
            </w:pPr>
          </w:p>
        </w:tc>
        <w:tc>
          <w:tcPr>
            <w:tcW w:w="1562" w:type="dxa"/>
            <w:vAlign w:val="center"/>
          </w:tcPr>
          <w:p w:rsidR="000E64B0" w:rsidRDefault="000E64B0">
            <w:pPr>
              <w:spacing w:line="380" w:lineRule="exact"/>
              <w:jc w:val="center"/>
              <w:rPr>
                <w:rFonts w:ascii="宋体" w:hAnsi="宋体" w:cs="宋体"/>
                <w:sz w:val="22"/>
                <w:szCs w:val="22"/>
              </w:rPr>
            </w:pPr>
          </w:p>
        </w:tc>
      </w:tr>
      <w:tr w:rsidR="000E64B0">
        <w:trPr>
          <w:trHeight w:val="877"/>
          <w:jc w:val="center"/>
        </w:trPr>
        <w:tc>
          <w:tcPr>
            <w:tcW w:w="939" w:type="dxa"/>
            <w:vMerge/>
          </w:tcPr>
          <w:p w:rsidR="000E64B0" w:rsidRDefault="000E64B0">
            <w:pPr>
              <w:spacing w:line="380" w:lineRule="exact"/>
              <w:jc w:val="center"/>
              <w:rPr>
                <w:rFonts w:ascii="宋体" w:hAnsi="宋体" w:cs="宋体"/>
                <w:sz w:val="22"/>
                <w:szCs w:val="22"/>
              </w:rPr>
            </w:pPr>
          </w:p>
        </w:tc>
        <w:tc>
          <w:tcPr>
            <w:tcW w:w="1358" w:type="dxa"/>
            <w:vAlign w:val="center"/>
          </w:tcPr>
          <w:p w:rsidR="000E64B0" w:rsidRDefault="000E64B0">
            <w:pPr>
              <w:spacing w:line="380" w:lineRule="exact"/>
              <w:jc w:val="center"/>
              <w:rPr>
                <w:rFonts w:ascii="宋体" w:hAnsi="宋体" w:cs="宋体"/>
                <w:sz w:val="22"/>
                <w:szCs w:val="22"/>
              </w:rPr>
            </w:pPr>
          </w:p>
        </w:tc>
        <w:tc>
          <w:tcPr>
            <w:tcW w:w="1867" w:type="dxa"/>
            <w:vAlign w:val="center"/>
          </w:tcPr>
          <w:p w:rsidR="000E64B0" w:rsidRDefault="000E64B0">
            <w:pPr>
              <w:spacing w:line="380" w:lineRule="exact"/>
              <w:jc w:val="center"/>
              <w:rPr>
                <w:rFonts w:ascii="宋体" w:hAnsi="宋体" w:cs="宋体"/>
                <w:sz w:val="22"/>
                <w:szCs w:val="22"/>
              </w:rPr>
            </w:pPr>
          </w:p>
        </w:tc>
        <w:tc>
          <w:tcPr>
            <w:tcW w:w="1800" w:type="dxa"/>
            <w:vAlign w:val="center"/>
          </w:tcPr>
          <w:p w:rsidR="000E64B0" w:rsidRDefault="000E64B0">
            <w:pPr>
              <w:spacing w:line="380" w:lineRule="exact"/>
              <w:jc w:val="center"/>
              <w:rPr>
                <w:rFonts w:ascii="宋体" w:hAnsi="宋体" w:cs="宋体"/>
                <w:sz w:val="22"/>
                <w:szCs w:val="22"/>
              </w:rPr>
            </w:pPr>
          </w:p>
        </w:tc>
        <w:tc>
          <w:tcPr>
            <w:tcW w:w="1863" w:type="dxa"/>
            <w:vAlign w:val="center"/>
          </w:tcPr>
          <w:p w:rsidR="000E64B0" w:rsidRDefault="000E64B0">
            <w:pPr>
              <w:spacing w:line="380" w:lineRule="exact"/>
              <w:jc w:val="center"/>
              <w:rPr>
                <w:rFonts w:ascii="宋体" w:hAnsi="宋体" w:cs="宋体"/>
                <w:sz w:val="22"/>
                <w:szCs w:val="22"/>
              </w:rPr>
            </w:pPr>
          </w:p>
        </w:tc>
        <w:tc>
          <w:tcPr>
            <w:tcW w:w="1562" w:type="dxa"/>
            <w:vAlign w:val="center"/>
          </w:tcPr>
          <w:p w:rsidR="000E64B0" w:rsidRDefault="000E64B0">
            <w:pPr>
              <w:spacing w:line="380" w:lineRule="exact"/>
              <w:jc w:val="center"/>
              <w:rPr>
                <w:rFonts w:ascii="宋体" w:hAnsi="宋体" w:cs="宋体"/>
                <w:sz w:val="22"/>
                <w:szCs w:val="22"/>
              </w:rPr>
            </w:pPr>
          </w:p>
        </w:tc>
      </w:tr>
      <w:tr w:rsidR="000E64B0">
        <w:trPr>
          <w:trHeight w:val="877"/>
          <w:jc w:val="center"/>
        </w:trPr>
        <w:tc>
          <w:tcPr>
            <w:tcW w:w="939" w:type="dxa"/>
            <w:vMerge/>
          </w:tcPr>
          <w:p w:rsidR="000E64B0" w:rsidRDefault="000E64B0">
            <w:pPr>
              <w:spacing w:line="380" w:lineRule="exact"/>
              <w:jc w:val="center"/>
              <w:rPr>
                <w:rFonts w:ascii="宋体" w:hAnsi="宋体" w:cs="宋体"/>
                <w:sz w:val="22"/>
                <w:szCs w:val="22"/>
              </w:rPr>
            </w:pPr>
          </w:p>
        </w:tc>
        <w:tc>
          <w:tcPr>
            <w:tcW w:w="1358" w:type="dxa"/>
            <w:vAlign w:val="center"/>
          </w:tcPr>
          <w:p w:rsidR="000E64B0" w:rsidRDefault="000E64B0">
            <w:pPr>
              <w:spacing w:line="380" w:lineRule="exact"/>
              <w:jc w:val="center"/>
              <w:rPr>
                <w:rFonts w:ascii="宋体" w:hAnsi="宋体" w:cs="宋体"/>
                <w:sz w:val="22"/>
                <w:szCs w:val="22"/>
              </w:rPr>
            </w:pPr>
          </w:p>
        </w:tc>
        <w:tc>
          <w:tcPr>
            <w:tcW w:w="1867" w:type="dxa"/>
            <w:vAlign w:val="center"/>
          </w:tcPr>
          <w:p w:rsidR="000E64B0" w:rsidRDefault="000E64B0">
            <w:pPr>
              <w:spacing w:line="380" w:lineRule="exact"/>
              <w:jc w:val="center"/>
              <w:rPr>
                <w:rFonts w:ascii="宋体" w:hAnsi="宋体" w:cs="宋体"/>
                <w:sz w:val="22"/>
                <w:szCs w:val="22"/>
              </w:rPr>
            </w:pPr>
          </w:p>
        </w:tc>
        <w:tc>
          <w:tcPr>
            <w:tcW w:w="1800" w:type="dxa"/>
            <w:vAlign w:val="center"/>
          </w:tcPr>
          <w:p w:rsidR="000E64B0" w:rsidRDefault="000E64B0">
            <w:pPr>
              <w:spacing w:line="380" w:lineRule="exact"/>
              <w:jc w:val="center"/>
              <w:rPr>
                <w:rFonts w:ascii="宋体" w:hAnsi="宋体" w:cs="宋体"/>
                <w:sz w:val="22"/>
                <w:szCs w:val="22"/>
              </w:rPr>
            </w:pPr>
          </w:p>
        </w:tc>
        <w:tc>
          <w:tcPr>
            <w:tcW w:w="1863" w:type="dxa"/>
            <w:vAlign w:val="center"/>
          </w:tcPr>
          <w:p w:rsidR="000E64B0" w:rsidRDefault="000E64B0">
            <w:pPr>
              <w:spacing w:line="380" w:lineRule="exact"/>
              <w:jc w:val="center"/>
              <w:rPr>
                <w:rFonts w:ascii="宋体" w:hAnsi="宋体" w:cs="宋体"/>
                <w:sz w:val="22"/>
                <w:szCs w:val="22"/>
              </w:rPr>
            </w:pPr>
          </w:p>
        </w:tc>
        <w:tc>
          <w:tcPr>
            <w:tcW w:w="1562" w:type="dxa"/>
            <w:vAlign w:val="center"/>
          </w:tcPr>
          <w:p w:rsidR="000E64B0" w:rsidRDefault="000E64B0">
            <w:pPr>
              <w:spacing w:line="380" w:lineRule="exact"/>
              <w:jc w:val="center"/>
              <w:rPr>
                <w:rFonts w:ascii="宋体" w:hAnsi="宋体" w:cs="宋体"/>
                <w:sz w:val="22"/>
                <w:szCs w:val="22"/>
              </w:rPr>
            </w:pPr>
          </w:p>
        </w:tc>
      </w:tr>
      <w:tr w:rsidR="000E64B0">
        <w:trPr>
          <w:trHeight w:val="914"/>
          <w:jc w:val="center"/>
        </w:trPr>
        <w:tc>
          <w:tcPr>
            <w:tcW w:w="939" w:type="dxa"/>
            <w:vMerge w:val="restart"/>
            <w:vAlign w:val="center"/>
          </w:tcPr>
          <w:p w:rsidR="000E64B0" w:rsidRDefault="008353F4">
            <w:pPr>
              <w:spacing w:line="380" w:lineRule="exact"/>
              <w:jc w:val="center"/>
              <w:rPr>
                <w:rFonts w:ascii="宋体" w:hAnsi="宋体" w:cs="宋体"/>
                <w:sz w:val="22"/>
                <w:szCs w:val="22"/>
              </w:rPr>
            </w:pPr>
            <w:r>
              <w:rPr>
                <w:rFonts w:ascii="宋体" w:hAnsi="宋体" w:cs="宋体" w:hint="eastAsia"/>
                <w:sz w:val="22"/>
                <w:szCs w:val="22"/>
              </w:rPr>
              <w:t>商</w:t>
            </w:r>
          </w:p>
          <w:p w:rsidR="000E64B0" w:rsidRDefault="008353F4">
            <w:pPr>
              <w:spacing w:line="380" w:lineRule="exact"/>
              <w:jc w:val="center"/>
              <w:rPr>
                <w:rFonts w:ascii="宋体" w:hAnsi="宋体" w:cs="宋体"/>
                <w:sz w:val="22"/>
                <w:szCs w:val="22"/>
              </w:rPr>
            </w:pPr>
            <w:proofErr w:type="gramStart"/>
            <w:r>
              <w:rPr>
                <w:rFonts w:ascii="宋体" w:hAnsi="宋体" w:cs="宋体" w:hint="eastAsia"/>
                <w:sz w:val="22"/>
                <w:szCs w:val="22"/>
              </w:rPr>
              <w:t>务</w:t>
            </w:r>
            <w:proofErr w:type="gramEnd"/>
          </w:p>
          <w:p w:rsidR="000E64B0" w:rsidRDefault="008353F4">
            <w:pPr>
              <w:spacing w:line="380" w:lineRule="exact"/>
              <w:jc w:val="center"/>
              <w:rPr>
                <w:rFonts w:ascii="宋体" w:hAnsi="宋体" w:cs="宋体"/>
                <w:sz w:val="22"/>
                <w:szCs w:val="22"/>
              </w:rPr>
            </w:pPr>
            <w:r>
              <w:rPr>
                <w:rFonts w:ascii="宋体" w:hAnsi="宋体" w:cs="宋体" w:hint="eastAsia"/>
                <w:sz w:val="22"/>
                <w:szCs w:val="22"/>
              </w:rPr>
              <w:t>条</w:t>
            </w:r>
          </w:p>
          <w:p w:rsidR="000E64B0" w:rsidRDefault="008353F4">
            <w:pPr>
              <w:spacing w:line="380" w:lineRule="exact"/>
              <w:jc w:val="center"/>
              <w:rPr>
                <w:rFonts w:ascii="宋体" w:hAnsi="宋体" w:cs="宋体"/>
                <w:sz w:val="22"/>
                <w:szCs w:val="22"/>
              </w:rPr>
            </w:pPr>
            <w:r>
              <w:rPr>
                <w:rFonts w:ascii="宋体" w:hAnsi="宋体" w:cs="宋体" w:hint="eastAsia"/>
                <w:sz w:val="22"/>
                <w:szCs w:val="22"/>
              </w:rPr>
              <w:t>款</w:t>
            </w:r>
          </w:p>
        </w:tc>
        <w:tc>
          <w:tcPr>
            <w:tcW w:w="1358" w:type="dxa"/>
            <w:vAlign w:val="center"/>
          </w:tcPr>
          <w:p w:rsidR="000E64B0" w:rsidRDefault="000E64B0">
            <w:pPr>
              <w:spacing w:line="380" w:lineRule="exact"/>
              <w:jc w:val="center"/>
              <w:rPr>
                <w:rFonts w:ascii="宋体" w:hAnsi="宋体" w:cs="宋体"/>
                <w:sz w:val="22"/>
                <w:szCs w:val="22"/>
              </w:rPr>
            </w:pPr>
          </w:p>
        </w:tc>
        <w:tc>
          <w:tcPr>
            <w:tcW w:w="1867" w:type="dxa"/>
            <w:vAlign w:val="center"/>
          </w:tcPr>
          <w:p w:rsidR="000E64B0" w:rsidRDefault="000E64B0">
            <w:pPr>
              <w:spacing w:line="380" w:lineRule="exact"/>
              <w:jc w:val="center"/>
              <w:rPr>
                <w:rFonts w:ascii="宋体" w:hAnsi="宋体" w:cs="宋体"/>
                <w:sz w:val="22"/>
                <w:szCs w:val="22"/>
              </w:rPr>
            </w:pPr>
          </w:p>
        </w:tc>
        <w:tc>
          <w:tcPr>
            <w:tcW w:w="1800" w:type="dxa"/>
            <w:vAlign w:val="center"/>
          </w:tcPr>
          <w:p w:rsidR="000E64B0" w:rsidRDefault="000E64B0">
            <w:pPr>
              <w:spacing w:line="380" w:lineRule="exact"/>
              <w:jc w:val="center"/>
              <w:rPr>
                <w:rFonts w:ascii="宋体" w:hAnsi="宋体" w:cs="宋体"/>
                <w:sz w:val="22"/>
                <w:szCs w:val="22"/>
              </w:rPr>
            </w:pPr>
          </w:p>
        </w:tc>
        <w:tc>
          <w:tcPr>
            <w:tcW w:w="1863" w:type="dxa"/>
            <w:vAlign w:val="center"/>
          </w:tcPr>
          <w:p w:rsidR="000E64B0" w:rsidRDefault="000E64B0">
            <w:pPr>
              <w:spacing w:line="380" w:lineRule="exact"/>
              <w:jc w:val="center"/>
              <w:rPr>
                <w:rFonts w:ascii="宋体" w:hAnsi="宋体" w:cs="宋体"/>
                <w:sz w:val="22"/>
                <w:szCs w:val="22"/>
              </w:rPr>
            </w:pPr>
          </w:p>
        </w:tc>
        <w:tc>
          <w:tcPr>
            <w:tcW w:w="1562" w:type="dxa"/>
            <w:vAlign w:val="center"/>
          </w:tcPr>
          <w:p w:rsidR="000E64B0" w:rsidRDefault="000E64B0">
            <w:pPr>
              <w:spacing w:line="380" w:lineRule="exact"/>
              <w:jc w:val="center"/>
              <w:rPr>
                <w:rFonts w:ascii="宋体" w:hAnsi="宋体" w:cs="宋体"/>
                <w:sz w:val="22"/>
                <w:szCs w:val="22"/>
              </w:rPr>
            </w:pPr>
          </w:p>
        </w:tc>
      </w:tr>
      <w:tr w:rsidR="000E64B0">
        <w:trPr>
          <w:trHeight w:val="877"/>
          <w:jc w:val="center"/>
        </w:trPr>
        <w:tc>
          <w:tcPr>
            <w:tcW w:w="939" w:type="dxa"/>
            <w:vMerge/>
          </w:tcPr>
          <w:p w:rsidR="000E64B0" w:rsidRDefault="000E64B0">
            <w:pPr>
              <w:spacing w:line="380" w:lineRule="exact"/>
              <w:jc w:val="center"/>
              <w:rPr>
                <w:rFonts w:ascii="宋体" w:hAnsi="宋体" w:cs="宋体"/>
                <w:sz w:val="22"/>
                <w:szCs w:val="22"/>
              </w:rPr>
            </w:pPr>
          </w:p>
        </w:tc>
        <w:tc>
          <w:tcPr>
            <w:tcW w:w="1358" w:type="dxa"/>
            <w:vAlign w:val="center"/>
          </w:tcPr>
          <w:p w:rsidR="000E64B0" w:rsidRDefault="000E64B0">
            <w:pPr>
              <w:spacing w:line="380" w:lineRule="exact"/>
              <w:jc w:val="center"/>
              <w:rPr>
                <w:rFonts w:ascii="宋体" w:hAnsi="宋体" w:cs="宋体"/>
                <w:sz w:val="22"/>
                <w:szCs w:val="22"/>
              </w:rPr>
            </w:pPr>
          </w:p>
        </w:tc>
        <w:tc>
          <w:tcPr>
            <w:tcW w:w="1867" w:type="dxa"/>
            <w:vAlign w:val="center"/>
          </w:tcPr>
          <w:p w:rsidR="000E64B0" w:rsidRDefault="000E64B0">
            <w:pPr>
              <w:spacing w:line="380" w:lineRule="exact"/>
              <w:jc w:val="center"/>
              <w:rPr>
                <w:rFonts w:ascii="宋体" w:hAnsi="宋体" w:cs="宋体"/>
                <w:sz w:val="22"/>
                <w:szCs w:val="22"/>
              </w:rPr>
            </w:pPr>
          </w:p>
        </w:tc>
        <w:tc>
          <w:tcPr>
            <w:tcW w:w="1800" w:type="dxa"/>
            <w:vAlign w:val="center"/>
          </w:tcPr>
          <w:p w:rsidR="000E64B0" w:rsidRDefault="000E64B0">
            <w:pPr>
              <w:spacing w:line="380" w:lineRule="exact"/>
              <w:jc w:val="center"/>
              <w:rPr>
                <w:rFonts w:ascii="宋体" w:hAnsi="宋体" w:cs="宋体"/>
                <w:sz w:val="22"/>
                <w:szCs w:val="22"/>
              </w:rPr>
            </w:pPr>
          </w:p>
        </w:tc>
        <w:tc>
          <w:tcPr>
            <w:tcW w:w="1863" w:type="dxa"/>
            <w:vAlign w:val="center"/>
          </w:tcPr>
          <w:p w:rsidR="000E64B0" w:rsidRDefault="000E64B0">
            <w:pPr>
              <w:spacing w:line="380" w:lineRule="exact"/>
              <w:jc w:val="center"/>
              <w:rPr>
                <w:rFonts w:ascii="宋体" w:hAnsi="宋体" w:cs="宋体"/>
                <w:sz w:val="22"/>
                <w:szCs w:val="22"/>
              </w:rPr>
            </w:pPr>
          </w:p>
        </w:tc>
        <w:tc>
          <w:tcPr>
            <w:tcW w:w="1562" w:type="dxa"/>
            <w:vAlign w:val="center"/>
          </w:tcPr>
          <w:p w:rsidR="000E64B0" w:rsidRDefault="000E64B0">
            <w:pPr>
              <w:spacing w:line="380" w:lineRule="exact"/>
              <w:jc w:val="center"/>
              <w:rPr>
                <w:rFonts w:ascii="宋体" w:hAnsi="宋体" w:cs="宋体"/>
                <w:sz w:val="22"/>
                <w:szCs w:val="22"/>
              </w:rPr>
            </w:pPr>
          </w:p>
        </w:tc>
      </w:tr>
      <w:tr w:rsidR="000E64B0">
        <w:trPr>
          <w:trHeight w:val="877"/>
          <w:jc w:val="center"/>
        </w:trPr>
        <w:tc>
          <w:tcPr>
            <w:tcW w:w="939" w:type="dxa"/>
            <w:vMerge/>
          </w:tcPr>
          <w:p w:rsidR="000E64B0" w:rsidRDefault="000E64B0">
            <w:pPr>
              <w:spacing w:line="380" w:lineRule="exact"/>
              <w:jc w:val="center"/>
              <w:rPr>
                <w:rFonts w:ascii="宋体" w:hAnsi="宋体" w:cs="宋体"/>
                <w:sz w:val="22"/>
                <w:szCs w:val="22"/>
              </w:rPr>
            </w:pPr>
          </w:p>
        </w:tc>
        <w:tc>
          <w:tcPr>
            <w:tcW w:w="1358" w:type="dxa"/>
            <w:vAlign w:val="center"/>
          </w:tcPr>
          <w:p w:rsidR="000E64B0" w:rsidRDefault="000E64B0">
            <w:pPr>
              <w:spacing w:line="380" w:lineRule="exact"/>
              <w:jc w:val="center"/>
              <w:rPr>
                <w:rFonts w:ascii="宋体" w:hAnsi="宋体" w:cs="宋体"/>
                <w:sz w:val="22"/>
                <w:szCs w:val="22"/>
              </w:rPr>
            </w:pPr>
          </w:p>
        </w:tc>
        <w:tc>
          <w:tcPr>
            <w:tcW w:w="1867" w:type="dxa"/>
            <w:vAlign w:val="center"/>
          </w:tcPr>
          <w:p w:rsidR="000E64B0" w:rsidRDefault="000E64B0">
            <w:pPr>
              <w:spacing w:line="380" w:lineRule="exact"/>
              <w:jc w:val="center"/>
              <w:rPr>
                <w:rFonts w:ascii="宋体" w:hAnsi="宋体" w:cs="宋体"/>
                <w:sz w:val="22"/>
                <w:szCs w:val="22"/>
              </w:rPr>
            </w:pPr>
          </w:p>
        </w:tc>
        <w:tc>
          <w:tcPr>
            <w:tcW w:w="1800" w:type="dxa"/>
            <w:vAlign w:val="center"/>
          </w:tcPr>
          <w:p w:rsidR="000E64B0" w:rsidRDefault="000E64B0">
            <w:pPr>
              <w:spacing w:line="380" w:lineRule="exact"/>
              <w:jc w:val="center"/>
              <w:rPr>
                <w:rFonts w:ascii="宋体" w:hAnsi="宋体" w:cs="宋体"/>
                <w:sz w:val="22"/>
                <w:szCs w:val="22"/>
              </w:rPr>
            </w:pPr>
          </w:p>
        </w:tc>
        <w:tc>
          <w:tcPr>
            <w:tcW w:w="1863" w:type="dxa"/>
            <w:vAlign w:val="center"/>
          </w:tcPr>
          <w:p w:rsidR="000E64B0" w:rsidRDefault="000E64B0">
            <w:pPr>
              <w:spacing w:line="380" w:lineRule="exact"/>
              <w:jc w:val="center"/>
              <w:rPr>
                <w:rFonts w:ascii="宋体" w:hAnsi="宋体" w:cs="宋体"/>
                <w:sz w:val="22"/>
                <w:szCs w:val="22"/>
              </w:rPr>
            </w:pPr>
          </w:p>
        </w:tc>
        <w:tc>
          <w:tcPr>
            <w:tcW w:w="1562" w:type="dxa"/>
            <w:vAlign w:val="center"/>
          </w:tcPr>
          <w:p w:rsidR="000E64B0" w:rsidRDefault="000E64B0">
            <w:pPr>
              <w:spacing w:line="380" w:lineRule="exact"/>
              <w:jc w:val="center"/>
              <w:rPr>
                <w:rFonts w:ascii="宋体" w:hAnsi="宋体" w:cs="宋体"/>
                <w:sz w:val="22"/>
                <w:szCs w:val="22"/>
              </w:rPr>
            </w:pPr>
          </w:p>
        </w:tc>
      </w:tr>
      <w:tr w:rsidR="000E64B0">
        <w:trPr>
          <w:trHeight w:val="877"/>
          <w:jc w:val="center"/>
        </w:trPr>
        <w:tc>
          <w:tcPr>
            <w:tcW w:w="939" w:type="dxa"/>
            <w:vMerge/>
          </w:tcPr>
          <w:p w:rsidR="000E64B0" w:rsidRDefault="000E64B0">
            <w:pPr>
              <w:spacing w:line="380" w:lineRule="exact"/>
              <w:jc w:val="center"/>
              <w:rPr>
                <w:rFonts w:ascii="宋体" w:hAnsi="宋体" w:cs="宋体"/>
                <w:sz w:val="22"/>
                <w:szCs w:val="22"/>
              </w:rPr>
            </w:pPr>
          </w:p>
        </w:tc>
        <w:tc>
          <w:tcPr>
            <w:tcW w:w="1358" w:type="dxa"/>
            <w:vAlign w:val="center"/>
          </w:tcPr>
          <w:p w:rsidR="000E64B0" w:rsidRDefault="000E64B0">
            <w:pPr>
              <w:spacing w:line="380" w:lineRule="exact"/>
              <w:jc w:val="center"/>
              <w:rPr>
                <w:rFonts w:ascii="宋体" w:hAnsi="宋体" w:cs="宋体"/>
                <w:sz w:val="22"/>
                <w:szCs w:val="22"/>
              </w:rPr>
            </w:pPr>
          </w:p>
        </w:tc>
        <w:tc>
          <w:tcPr>
            <w:tcW w:w="1867" w:type="dxa"/>
            <w:vAlign w:val="center"/>
          </w:tcPr>
          <w:p w:rsidR="000E64B0" w:rsidRDefault="000E64B0">
            <w:pPr>
              <w:spacing w:line="380" w:lineRule="exact"/>
              <w:jc w:val="center"/>
              <w:rPr>
                <w:rFonts w:ascii="宋体" w:hAnsi="宋体" w:cs="宋体"/>
                <w:sz w:val="22"/>
                <w:szCs w:val="22"/>
              </w:rPr>
            </w:pPr>
          </w:p>
        </w:tc>
        <w:tc>
          <w:tcPr>
            <w:tcW w:w="1800" w:type="dxa"/>
            <w:vAlign w:val="center"/>
          </w:tcPr>
          <w:p w:rsidR="000E64B0" w:rsidRDefault="000E64B0">
            <w:pPr>
              <w:spacing w:line="380" w:lineRule="exact"/>
              <w:jc w:val="center"/>
              <w:rPr>
                <w:rFonts w:ascii="宋体" w:hAnsi="宋体" w:cs="宋体"/>
                <w:sz w:val="22"/>
                <w:szCs w:val="22"/>
              </w:rPr>
            </w:pPr>
          </w:p>
        </w:tc>
        <w:tc>
          <w:tcPr>
            <w:tcW w:w="1863" w:type="dxa"/>
            <w:vAlign w:val="center"/>
          </w:tcPr>
          <w:p w:rsidR="000E64B0" w:rsidRDefault="000E64B0">
            <w:pPr>
              <w:spacing w:line="380" w:lineRule="exact"/>
              <w:jc w:val="center"/>
              <w:rPr>
                <w:rFonts w:ascii="宋体" w:hAnsi="宋体" w:cs="宋体"/>
                <w:sz w:val="22"/>
                <w:szCs w:val="22"/>
              </w:rPr>
            </w:pPr>
          </w:p>
        </w:tc>
        <w:tc>
          <w:tcPr>
            <w:tcW w:w="1562" w:type="dxa"/>
            <w:vAlign w:val="center"/>
          </w:tcPr>
          <w:p w:rsidR="000E64B0" w:rsidRDefault="000E64B0">
            <w:pPr>
              <w:spacing w:line="380" w:lineRule="exact"/>
              <w:jc w:val="center"/>
              <w:rPr>
                <w:rFonts w:ascii="宋体" w:hAnsi="宋体" w:cs="宋体"/>
                <w:sz w:val="22"/>
                <w:szCs w:val="22"/>
              </w:rPr>
            </w:pPr>
          </w:p>
        </w:tc>
      </w:tr>
      <w:tr w:rsidR="000E64B0">
        <w:trPr>
          <w:trHeight w:val="877"/>
          <w:jc w:val="center"/>
        </w:trPr>
        <w:tc>
          <w:tcPr>
            <w:tcW w:w="939" w:type="dxa"/>
            <w:vMerge/>
          </w:tcPr>
          <w:p w:rsidR="000E64B0" w:rsidRDefault="000E64B0">
            <w:pPr>
              <w:spacing w:line="380" w:lineRule="exact"/>
              <w:jc w:val="center"/>
              <w:rPr>
                <w:rFonts w:ascii="宋体" w:hAnsi="宋体" w:cs="宋体"/>
                <w:sz w:val="22"/>
                <w:szCs w:val="22"/>
              </w:rPr>
            </w:pPr>
          </w:p>
        </w:tc>
        <w:tc>
          <w:tcPr>
            <w:tcW w:w="1358" w:type="dxa"/>
            <w:vAlign w:val="center"/>
          </w:tcPr>
          <w:p w:rsidR="000E64B0" w:rsidRDefault="000E64B0">
            <w:pPr>
              <w:spacing w:line="380" w:lineRule="exact"/>
              <w:jc w:val="center"/>
              <w:rPr>
                <w:rFonts w:ascii="宋体" w:hAnsi="宋体" w:cs="宋体"/>
                <w:sz w:val="22"/>
                <w:szCs w:val="22"/>
              </w:rPr>
            </w:pPr>
          </w:p>
        </w:tc>
        <w:tc>
          <w:tcPr>
            <w:tcW w:w="1867" w:type="dxa"/>
            <w:vAlign w:val="center"/>
          </w:tcPr>
          <w:p w:rsidR="000E64B0" w:rsidRDefault="000E64B0">
            <w:pPr>
              <w:spacing w:line="380" w:lineRule="exact"/>
              <w:jc w:val="center"/>
              <w:rPr>
                <w:rFonts w:ascii="宋体" w:hAnsi="宋体" w:cs="宋体"/>
                <w:sz w:val="22"/>
                <w:szCs w:val="22"/>
              </w:rPr>
            </w:pPr>
          </w:p>
        </w:tc>
        <w:tc>
          <w:tcPr>
            <w:tcW w:w="1800" w:type="dxa"/>
            <w:vAlign w:val="center"/>
          </w:tcPr>
          <w:p w:rsidR="000E64B0" w:rsidRDefault="000E64B0">
            <w:pPr>
              <w:spacing w:line="380" w:lineRule="exact"/>
              <w:jc w:val="center"/>
              <w:rPr>
                <w:rFonts w:ascii="宋体" w:hAnsi="宋体" w:cs="宋体"/>
                <w:sz w:val="22"/>
                <w:szCs w:val="22"/>
              </w:rPr>
            </w:pPr>
          </w:p>
        </w:tc>
        <w:tc>
          <w:tcPr>
            <w:tcW w:w="1863" w:type="dxa"/>
            <w:vAlign w:val="center"/>
          </w:tcPr>
          <w:p w:rsidR="000E64B0" w:rsidRDefault="000E64B0">
            <w:pPr>
              <w:spacing w:line="380" w:lineRule="exact"/>
              <w:jc w:val="center"/>
              <w:rPr>
                <w:rFonts w:ascii="宋体" w:hAnsi="宋体" w:cs="宋体"/>
                <w:sz w:val="22"/>
                <w:szCs w:val="22"/>
              </w:rPr>
            </w:pPr>
          </w:p>
        </w:tc>
        <w:tc>
          <w:tcPr>
            <w:tcW w:w="1562" w:type="dxa"/>
            <w:vAlign w:val="center"/>
          </w:tcPr>
          <w:p w:rsidR="000E64B0" w:rsidRDefault="000E64B0">
            <w:pPr>
              <w:spacing w:line="380" w:lineRule="exact"/>
              <w:jc w:val="center"/>
              <w:rPr>
                <w:rFonts w:ascii="宋体" w:hAnsi="宋体" w:cs="宋体"/>
                <w:sz w:val="22"/>
                <w:szCs w:val="22"/>
              </w:rPr>
            </w:pPr>
          </w:p>
        </w:tc>
      </w:tr>
    </w:tbl>
    <w:p w:rsidR="000E64B0" w:rsidRDefault="008353F4">
      <w:pPr>
        <w:spacing w:line="440" w:lineRule="exact"/>
        <w:jc w:val="left"/>
        <w:rPr>
          <w:rFonts w:ascii="宋体" w:hAnsi="宋体" w:cs="宋体"/>
          <w:sz w:val="22"/>
          <w:szCs w:val="22"/>
        </w:rPr>
      </w:pPr>
      <w:r>
        <w:rPr>
          <w:rFonts w:ascii="宋体" w:hAnsi="宋体" w:cs="宋体" w:hint="eastAsia"/>
          <w:b/>
          <w:sz w:val="22"/>
          <w:szCs w:val="22"/>
          <w:u w:val="single"/>
        </w:rPr>
        <w:t>注：如投标文件含正偏离和负偏离，都应说明，如未填写视为无偏离。</w:t>
      </w:r>
    </w:p>
    <w:p w:rsidR="000E64B0" w:rsidRDefault="008353F4">
      <w:pPr>
        <w:spacing w:line="440" w:lineRule="exact"/>
        <w:jc w:val="left"/>
        <w:rPr>
          <w:rFonts w:ascii="宋体" w:hAnsi="宋体" w:cs="宋体"/>
          <w:sz w:val="22"/>
          <w:szCs w:val="22"/>
        </w:rPr>
      </w:pPr>
      <w:r>
        <w:rPr>
          <w:rFonts w:ascii="宋体" w:hAnsi="宋体" w:cs="宋体" w:hint="eastAsia"/>
          <w:sz w:val="22"/>
          <w:szCs w:val="22"/>
        </w:rPr>
        <w:t xml:space="preserve">投标人全称（加盖单位公章）： </w:t>
      </w:r>
    </w:p>
    <w:p w:rsidR="000E64B0" w:rsidRDefault="008353F4">
      <w:pPr>
        <w:spacing w:line="440" w:lineRule="exact"/>
        <w:jc w:val="left"/>
        <w:rPr>
          <w:rFonts w:ascii="宋体" w:hAnsi="宋体" w:cs="宋体"/>
          <w:sz w:val="22"/>
          <w:szCs w:val="22"/>
        </w:rPr>
      </w:pPr>
      <w:r>
        <w:rPr>
          <w:rFonts w:ascii="宋体" w:hAnsi="宋体" w:cs="宋体" w:hint="eastAsia"/>
          <w:sz w:val="22"/>
          <w:szCs w:val="22"/>
        </w:rPr>
        <w:t>法定代表人或授权代表（签字或盖章）：</w:t>
      </w:r>
    </w:p>
    <w:p w:rsidR="000E64B0" w:rsidRDefault="008353F4">
      <w:pPr>
        <w:spacing w:line="440" w:lineRule="exact"/>
        <w:jc w:val="left"/>
        <w:rPr>
          <w:rFonts w:ascii="宋体" w:hAnsi="宋体" w:cs="宋体"/>
          <w:sz w:val="22"/>
          <w:szCs w:val="22"/>
        </w:rPr>
      </w:pPr>
      <w:r>
        <w:rPr>
          <w:rFonts w:ascii="宋体" w:hAnsi="宋体" w:cs="宋体" w:hint="eastAsia"/>
          <w:sz w:val="22"/>
          <w:szCs w:val="22"/>
        </w:rPr>
        <w:t>日 期：  年   月   日</w:t>
      </w:r>
    </w:p>
    <w:p w:rsidR="000E64B0" w:rsidRDefault="000E64B0">
      <w:pPr>
        <w:snapToGrid w:val="0"/>
        <w:spacing w:beforeLines="50" w:before="156" w:after="50" w:line="360" w:lineRule="auto"/>
        <w:rPr>
          <w:rFonts w:ascii="宋体" w:hAnsi="宋体"/>
          <w:b/>
          <w:color w:val="000000"/>
          <w:sz w:val="28"/>
          <w:szCs w:val="28"/>
        </w:rPr>
      </w:pPr>
    </w:p>
    <w:p w:rsidR="000E64B0" w:rsidRDefault="008353F4">
      <w:pPr>
        <w:spacing w:line="360" w:lineRule="auto"/>
        <w:jc w:val="left"/>
        <w:rPr>
          <w:rFonts w:ascii="宋体" w:hAnsi="宋体"/>
          <w:b/>
          <w:color w:val="000000"/>
          <w:sz w:val="28"/>
          <w:szCs w:val="28"/>
        </w:rPr>
      </w:pPr>
      <w:r>
        <w:rPr>
          <w:rFonts w:ascii="宋体" w:hAnsi="宋体"/>
          <w:b/>
          <w:color w:val="000000"/>
          <w:sz w:val="28"/>
          <w:szCs w:val="28"/>
        </w:rPr>
        <w:br w:type="page"/>
      </w:r>
      <w:r w:rsidR="0096729E">
        <w:rPr>
          <w:rFonts w:ascii="宋体" w:hAnsi="宋体" w:hint="eastAsia"/>
          <w:color w:val="000000"/>
          <w:sz w:val="28"/>
          <w:szCs w:val="32"/>
        </w:rPr>
        <w:lastRenderedPageBreak/>
        <w:t>附件十四</w:t>
      </w:r>
    </w:p>
    <w:p w:rsidR="000E64B0" w:rsidRDefault="008353F4">
      <w:pPr>
        <w:snapToGrid w:val="0"/>
        <w:spacing w:beforeLines="50" w:before="156" w:after="50" w:line="360" w:lineRule="auto"/>
        <w:jc w:val="center"/>
        <w:outlineLvl w:val="3"/>
        <w:rPr>
          <w:rFonts w:ascii="宋体" w:hAnsi="宋体"/>
          <w:b/>
          <w:color w:val="000000"/>
          <w:sz w:val="28"/>
          <w:szCs w:val="28"/>
        </w:rPr>
      </w:pPr>
      <w:r>
        <w:rPr>
          <w:rFonts w:ascii="宋体" w:hAnsi="宋体" w:hint="eastAsia"/>
          <w:b/>
          <w:color w:val="000000"/>
          <w:sz w:val="28"/>
          <w:szCs w:val="28"/>
        </w:rPr>
        <w:t>投标人基本情况表</w:t>
      </w:r>
    </w:p>
    <w:tbl>
      <w:tblPr>
        <w:tblW w:w="90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71"/>
        <w:gridCol w:w="974"/>
        <w:gridCol w:w="309"/>
        <w:gridCol w:w="1352"/>
        <w:gridCol w:w="1012"/>
        <w:gridCol w:w="349"/>
        <w:gridCol w:w="1074"/>
        <w:gridCol w:w="179"/>
        <w:gridCol w:w="352"/>
        <w:gridCol w:w="285"/>
        <w:gridCol w:w="1353"/>
      </w:tblGrid>
      <w:tr w:rsidR="000E64B0">
        <w:trPr>
          <w:jc w:val="center"/>
        </w:trPr>
        <w:tc>
          <w:tcPr>
            <w:tcW w:w="1771" w:type="dxa"/>
            <w:vAlign w:val="center"/>
          </w:tcPr>
          <w:p w:rsidR="000E64B0" w:rsidRDefault="008353F4">
            <w:pPr>
              <w:spacing w:line="360" w:lineRule="auto"/>
              <w:jc w:val="center"/>
              <w:rPr>
                <w:rFonts w:ascii="宋体" w:hAnsi="宋体"/>
                <w:color w:val="000000"/>
                <w:sz w:val="22"/>
                <w:szCs w:val="22"/>
              </w:rPr>
            </w:pPr>
            <w:r>
              <w:rPr>
                <w:rFonts w:ascii="宋体" w:hAnsi="宋体" w:hint="eastAsia"/>
                <w:color w:val="000000"/>
                <w:sz w:val="22"/>
                <w:szCs w:val="22"/>
              </w:rPr>
              <w:t>投标人名称</w:t>
            </w:r>
          </w:p>
        </w:tc>
        <w:tc>
          <w:tcPr>
            <w:tcW w:w="7239" w:type="dxa"/>
            <w:gridSpan w:val="10"/>
            <w:vAlign w:val="center"/>
          </w:tcPr>
          <w:p w:rsidR="000E64B0" w:rsidRDefault="000E64B0">
            <w:pPr>
              <w:spacing w:line="360" w:lineRule="auto"/>
              <w:jc w:val="center"/>
              <w:rPr>
                <w:rFonts w:ascii="宋体" w:hAnsi="宋体"/>
                <w:color w:val="000000"/>
                <w:sz w:val="22"/>
                <w:szCs w:val="22"/>
              </w:rPr>
            </w:pPr>
          </w:p>
        </w:tc>
      </w:tr>
      <w:tr w:rsidR="000E64B0">
        <w:trPr>
          <w:jc w:val="center"/>
        </w:trPr>
        <w:tc>
          <w:tcPr>
            <w:tcW w:w="1771" w:type="dxa"/>
            <w:vAlign w:val="center"/>
          </w:tcPr>
          <w:p w:rsidR="000E64B0" w:rsidRDefault="008353F4">
            <w:pPr>
              <w:spacing w:line="360" w:lineRule="auto"/>
              <w:jc w:val="center"/>
              <w:rPr>
                <w:rFonts w:ascii="宋体" w:hAnsi="宋体"/>
                <w:color w:val="000000"/>
                <w:sz w:val="22"/>
                <w:szCs w:val="22"/>
              </w:rPr>
            </w:pPr>
            <w:r>
              <w:rPr>
                <w:rFonts w:ascii="宋体" w:hAnsi="宋体" w:hint="eastAsia"/>
                <w:color w:val="000000"/>
                <w:sz w:val="22"/>
                <w:szCs w:val="22"/>
              </w:rPr>
              <w:t>注册地址</w:t>
            </w:r>
          </w:p>
        </w:tc>
        <w:tc>
          <w:tcPr>
            <w:tcW w:w="3647" w:type="dxa"/>
            <w:gridSpan w:val="4"/>
            <w:vAlign w:val="center"/>
          </w:tcPr>
          <w:p w:rsidR="000E64B0" w:rsidRDefault="000E64B0">
            <w:pPr>
              <w:spacing w:line="360" w:lineRule="auto"/>
              <w:jc w:val="center"/>
              <w:rPr>
                <w:rFonts w:ascii="宋体" w:hAnsi="宋体"/>
                <w:color w:val="000000"/>
                <w:sz w:val="22"/>
                <w:szCs w:val="22"/>
              </w:rPr>
            </w:pPr>
          </w:p>
        </w:tc>
        <w:tc>
          <w:tcPr>
            <w:tcW w:w="1602" w:type="dxa"/>
            <w:gridSpan w:val="3"/>
            <w:vAlign w:val="center"/>
          </w:tcPr>
          <w:p w:rsidR="000E64B0" w:rsidRDefault="008353F4">
            <w:pPr>
              <w:spacing w:line="360" w:lineRule="auto"/>
              <w:jc w:val="center"/>
              <w:rPr>
                <w:rFonts w:ascii="宋体" w:hAnsi="宋体"/>
                <w:color w:val="000000"/>
                <w:sz w:val="22"/>
                <w:szCs w:val="22"/>
              </w:rPr>
            </w:pPr>
            <w:r>
              <w:rPr>
                <w:rFonts w:ascii="宋体" w:hAnsi="宋体" w:hint="eastAsia"/>
                <w:color w:val="000000"/>
                <w:sz w:val="22"/>
                <w:szCs w:val="22"/>
              </w:rPr>
              <w:t>邮政编码</w:t>
            </w:r>
          </w:p>
        </w:tc>
        <w:tc>
          <w:tcPr>
            <w:tcW w:w="1990" w:type="dxa"/>
            <w:gridSpan w:val="3"/>
            <w:vAlign w:val="center"/>
          </w:tcPr>
          <w:p w:rsidR="000E64B0" w:rsidRDefault="000E64B0">
            <w:pPr>
              <w:spacing w:line="360" w:lineRule="auto"/>
              <w:jc w:val="center"/>
              <w:rPr>
                <w:rFonts w:ascii="宋体" w:hAnsi="宋体"/>
                <w:color w:val="000000"/>
                <w:sz w:val="22"/>
                <w:szCs w:val="22"/>
              </w:rPr>
            </w:pPr>
          </w:p>
        </w:tc>
      </w:tr>
      <w:tr w:rsidR="000E64B0">
        <w:trPr>
          <w:jc w:val="center"/>
        </w:trPr>
        <w:tc>
          <w:tcPr>
            <w:tcW w:w="1771" w:type="dxa"/>
            <w:vMerge w:val="restart"/>
            <w:vAlign w:val="center"/>
          </w:tcPr>
          <w:p w:rsidR="000E64B0" w:rsidRDefault="008353F4">
            <w:pPr>
              <w:spacing w:line="360" w:lineRule="auto"/>
              <w:jc w:val="center"/>
              <w:rPr>
                <w:rFonts w:ascii="宋体" w:hAnsi="宋体"/>
                <w:color w:val="000000"/>
                <w:sz w:val="22"/>
                <w:szCs w:val="22"/>
              </w:rPr>
            </w:pPr>
            <w:r>
              <w:rPr>
                <w:rFonts w:ascii="宋体" w:hAnsi="宋体" w:hint="eastAsia"/>
                <w:color w:val="000000"/>
                <w:sz w:val="22"/>
                <w:szCs w:val="22"/>
              </w:rPr>
              <w:t>联系方式</w:t>
            </w:r>
          </w:p>
        </w:tc>
        <w:tc>
          <w:tcPr>
            <w:tcW w:w="1283" w:type="dxa"/>
            <w:gridSpan w:val="2"/>
            <w:vAlign w:val="center"/>
          </w:tcPr>
          <w:p w:rsidR="000E64B0" w:rsidRDefault="008353F4">
            <w:pPr>
              <w:spacing w:line="360" w:lineRule="auto"/>
              <w:jc w:val="center"/>
              <w:rPr>
                <w:rFonts w:ascii="宋体" w:hAnsi="宋体"/>
                <w:color w:val="000000"/>
                <w:sz w:val="22"/>
                <w:szCs w:val="22"/>
              </w:rPr>
            </w:pPr>
            <w:r>
              <w:rPr>
                <w:rFonts w:ascii="宋体" w:hAnsi="宋体" w:hint="eastAsia"/>
                <w:color w:val="000000"/>
                <w:sz w:val="22"/>
                <w:szCs w:val="22"/>
              </w:rPr>
              <w:t>联系人</w:t>
            </w:r>
          </w:p>
        </w:tc>
        <w:tc>
          <w:tcPr>
            <w:tcW w:w="2364" w:type="dxa"/>
            <w:gridSpan w:val="2"/>
            <w:vAlign w:val="center"/>
          </w:tcPr>
          <w:p w:rsidR="000E64B0" w:rsidRDefault="000E64B0">
            <w:pPr>
              <w:spacing w:line="360" w:lineRule="auto"/>
              <w:jc w:val="center"/>
              <w:rPr>
                <w:rFonts w:ascii="宋体" w:hAnsi="宋体"/>
                <w:color w:val="000000"/>
                <w:sz w:val="22"/>
                <w:szCs w:val="22"/>
              </w:rPr>
            </w:pPr>
          </w:p>
        </w:tc>
        <w:tc>
          <w:tcPr>
            <w:tcW w:w="1602" w:type="dxa"/>
            <w:gridSpan w:val="3"/>
            <w:vAlign w:val="center"/>
          </w:tcPr>
          <w:p w:rsidR="000E64B0" w:rsidRDefault="008353F4">
            <w:pPr>
              <w:spacing w:line="360" w:lineRule="auto"/>
              <w:jc w:val="center"/>
              <w:rPr>
                <w:rFonts w:ascii="宋体" w:hAnsi="宋体"/>
                <w:color w:val="000000"/>
                <w:sz w:val="22"/>
                <w:szCs w:val="22"/>
              </w:rPr>
            </w:pPr>
            <w:r>
              <w:rPr>
                <w:rFonts w:ascii="宋体" w:hAnsi="宋体" w:hint="eastAsia"/>
                <w:color w:val="000000"/>
                <w:sz w:val="22"/>
                <w:szCs w:val="22"/>
              </w:rPr>
              <w:t>电话</w:t>
            </w:r>
          </w:p>
        </w:tc>
        <w:tc>
          <w:tcPr>
            <w:tcW w:w="1990" w:type="dxa"/>
            <w:gridSpan w:val="3"/>
            <w:vAlign w:val="center"/>
          </w:tcPr>
          <w:p w:rsidR="000E64B0" w:rsidRDefault="000E64B0">
            <w:pPr>
              <w:spacing w:line="360" w:lineRule="auto"/>
              <w:jc w:val="center"/>
              <w:rPr>
                <w:rFonts w:ascii="宋体" w:hAnsi="宋体"/>
                <w:color w:val="000000"/>
                <w:sz w:val="22"/>
                <w:szCs w:val="22"/>
              </w:rPr>
            </w:pPr>
          </w:p>
        </w:tc>
      </w:tr>
      <w:tr w:rsidR="000E64B0">
        <w:trPr>
          <w:jc w:val="center"/>
        </w:trPr>
        <w:tc>
          <w:tcPr>
            <w:tcW w:w="1771" w:type="dxa"/>
            <w:vMerge/>
            <w:vAlign w:val="center"/>
          </w:tcPr>
          <w:p w:rsidR="000E64B0" w:rsidRDefault="000E64B0">
            <w:pPr>
              <w:spacing w:line="360" w:lineRule="auto"/>
              <w:jc w:val="center"/>
              <w:rPr>
                <w:rFonts w:ascii="宋体" w:hAnsi="宋体"/>
                <w:color w:val="000000"/>
                <w:sz w:val="22"/>
                <w:szCs w:val="22"/>
              </w:rPr>
            </w:pPr>
          </w:p>
        </w:tc>
        <w:tc>
          <w:tcPr>
            <w:tcW w:w="1283" w:type="dxa"/>
            <w:gridSpan w:val="2"/>
            <w:vAlign w:val="center"/>
          </w:tcPr>
          <w:p w:rsidR="000E64B0" w:rsidRDefault="008353F4">
            <w:pPr>
              <w:spacing w:line="360" w:lineRule="auto"/>
              <w:jc w:val="center"/>
              <w:rPr>
                <w:rFonts w:ascii="宋体" w:hAnsi="宋体"/>
                <w:color w:val="000000"/>
                <w:sz w:val="22"/>
                <w:szCs w:val="22"/>
              </w:rPr>
            </w:pPr>
            <w:r>
              <w:rPr>
                <w:rFonts w:ascii="宋体" w:hAnsi="宋体" w:hint="eastAsia"/>
                <w:color w:val="000000"/>
                <w:sz w:val="22"/>
                <w:szCs w:val="22"/>
              </w:rPr>
              <w:t>传真</w:t>
            </w:r>
          </w:p>
        </w:tc>
        <w:tc>
          <w:tcPr>
            <w:tcW w:w="2364" w:type="dxa"/>
            <w:gridSpan w:val="2"/>
            <w:vAlign w:val="center"/>
          </w:tcPr>
          <w:p w:rsidR="000E64B0" w:rsidRDefault="000E64B0">
            <w:pPr>
              <w:spacing w:line="360" w:lineRule="auto"/>
              <w:jc w:val="center"/>
              <w:rPr>
                <w:rFonts w:ascii="宋体" w:hAnsi="宋体"/>
                <w:color w:val="000000"/>
                <w:sz w:val="22"/>
                <w:szCs w:val="22"/>
              </w:rPr>
            </w:pPr>
          </w:p>
        </w:tc>
        <w:tc>
          <w:tcPr>
            <w:tcW w:w="1602" w:type="dxa"/>
            <w:gridSpan w:val="3"/>
            <w:vAlign w:val="center"/>
          </w:tcPr>
          <w:p w:rsidR="000E64B0" w:rsidRDefault="008353F4">
            <w:pPr>
              <w:spacing w:line="360" w:lineRule="auto"/>
              <w:jc w:val="center"/>
              <w:rPr>
                <w:rFonts w:ascii="宋体" w:hAnsi="宋体"/>
                <w:color w:val="000000"/>
                <w:sz w:val="22"/>
                <w:szCs w:val="22"/>
              </w:rPr>
            </w:pPr>
            <w:r>
              <w:rPr>
                <w:rFonts w:ascii="宋体" w:hAnsi="宋体" w:hint="eastAsia"/>
                <w:color w:val="000000"/>
                <w:sz w:val="22"/>
                <w:szCs w:val="22"/>
              </w:rPr>
              <w:t>网址</w:t>
            </w:r>
          </w:p>
        </w:tc>
        <w:tc>
          <w:tcPr>
            <w:tcW w:w="1990" w:type="dxa"/>
            <w:gridSpan w:val="3"/>
            <w:vAlign w:val="center"/>
          </w:tcPr>
          <w:p w:rsidR="000E64B0" w:rsidRDefault="000E64B0">
            <w:pPr>
              <w:spacing w:line="360" w:lineRule="auto"/>
              <w:jc w:val="center"/>
              <w:rPr>
                <w:rFonts w:ascii="宋体" w:hAnsi="宋体"/>
                <w:color w:val="000000"/>
                <w:sz w:val="22"/>
                <w:szCs w:val="22"/>
              </w:rPr>
            </w:pPr>
          </w:p>
        </w:tc>
      </w:tr>
      <w:tr w:rsidR="000E64B0">
        <w:trPr>
          <w:jc w:val="center"/>
        </w:trPr>
        <w:tc>
          <w:tcPr>
            <w:tcW w:w="1771" w:type="dxa"/>
            <w:vAlign w:val="center"/>
          </w:tcPr>
          <w:p w:rsidR="000E64B0" w:rsidRDefault="008353F4">
            <w:pPr>
              <w:spacing w:line="360" w:lineRule="auto"/>
              <w:jc w:val="center"/>
              <w:rPr>
                <w:rFonts w:ascii="宋体" w:hAnsi="宋体"/>
                <w:color w:val="000000"/>
                <w:sz w:val="22"/>
                <w:szCs w:val="22"/>
              </w:rPr>
            </w:pPr>
            <w:r>
              <w:rPr>
                <w:rFonts w:ascii="宋体" w:hAnsi="宋体" w:hint="eastAsia"/>
                <w:color w:val="000000"/>
                <w:sz w:val="22"/>
                <w:szCs w:val="22"/>
              </w:rPr>
              <w:t>组织结构</w:t>
            </w:r>
          </w:p>
        </w:tc>
        <w:tc>
          <w:tcPr>
            <w:tcW w:w="7239" w:type="dxa"/>
            <w:gridSpan w:val="10"/>
            <w:vAlign w:val="center"/>
          </w:tcPr>
          <w:p w:rsidR="000E64B0" w:rsidRDefault="000E64B0">
            <w:pPr>
              <w:spacing w:line="360" w:lineRule="auto"/>
              <w:jc w:val="center"/>
              <w:rPr>
                <w:rFonts w:ascii="宋体" w:hAnsi="宋体"/>
                <w:color w:val="000000"/>
                <w:sz w:val="22"/>
                <w:szCs w:val="22"/>
              </w:rPr>
            </w:pPr>
          </w:p>
        </w:tc>
      </w:tr>
      <w:tr w:rsidR="000E64B0">
        <w:trPr>
          <w:jc w:val="center"/>
        </w:trPr>
        <w:tc>
          <w:tcPr>
            <w:tcW w:w="1771" w:type="dxa"/>
            <w:vAlign w:val="center"/>
          </w:tcPr>
          <w:p w:rsidR="000E64B0" w:rsidRDefault="008353F4">
            <w:pPr>
              <w:spacing w:line="360" w:lineRule="auto"/>
              <w:jc w:val="center"/>
              <w:rPr>
                <w:rFonts w:ascii="宋体" w:hAnsi="宋体"/>
                <w:color w:val="000000"/>
                <w:sz w:val="22"/>
                <w:szCs w:val="22"/>
              </w:rPr>
            </w:pPr>
            <w:r>
              <w:rPr>
                <w:rFonts w:ascii="宋体" w:hAnsi="宋体" w:hint="eastAsia"/>
                <w:color w:val="000000"/>
                <w:sz w:val="22"/>
                <w:szCs w:val="22"/>
              </w:rPr>
              <w:t>法定代表人</w:t>
            </w:r>
          </w:p>
        </w:tc>
        <w:tc>
          <w:tcPr>
            <w:tcW w:w="974" w:type="dxa"/>
            <w:vAlign w:val="center"/>
          </w:tcPr>
          <w:p w:rsidR="000E64B0" w:rsidRDefault="008353F4">
            <w:pPr>
              <w:spacing w:line="360" w:lineRule="auto"/>
              <w:jc w:val="center"/>
              <w:rPr>
                <w:rFonts w:ascii="宋体" w:hAnsi="宋体"/>
                <w:color w:val="000000"/>
                <w:sz w:val="22"/>
                <w:szCs w:val="22"/>
              </w:rPr>
            </w:pPr>
            <w:r>
              <w:rPr>
                <w:rFonts w:ascii="宋体" w:hAnsi="宋体" w:hint="eastAsia"/>
                <w:color w:val="000000"/>
                <w:sz w:val="22"/>
                <w:szCs w:val="22"/>
              </w:rPr>
              <w:t>姓名</w:t>
            </w:r>
          </w:p>
        </w:tc>
        <w:tc>
          <w:tcPr>
            <w:tcW w:w="1661" w:type="dxa"/>
            <w:gridSpan w:val="2"/>
            <w:vAlign w:val="center"/>
          </w:tcPr>
          <w:p w:rsidR="000E64B0" w:rsidRDefault="000E64B0">
            <w:pPr>
              <w:spacing w:line="360" w:lineRule="auto"/>
              <w:jc w:val="center"/>
              <w:rPr>
                <w:rFonts w:ascii="宋体" w:hAnsi="宋体"/>
                <w:color w:val="000000"/>
                <w:sz w:val="22"/>
                <w:szCs w:val="22"/>
              </w:rPr>
            </w:pPr>
          </w:p>
        </w:tc>
        <w:tc>
          <w:tcPr>
            <w:tcW w:w="1361" w:type="dxa"/>
            <w:gridSpan w:val="2"/>
            <w:vAlign w:val="center"/>
          </w:tcPr>
          <w:p w:rsidR="000E64B0" w:rsidRDefault="008353F4">
            <w:pPr>
              <w:spacing w:line="360" w:lineRule="auto"/>
              <w:jc w:val="center"/>
              <w:rPr>
                <w:rFonts w:ascii="宋体" w:hAnsi="宋体"/>
                <w:color w:val="000000"/>
                <w:sz w:val="22"/>
                <w:szCs w:val="22"/>
              </w:rPr>
            </w:pPr>
            <w:r>
              <w:rPr>
                <w:rFonts w:ascii="宋体" w:hAnsi="宋体" w:hint="eastAsia"/>
                <w:color w:val="000000"/>
                <w:sz w:val="22"/>
                <w:szCs w:val="22"/>
              </w:rPr>
              <w:t>技术职称</w:t>
            </w:r>
          </w:p>
        </w:tc>
        <w:tc>
          <w:tcPr>
            <w:tcW w:w="1074" w:type="dxa"/>
            <w:vAlign w:val="center"/>
          </w:tcPr>
          <w:p w:rsidR="000E64B0" w:rsidRDefault="000E64B0">
            <w:pPr>
              <w:spacing w:line="360" w:lineRule="auto"/>
              <w:jc w:val="center"/>
              <w:rPr>
                <w:rFonts w:ascii="宋体" w:hAnsi="宋体"/>
                <w:color w:val="000000"/>
                <w:sz w:val="22"/>
                <w:szCs w:val="22"/>
              </w:rPr>
            </w:pPr>
          </w:p>
        </w:tc>
        <w:tc>
          <w:tcPr>
            <w:tcW w:w="816" w:type="dxa"/>
            <w:gridSpan w:val="3"/>
            <w:vAlign w:val="center"/>
          </w:tcPr>
          <w:p w:rsidR="000E64B0" w:rsidRDefault="008353F4">
            <w:pPr>
              <w:spacing w:line="360" w:lineRule="auto"/>
              <w:jc w:val="center"/>
              <w:rPr>
                <w:rFonts w:ascii="宋体" w:hAnsi="宋体"/>
                <w:color w:val="000000"/>
                <w:sz w:val="22"/>
                <w:szCs w:val="22"/>
              </w:rPr>
            </w:pPr>
            <w:r>
              <w:rPr>
                <w:rFonts w:ascii="宋体" w:hAnsi="宋体" w:hint="eastAsia"/>
                <w:color w:val="000000"/>
                <w:sz w:val="22"/>
                <w:szCs w:val="22"/>
              </w:rPr>
              <w:t>电话</w:t>
            </w:r>
          </w:p>
        </w:tc>
        <w:tc>
          <w:tcPr>
            <w:tcW w:w="1353" w:type="dxa"/>
            <w:vAlign w:val="center"/>
          </w:tcPr>
          <w:p w:rsidR="000E64B0" w:rsidRDefault="000E64B0">
            <w:pPr>
              <w:spacing w:line="360" w:lineRule="auto"/>
              <w:jc w:val="center"/>
              <w:rPr>
                <w:rFonts w:ascii="宋体" w:hAnsi="宋体"/>
                <w:color w:val="000000"/>
                <w:sz w:val="22"/>
                <w:szCs w:val="22"/>
              </w:rPr>
            </w:pPr>
          </w:p>
        </w:tc>
      </w:tr>
      <w:tr w:rsidR="000E64B0">
        <w:trPr>
          <w:jc w:val="center"/>
        </w:trPr>
        <w:tc>
          <w:tcPr>
            <w:tcW w:w="1771" w:type="dxa"/>
            <w:vAlign w:val="center"/>
          </w:tcPr>
          <w:p w:rsidR="000E64B0" w:rsidRDefault="008353F4">
            <w:pPr>
              <w:spacing w:line="360" w:lineRule="auto"/>
              <w:jc w:val="center"/>
              <w:rPr>
                <w:rFonts w:ascii="宋体" w:hAnsi="宋体"/>
                <w:color w:val="000000"/>
                <w:sz w:val="22"/>
                <w:szCs w:val="22"/>
              </w:rPr>
            </w:pPr>
            <w:r>
              <w:rPr>
                <w:rFonts w:ascii="宋体" w:hAnsi="宋体" w:hint="eastAsia"/>
                <w:color w:val="000000"/>
                <w:sz w:val="22"/>
                <w:szCs w:val="22"/>
              </w:rPr>
              <w:t>技术负责人</w:t>
            </w:r>
          </w:p>
        </w:tc>
        <w:tc>
          <w:tcPr>
            <w:tcW w:w="974" w:type="dxa"/>
            <w:vAlign w:val="center"/>
          </w:tcPr>
          <w:p w:rsidR="000E64B0" w:rsidRDefault="008353F4">
            <w:pPr>
              <w:spacing w:line="360" w:lineRule="auto"/>
              <w:jc w:val="center"/>
              <w:rPr>
                <w:rFonts w:ascii="宋体" w:hAnsi="宋体"/>
                <w:color w:val="000000"/>
                <w:sz w:val="22"/>
                <w:szCs w:val="22"/>
              </w:rPr>
            </w:pPr>
            <w:r>
              <w:rPr>
                <w:rFonts w:ascii="宋体" w:hAnsi="宋体" w:hint="eastAsia"/>
                <w:color w:val="000000"/>
                <w:sz w:val="22"/>
                <w:szCs w:val="22"/>
              </w:rPr>
              <w:t>姓名</w:t>
            </w:r>
          </w:p>
        </w:tc>
        <w:tc>
          <w:tcPr>
            <w:tcW w:w="1661" w:type="dxa"/>
            <w:gridSpan w:val="2"/>
            <w:vAlign w:val="center"/>
          </w:tcPr>
          <w:p w:rsidR="000E64B0" w:rsidRDefault="000E64B0">
            <w:pPr>
              <w:spacing w:line="360" w:lineRule="auto"/>
              <w:jc w:val="center"/>
              <w:rPr>
                <w:rFonts w:ascii="宋体" w:hAnsi="宋体"/>
                <w:color w:val="000000"/>
                <w:sz w:val="22"/>
                <w:szCs w:val="22"/>
              </w:rPr>
            </w:pPr>
          </w:p>
        </w:tc>
        <w:tc>
          <w:tcPr>
            <w:tcW w:w="1361" w:type="dxa"/>
            <w:gridSpan w:val="2"/>
            <w:vAlign w:val="center"/>
          </w:tcPr>
          <w:p w:rsidR="000E64B0" w:rsidRDefault="008353F4">
            <w:pPr>
              <w:spacing w:line="360" w:lineRule="auto"/>
              <w:jc w:val="center"/>
              <w:rPr>
                <w:rFonts w:ascii="宋体" w:hAnsi="宋体"/>
                <w:color w:val="000000"/>
                <w:sz w:val="22"/>
                <w:szCs w:val="22"/>
              </w:rPr>
            </w:pPr>
            <w:r>
              <w:rPr>
                <w:rFonts w:ascii="宋体" w:hAnsi="宋体" w:hint="eastAsia"/>
                <w:color w:val="000000"/>
                <w:sz w:val="22"/>
                <w:szCs w:val="22"/>
              </w:rPr>
              <w:t>技术职称</w:t>
            </w:r>
          </w:p>
        </w:tc>
        <w:tc>
          <w:tcPr>
            <w:tcW w:w="1074" w:type="dxa"/>
            <w:vAlign w:val="center"/>
          </w:tcPr>
          <w:p w:rsidR="000E64B0" w:rsidRDefault="000E64B0">
            <w:pPr>
              <w:spacing w:line="360" w:lineRule="auto"/>
              <w:jc w:val="center"/>
              <w:rPr>
                <w:rFonts w:ascii="宋体" w:hAnsi="宋体"/>
                <w:color w:val="000000"/>
                <w:sz w:val="22"/>
                <w:szCs w:val="22"/>
              </w:rPr>
            </w:pPr>
          </w:p>
        </w:tc>
        <w:tc>
          <w:tcPr>
            <w:tcW w:w="816" w:type="dxa"/>
            <w:gridSpan w:val="3"/>
            <w:vAlign w:val="center"/>
          </w:tcPr>
          <w:p w:rsidR="000E64B0" w:rsidRDefault="008353F4">
            <w:pPr>
              <w:spacing w:line="360" w:lineRule="auto"/>
              <w:jc w:val="center"/>
              <w:rPr>
                <w:rFonts w:ascii="宋体" w:hAnsi="宋体"/>
                <w:color w:val="000000"/>
                <w:sz w:val="22"/>
                <w:szCs w:val="22"/>
              </w:rPr>
            </w:pPr>
            <w:r>
              <w:rPr>
                <w:rFonts w:ascii="宋体" w:hAnsi="宋体" w:hint="eastAsia"/>
                <w:color w:val="000000"/>
                <w:sz w:val="22"/>
                <w:szCs w:val="22"/>
              </w:rPr>
              <w:t>电话</w:t>
            </w:r>
          </w:p>
        </w:tc>
        <w:tc>
          <w:tcPr>
            <w:tcW w:w="1353" w:type="dxa"/>
            <w:vAlign w:val="center"/>
          </w:tcPr>
          <w:p w:rsidR="000E64B0" w:rsidRDefault="000E64B0">
            <w:pPr>
              <w:spacing w:line="360" w:lineRule="auto"/>
              <w:jc w:val="center"/>
              <w:rPr>
                <w:rFonts w:ascii="宋体" w:hAnsi="宋体"/>
                <w:color w:val="000000"/>
                <w:sz w:val="22"/>
                <w:szCs w:val="22"/>
              </w:rPr>
            </w:pPr>
          </w:p>
        </w:tc>
      </w:tr>
      <w:tr w:rsidR="000E64B0">
        <w:trPr>
          <w:jc w:val="center"/>
        </w:trPr>
        <w:tc>
          <w:tcPr>
            <w:tcW w:w="1771" w:type="dxa"/>
            <w:vAlign w:val="center"/>
          </w:tcPr>
          <w:p w:rsidR="000E64B0" w:rsidRDefault="008353F4">
            <w:pPr>
              <w:spacing w:line="360" w:lineRule="auto"/>
              <w:jc w:val="center"/>
              <w:rPr>
                <w:rFonts w:ascii="宋体" w:hAnsi="宋体"/>
                <w:color w:val="000000"/>
                <w:sz w:val="22"/>
                <w:szCs w:val="22"/>
              </w:rPr>
            </w:pPr>
            <w:r>
              <w:rPr>
                <w:rFonts w:ascii="宋体" w:hAnsi="宋体" w:hint="eastAsia"/>
                <w:color w:val="000000"/>
                <w:sz w:val="22"/>
                <w:szCs w:val="22"/>
              </w:rPr>
              <w:t>成立时间</w:t>
            </w:r>
          </w:p>
        </w:tc>
        <w:tc>
          <w:tcPr>
            <w:tcW w:w="2635" w:type="dxa"/>
            <w:gridSpan w:val="3"/>
            <w:vAlign w:val="center"/>
          </w:tcPr>
          <w:p w:rsidR="000E64B0" w:rsidRDefault="000E64B0">
            <w:pPr>
              <w:spacing w:line="360" w:lineRule="auto"/>
              <w:jc w:val="center"/>
              <w:rPr>
                <w:rFonts w:ascii="宋体" w:hAnsi="宋体"/>
                <w:color w:val="000000"/>
                <w:sz w:val="22"/>
                <w:szCs w:val="22"/>
              </w:rPr>
            </w:pPr>
          </w:p>
        </w:tc>
        <w:tc>
          <w:tcPr>
            <w:tcW w:w="4604" w:type="dxa"/>
            <w:gridSpan w:val="7"/>
            <w:vAlign w:val="center"/>
          </w:tcPr>
          <w:p w:rsidR="000E64B0" w:rsidRDefault="008353F4">
            <w:pPr>
              <w:spacing w:line="360" w:lineRule="auto"/>
              <w:jc w:val="center"/>
              <w:rPr>
                <w:rFonts w:ascii="宋体" w:hAnsi="宋体"/>
                <w:color w:val="000000"/>
                <w:sz w:val="22"/>
                <w:szCs w:val="22"/>
              </w:rPr>
            </w:pPr>
            <w:r>
              <w:rPr>
                <w:rFonts w:ascii="宋体" w:hAnsi="宋体" w:hint="eastAsia"/>
                <w:color w:val="000000"/>
                <w:sz w:val="22"/>
                <w:szCs w:val="22"/>
              </w:rPr>
              <w:t>员工总人数：</w:t>
            </w:r>
          </w:p>
        </w:tc>
      </w:tr>
      <w:tr w:rsidR="000E64B0">
        <w:trPr>
          <w:jc w:val="center"/>
        </w:trPr>
        <w:tc>
          <w:tcPr>
            <w:tcW w:w="1771" w:type="dxa"/>
            <w:vAlign w:val="center"/>
          </w:tcPr>
          <w:p w:rsidR="000E64B0" w:rsidRDefault="008353F4">
            <w:pPr>
              <w:spacing w:line="360" w:lineRule="auto"/>
              <w:jc w:val="center"/>
              <w:rPr>
                <w:rFonts w:ascii="宋体" w:hAnsi="宋体"/>
                <w:color w:val="000000"/>
                <w:sz w:val="22"/>
                <w:szCs w:val="22"/>
              </w:rPr>
            </w:pPr>
            <w:r>
              <w:rPr>
                <w:rFonts w:ascii="宋体" w:hAnsi="宋体" w:hint="eastAsia"/>
                <w:color w:val="000000"/>
                <w:sz w:val="22"/>
                <w:szCs w:val="22"/>
              </w:rPr>
              <w:t>企业资质等级</w:t>
            </w:r>
          </w:p>
        </w:tc>
        <w:tc>
          <w:tcPr>
            <w:tcW w:w="2635" w:type="dxa"/>
            <w:gridSpan w:val="3"/>
            <w:vAlign w:val="center"/>
          </w:tcPr>
          <w:p w:rsidR="000E64B0" w:rsidRDefault="000E64B0">
            <w:pPr>
              <w:spacing w:line="360" w:lineRule="auto"/>
              <w:jc w:val="center"/>
              <w:rPr>
                <w:rFonts w:ascii="宋体" w:hAnsi="宋体"/>
                <w:color w:val="000000"/>
                <w:sz w:val="22"/>
                <w:szCs w:val="22"/>
              </w:rPr>
            </w:pPr>
          </w:p>
        </w:tc>
        <w:tc>
          <w:tcPr>
            <w:tcW w:w="1012" w:type="dxa"/>
            <w:vMerge w:val="restart"/>
            <w:vAlign w:val="center"/>
          </w:tcPr>
          <w:p w:rsidR="000E64B0" w:rsidRDefault="008353F4">
            <w:pPr>
              <w:spacing w:line="360" w:lineRule="auto"/>
              <w:jc w:val="center"/>
              <w:rPr>
                <w:rFonts w:ascii="宋体" w:hAnsi="宋体"/>
                <w:color w:val="000000"/>
                <w:sz w:val="22"/>
                <w:szCs w:val="22"/>
              </w:rPr>
            </w:pPr>
            <w:r>
              <w:rPr>
                <w:rFonts w:ascii="宋体" w:hAnsi="宋体" w:hint="eastAsia"/>
                <w:color w:val="000000"/>
                <w:sz w:val="22"/>
                <w:szCs w:val="22"/>
              </w:rPr>
              <w:t>其中</w:t>
            </w:r>
          </w:p>
        </w:tc>
        <w:tc>
          <w:tcPr>
            <w:tcW w:w="1954" w:type="dxa"/>
            <w:gridSpan w:val="4"/>
            <w:vAlign w:val="center"/>
          </w:tcPr>
          <w:p w:rsidR="000E64B0" w:rsidRDefault="008353F4">
            <w:pPr>
              <w:spacing w:line="360" w:lineRule="auto"/>
              <w:jc w:val="center"/>
              <w:rPr>
                <w:rFonts w:ascii="宋体" w:hAnsi="宋体"/>
                <w:color w:val="000000"/>
                <w:sz w:val="22"/>
                <w:szCs w:val="22"/>
              </w:rPr>
            </w:pPr>
            <w:r>
              <w:rPr>
                <w:rFonts w:ascii="宋体" w:hAnsi="宋体" w:hint="eastAsia"/>
                <w:color w:val="000000"/>
                <w:sz w:val="22"/>
                <w:szCs w:val="22"/>
              </w:rPr>
              <w:t>高级职称人员</w:t>
            </w:r>
          </w:p>
        </w:tc>
        <w:tc>
          <w:tcPr>
            <w:tcW w:w="1638" w:type="dxa"/>
            <w:gridSpan w:val="2"/>
            <w:vAlign w:val="center"/>
          </w:tcPr>
          <w:p w:rsidR="000E64B0" w:rsidRDefault="000E64B0">
            <w:pPr>
              <w:spacing w:line="360" w:lineRule="auto"/>
              <w:jc w:val="center"/>
              <w:rPr>
                <w:rFonts w:ascii="宋体" w:hAnsi="宋体"/>
                <w:color w:val="000000"/>
                <w:sz w:val="22"/>
                <w:szCs w:val="22"/>
              </w:rPr>
            </w:pPr>
          </w:p>
        </w:tc>
      </w:tr>
      <w:tr w:rsidR="000E64B0">
        <w:trPr>
          <w:jc w:val="center"/>
        </w:trPr>
        <w:tc>
          <w:tcPr>
            <w:tcW w:w="1771" w:type="dxa"/>
            <w:vAlign w:val="center"/>
          </w:tcPr>
          <w:p w:rsidR="000E64B0" w:rsidRDefault="008353F4">
            <w:pPr>
              <w:spacing w:line="360" w:lineRule="auto"/>
              <w:jc w:val="center"/>
              <w:rPr>
                <w:rFonts w:ascii="宋体" w:hAnsi="宋体"/>
                <w:color w:val="000000"/>
                <w:sz w:val="22"/>
                <w:szCs w:val="22"/>
              </w:rPr>
            </w:pPr>
            <w:r>
              <w:rPr>
                <w:rFonts w:ascii="宋体" w:hAnsi="宋体" w:hint="eastAsia"/>
                <w:color w:val="000000"/>
                <w:sz w:val="22"/>
                <w:szCs w:val="22"/>
              </w:rPr>
              <w:t>营业执照号</w:t>
            </w:r>
          </w:p>
        </w:tc>
        <w:tc>
          <w:tcPr>
            <w:tcW w:w="2635" w:type="dxa"/>
            <w:gridSpan w:val="3"/>
            <w:vAlign w:val="center"/>
          </w:tcPr>
          <w:p w:rsidR="000E64B0" w:rsidRDefault="000E64B0">
            <w:pPr>
              <w:spacing w:line="360" w:lineRule="auto"/>
              <w:jc w:val="center"/>
              <w:rPr>
                <w:rFonts w:ascii="宋体" w:hAnsi="宋体"/>
                <w:color w:val="000000"/>
                <w:sz w:val="22"/>
                <w:szCs w:val="22"/>
              </w:rPr>
            </w:pPr>
          </w:p>
        </w:tc>
        <w:tc>
          <w:tcPr>
            <w:tcW w:w="1012" w:type="dxa"/>
            <w:vMerge/>
            <w:vAlign w:val="center"/>
          </w:tcPr>
          <w:p w:rsidR="000E64B0" w:rsidRDefault="000E64B0">
            <w:pPr>
              <w:spacing w:line="360" w:lineRule="auto"/>
              <w:jc w:val="center"/>
              <w:rPr>
                <w:rFonts w:ascii="宋体" w:hAnsi="宋体"/>
                <w:color w:val="000000"/>
                <w:sz w:val="22"/>
                <w:szCs w:val="22"/>
              </w:rPr>
            </w:pPr>
          </w:p>
        </w:tc>
        <w:tc>
          <w:tcPr>
            <w:tcW w:w="1954" w:type="dxa"/>
            <w:gridSpan w:val="4"/>
            <w:vAlign w:val="center"/>
          </w:tcPr>
          <w:p w:rsidR="000E64B0" w:rsidRDefault="008353F4">
            <w:pPr>
              <w:spacing w:line="360" w:lineRule="auto"/>
              <w:jc w:val="center"/>
              <w:rPr>
                <w:rFonts w:ascii="宋体" w:hAnsi="宋体"/>
                <w:color w:val="000000"/>
                <w:sz w:val="22"/>
                <w:szCs w:val="22"/>
              </w:rPr>
            </w:pPr>
            <w:r>
              <w:rPr>
                <w:rFonts w:ascii="宋体" w:hAnsi="宋体" w:hint="eastAsia"/>
                <w:color w:val="000000"/>
                <w:sz w:val="22"/>
                <w:szCs w:val="22"/>
              </w:rPr>
              <w:t>中级职称人员</w:t>
            </w:r>
          </w:p>
        </w:tc>
        <w:tc>
          <w:tcPr>
            <w:tcW w:w="1638" w:type="dxa"/>
            <w:gridSpan w:val="2"/>
            <w:vAlign w:val="center"/>
          </w:tcPr>
          <w:p w:rsidR="000E64B0" w:rsidRDefault="000E64B0">
            <w:pPr>
              <w:spacing w:line="360" w:lineRule="auto"/>
              <w:jc w:val="center"/>
              <w:rPr>
                <w:rFonts w:ascii="宋体" w:hAnsi="宋体"/>
                <w:color w:val="000000"/>
                <w:sz w:val="22"/>
                <w:szCs w:val="22"/>
              </w:rPr>
            </w:pPr>
          </w:p>
        </w:tc>
      </w:tr>
      <w:tr w:rsidR="000E64B0">
        <w:trPr>
          <w:jc w:val="center"/>
        </w:trPr>
        <w:tc>
          <w:tcPr>
            <w:tcW w:w="1771" w:type="dxa"/>
            <w:vAlign w:val="center"/>
          </w:tcPr>
          <w:p w:rsidR="000E64B0" w:rsidRDefault="008353F4">
            <w:pPr>
              <w:spacing w:line="360" w:lineRule="auto"/>
              <w:jc w:val="center"/>
              <w:rPr>
                <w:rFonts w:ascii="宋体" w:hAnsi="宋体"/>
                <w:color w:val="000000"/>
                <w:sz w:val="22"/>
                <w:szCs w:val="22"/>
              </w:rPr>
            </w:pPr>
            <w:r>
              <w:rPr>
                <w:rFonts w:ascii="宋体" w:hAnsi="宋体" w:hint="eastAsia"/>
                <w:color w:val="000000"/>
                <w:sz w:val="22"/>
                <w:szCs w:val="22"/>
              </w:rPr>
              <w:t>注册资金</w:t>
            </w:r>
          </w:p>
        </w:tc>
        <w:tc>
          <w:tcPr>
            <w:tcW w:w="2635" w:type="dxa"/>
            <w:gridSpan w:val="3"/>
            <w:vAlign w:val="center"/>
          </w:tcPr>
          <w:p w:rsidR="000E64B0" w:rsidRDefault="000E64B0">
            <w:pPr>
              <w:spacing w:line="360" w:lineRule="auto"/>
              <w:jc w:val="center"/>
              <w:rPr>
                <w:rFonts w:ascii="宋体" w:hAnsi="宋体"/>
                <w:color w:val="000000"/>
                <w:sz w:val="22"/>
                <w:szCs w:val="22"/>
              </w:rPr>
            </w:pPr>
          </w:p>
        </w:tc>
        <w:tc>
          <w:tcPr>
            <w:tcW w:w="1012" w:type="dxa"/>
            <w:vMerge/>
            <w:vAlign w:val="center"/>
          </w:tcPr>
          <w:p w:rsidR="000E64B0" w:rsidRDefault="000E64B0">
            <w:pPr>
              <w:spacing w:line="360" w:lineRule="auto"/>
              <w:jc w:val="center"/>
              <w:rPr>
                <w:rFonts w:ascii="宋体" w:hAnsi="宋体"/>
                <w:color w:val="000000"/>
                <w:sz w:val="22"/>
                <w:szCs w:val="22"/>
              </w:rPr>
            </w:pPr>
          </w:p>
        </w:tc>
        <w:tc>
          <w:tcPr>
            <w:tcW w:w="1954" w:type="dxa"/>
            <w:gridSpan w:val="4"/>
            <w:vAlign w:val="center"/>
          </w:tcPr>
          <w:p w:rsidR="000E64B0" w:rsidRDefault="008353F4">
            <w:pPr>
              <w:spacing w:line="360" w:lineRule="auto"/>
              <w:jc w:val="center"/>
              <w:rPr>
                <w:rFonts w:ascii="宋体" w:hAnsi="宋体"/>
                <w:color w:val="000000"/>
                <w:sz w:val="22"/>
                <w:szCs w:val="22"/>
              </w:rPr>
            </w:pPr>
            <w:r>
              <w:rPr>
                <w:rFonts w:ascii="宋体" w:hAnsi="宋体" w:hint="eastAsia"/>
                <w:color w:val="000000"/>
                <w:sz w:val="22"/>
                <w:szCs w:val="22"/>
              </w:rPr>
              <w:t>初级职称人员</w:t>
            </w:r>
          </w:p>
        </w:tc>
        <w:tc>
          <w:tcPr>
            <w:tcW w:w="1638" w:type="dxa"/>
            <w:gridSpan w:val="2"/>
            <w:vAlign w:val="center"/>
          </w:tcPr>
          <w:p w:rsidR="000E64B0" w:rsidRDefault="000E64B0">
            <w:pPr>
              <w:spacing w:line="360" w:lineRule="auto"/>
              <w:jc w:val="center"/>
              <w:rPr>
                <w:rFonts w:ascii="宋体" w:hAnsi="宋体"/>
                <w:color w:val="000000"/>
                <w:sz w:val="22"/>
                <w:szCs w:val="22"/>
              </w:rPr>
            </w:pPr>
          </w:p>
        </w:tc>
      </w:tr>
      <w:tr w:rsidR="000E64B0">
        <w:trPr>
          <w:jc w:val="center"/>
        </w:trPr>
        <w:tc>
          <w:tcPr>
            <w:tcW w:w="1771" w:type="dxa"/>
            <w:vAlign w:val="center"/>
          </w:tcPr>
          <w:p w:rsidR="000E64B0" w:rsidRDefault="008353F4">
            <w:pPr>
              <w:spacing w:line="360" w:lineRule="auto"/>
              <w:jc w:val="center"/>
              <w:rPr>
                <w:rFonts w:ascii="宋体" w:hAnsi="宋体"/>
                <w:color w:val="000000"/>
                <w:sz w:val="22"/>
                <w:szCs w:val="22"/>
              </w:rPr>
            </w:pPr>
            <w:r>
              <w:rPr>
                <w:rFonts w:ascii="宋体" w:hAnsi="宋体" w:hint="eastAsia"/>
                <w:color w:val="000000"/>
                <w:sz w:val="22"/>
                <w:szCs w:val="22"/>
              </w:rPr>
              <w:t>开户银行</w:t>
            </w:r>
          </w:p>
        </w:tc>
        <w:tc>
          <w:tcPr>
            <w:tcW w:w="2635" w:type="dxa"/>
            <w:gridSpan w:val="3"/>
            <w:vAlign w:val="center"/>
          </w:tcPr>
          <w:p w:rsidR="000E64B0" w:rsidRDefault="000E64B0">
            <w:pPr>
              <w:spacing w:line="360" w:lineRule="auto"/>
              <w:jc w:val="center"/>
              <w:rPr>
                <w:rFonts w:ascii="宋体" w:hAnsi="宋体"/>
                <w:color w:val="000000"/>
                <w:sz w:val="22"/>
                <w:szCs w:val="22"/>
              </w:rPr>
            </w:pPr>
          </w:p>
        </w:tc>
        <w:tc>
          <w:tcPr>
            <w:tcW w:w="1012" w:type="dxa"/>
            <w:vMerge/>
            <w:vAlign w:val="center"/>
          </w:tcPr>
          <w:p w:rsidR="000E64B0" w:rsidRDefault="000E64B0">
            <w:pPr>
              <w:spacing w:line="360" w:lineRule="auto"/>
              <w:jc w:val="center"/>
              <w:rPr>
                <w:rFonts w:ascii="宋体" w:hAnsi="宋体"/>
                <w:color w:val="000000"/>
                <w:sz w:val="22"/>
                <w:szCs w:val="22"/>
              </w:rPr>
            </w:pPr>
          </w:p>
        </w:tc>
        <w:tc>
          <w:tcPr>
            <w:tcW w:w="1954" w:type="dxa"/>
            <w:gridSpan w:val="4"/>
            <w:vAlign w:val="center"/>
          </w:tcPr>
          <w:p w:rsidR="000E64B0" w:rsidRDefault="000E64B0">
            <w:pPr>
              <w:spacing w:line="360" w:lineRule="auto"/>
              <w:jc w:val="center"/>
              <w:rPr>
                <w:rFonts w:ascii="宋体" w:hAnsi="宋体"/>
                <w:color w:val="000000"/>
                <w:sz w:val="22"/>
                <w:szCs w:val="22"/>
              </w:rPr>
            </w:pPr>
          </w:p>
        </w:tc>
        <w:tc>
          <w:tcPr>
            <w:tcW w:w="1638" w:type="dxa"/>
            <w:gridSpan w:val="2"/>
            <w:vAlign w:val="center"/>
          </w:tcPr>
          <w:p w:rsidR="000E64B0" w:rsidRDefault="000E64B0">
            <w:pPr>
              <w:spacing w:line="360" w:lineRule="auto"/>
              <w:jc w:val="center"/>
              <w:rPr>
                <w:rFonts w:ascii="宋体" w:hAnsi="宋体"/>
                <w:color w:val="000000"/>
                <w:sz w:val="22"/>
                <w:szCs w:val="22"/>
              </w:rPr>
            </w:pPr>
          </w:p>
        </w:tc>
      </w:tr>
      <w:tr w:rsidR="000E64B0">
        <w:trPr>
          <w:jc w:val="center"/>
        </w:trPr>
        <w:tc>
          <w:tcPr>
            <w:tcW w:w="1771" w:type="dxa"/>
            <w:vAlign w:val="center"/>
          </w:tcPr>
          <w:p w:rsidR="000E64B0" w:rsidRDefault="008353F4">
            <w:pPr>
              <w:spacing w:line="360" w:lineRule="auto"/>
              <w:jc w:val="center"/>
              <w:rPr>
                <w:rFonts w:ascii="宋体" w:hAnsi="宋体"/>
                <w:color w:val="000000"/>
                <w:sz w:val="22"/>
                <w:szCs w:val="22"/>
              </w:rPr>
            </w:pPr>
            <w:r>
              <w:rPr>
                <w:rFonts w:ascii="宋体" w:hAnsi="宋体" w:hint="eastAsia"/>
                <w:color w:val="000000"/>
                <w:sz w:val="22"/>
                <w:szCs w:val="22"/>
              </w:rPr>
              <w:t>账号</w:t>
            </w:r>
          </w:p>
        </w:tc>
        <w:tc>
          <w:tcPr>
            <w:tcW w:w="2635" w:type="dxa"/>
            <w:gridSpan w:val="3"/>
            <w:vAlign w:val="center"/>
          </w:tcPr>
          <w:p w:rsidR="000E64B0" w:rsidRDefault="000E64B0">
            <w:pPr>
              <w:spacing w:line="360" w:lineRule="auto"/>
              <w:jc w:val="center"/>
              <w:rPr>
                <w:rFonts w:ascii="宋体" w:hAnsi="宋体"/>
                <w:color w:val="000000"/>
                <w:sz w:val="22"/>
                <w:szCs w:val="22"/>
              </w:rPr>
            </w:pPr>
          </w:p>
        </w:tc>
        <w:tc>
          <w:tcPr>
            <w:tcW w:w="1012" w:type="dxa"/>
            <w:vMerge/>
            <w:vAlign w:val="center"/>
          </w:tcPr>
          <w:p w:rsidR="000E64B0" w:rsidRDefault="000E64B0">
            <w:pPr>
              <w:spacing w:line="360" w:lineRule="auto"/>
              <w:jc w:val="center"/>
              <w:rPr>
                <w:rFonts w:ascii="宋体" w:hAnsi="宋体"/>
                <w:color w:val="000000"/>
                <w:sz w:val="22"/>
                <w:szCs w:val="22"/>
              </w:rPr>
            </w:pPr>
          </w:p>
        </w:tc>
        <w:tc>
          <w:tcPr>
            <w:tcW w:w="1954" w:type="dxa"/>
            <w:gridSpan w:val="4"/>
            <w:vAlign w:val="center"/>
          </w:tcPr>
          <w:p w:rsidR="000E64B0" w:rsidRDefault="000E64B0">
            <w:pPr>
              <w:spacing w:line="360" w:lineRule="auto"/>
              <w:jc w:val="center"/>
              <w:rPr>
                <w:rFonts w:ascii="宋体" w:hAnsi="宋体"/>
                <w:color w:val="000000"/>
                <w:sz w:val="22"/>
                <w:szCs w:val="22"/>
              </w:rPr>
            </w:pPr>
          </w:p>
        </w:tc>
        <w:tc>
          <w:tcPr>
            <w:tcW w:w="1638" w:type="dxa"/>
            <w:gridSpan w:val="2"/>
            <w:vAlign w:val="center"/>
          </w:tcPr>
          <w:p w:rsidR="000E64B0" w:rsidRDefault="000E64B0">
            <w:pPr>
              <w:spacing w:line="360" w:lineRule="auto"/>
              <w:jc w:val="center"/>
              <w:rPr>
                <w:rFonts w:ascii="宋体" w:hAnsi="宋体"/>
                <w:color w:val="000000"/>
                <w:sz w:val="22"/>
                <w:szCs w:val="22"/>
              </w:rPr>
            </w:pPr>
          </w:p>
        </w:tc>
      </w:tr>
      <w:tr w:rsidR="000E64B0">
        <w:trPr>
          <w:trHeight w:val="916"/>
          <w:jc w:val="center"/>
        </w:trPr>
        <w:tc>
          <w:tcPr>
            <w:tcW w:w="1771" w:type="dxa"/>
            <w:vAlign w:val="center"/>
          </w:tcPr>
          <w:p w:rsidR="000E64B0" w:rsidRDefault="008353F4">
            <w:pPr>
              <w:spacing w:line="360" w:lineRule="auto"/>
              <w:jc w:val="center"/>
              <w:rPr>
                <w:rFonts w:ascii="宋体" w:hAnsi="宋体"/>
                <w:color w:val="000000"/>
                <w:sz w:val="22"/>
                <w:szCs w:val="22"/>
              </w:rPr>
            </w:pPr>
            <w:r>
              <w:rPr>
                <w:rFonts w:ascii="宋体" w:hAnsi="宋体" w:hint="eastAsia"/>
                <w:color w:val="000000"/>
                <w:sz w:val="22"/>
                <w:szCs w:val="22"/>
              </w:rPr>
              <w:t>经营范围</w:t>
            </w:r>
          </w:p>
        </w:tc>
        <w:tc>
          <w:tcPr>
            <w:tcW w:w="7239" w:type="dxa"/>
            <w:gridSpan w:val="10"/>
            <w:vAlign w:val="center"/>
          </w:tcPr>
          <w:p w:rsidR="000E64B0" w:rsidRDefault="000E64B0">
            <w:pPr>
              <w:spacing w:line="360" w:lineRule="auto"/>
              <w:jc w:val="center"/>
              <w:rPr>
                <w:rFonts w:ascii="宋体" w:hAnsi="宋体"/>
                <w:color w:val="000000"/>
                <w:sz w:val="22"/>
                <w:szCs w:val="22"/>
              </w:rPr>
            </w:pPr>
          </w:p>
        </w:tc>
      </w:tr>
      <w:tr w:rsidR="000E64B0">
        <w:trPr>
          <w:trHeight w:val="1201"/>
          <w:jc w:val="center"/>
        </w:trPr>
        <w:tc>
          <w:tcPr>
            <w:tcW w:w="1771" w:type="dxa"/>
            <w:vAlign w:val="center"/>
          </w:tcPr>
          <w:p w:rsidR="000E64B0" w:rsidRDefault="008353F4">
            <w:pPr>
              <w:spacing w:line="360" w:lineRule="auto"/>
              <w:jc w:val="center"/>
              <w:rPr>
                <w:rFonts w:ascii="宋体" w:hAnsi="宋体"/>
                <w:color w:val="000000"/>
                <w:sz w:val="22"/>
                <w:szCs w:val="22"/>
              </w:rPr>
            </w:pPr>
            <w:r>
              <w:rPr>
                <w:rFonts w:ascii="宋体" w:hAnsi="宋体" w:hint="eastAsia"/>
                <w:color w:val="000000"/>
                <w:sz w:val="22"/>
                <w:szCs w:val="22"/>
              </w:rPr>
              <w:t>财务状况</w:t>
            </w:r>
          </w:p>
        </w:tc>
        <w:tc>
          <w:tcPr>
            <w:tcW w:w="7239" w:type="dxa"/>
            <w:gridSpan w:val="10"/>
            <w:vAlign w:val="center"/>
          </w:tcPr>
          <w:p w:rsidR="000E64B0" w:rsidRDefault="000E64B0">
            <w:pPr>
              <w:spacing w:line="360" w:lineRule="exact"/>
              <w:ind w:firstLineChars="210" w:firstLine="462"/>
              <w:jc w:val="center"/>
              <w:rPr>
                <w:rFonts w:ascii="宋体" w:hAnsi="宋体"/>
                <w:color w:val="000000"/>
                <w:sz w:val="22"/>
                <w:szCs w:val="22"/>
              </w:rPr>
            </w:pPr>
          </w:p>
        </w:tc>
      </w:tr>
      <w:tr w:rsidR="000E64B0">
        <w:trPr>
          <w:trHeight w:val="1052"/>
          <w:jc w:val="center"/>
        </w:trPr>
        <w:tc>
          <w:tcPr>
            <w:tcW w:w="1771" w:type="dxa"/>
            <w:vAlign w:val="center"/>
          </w:tcPr>
          <w:p w:rsidR="000E64B0" w:rsidRDefault="008353F4">
            <w:pPr>
              <w:spacing w:line="360" w:lineRule="auto"/>
              <w:jc w:val="center"/>
              <w:rPr>
                <w:rFonts w:ascii="宋体" w:hAnsi="宋体"/>
                <w:color w:val="000000"/>
                <w:sz w:val="22"/>
                <w:szCs w:val="22"/>
              </w:rPr>
            </w:pPr>
            <w:r>
              <w:rPr>
                <w:rFonts w:ascii="宋体" w:hAnsi="宋体" w:hint="eastAsia"/>
                <w:color w:val="000000"/>
                <w:sz w:val="22"/>
                <w:szCs w:val="22"/>
              </w:rPr>
              <w:t>备注</w:t>
            </w:r>
          </w:p>
        </w:tc>
        <w:tc>
          <w:tcPr>
            <w:tcW w:w="7239" w:type="dxa"/>
            <w:gridSpan w:val="10"/>
            <w:vAlign w:val="center"/>
          </w:tcPr>
          <w:p w:rsidR="000E64B0" w:rsidRDefault="000E64B0">
            <w:pPr>
              <w:spacing w:line="360" w:lineRule="auto"/>
              <w:jc w:val="center"/>
              <w:rPr>
                <w:rFonts w:ascii="宋体" w:hAnsi="宋体"/>
                <w:color w:val="000000"/>
                <w:sz w:val="22"/>
                <w:szCs w:val="22"/>
              </w:rPr>
            </w:pPr>
          </w:p>
        </w:tc>
      </w:tr>
    </w:tbl>
    <w:p w:rsidR="000E64B0" w:rsidRDefault="000E64B0">
      <w:pPr>
        <w:snapToGrid w:val="0"/>
        <w:spacing w:beforeLines="50" w:before="156" w:after="50" w:line="360" w:lineRule="auto"/>
        <w:rPr>
          <w:rFonts w:ascii="宋体" w:hAnsi="宋体"/>
          <w:color w:val="000000"/>
          <w:sz w:val="28"/>
          <w:szCs w:val="28"/>
        </w:rPr>
      </w:pPr>
    </w:p>
    <w:p w:rsidR="000E64B0" w:rsidRDefault="008353F4">
      <w:pPr>
        <w:spacing w:line="360" w:lineRule="auto"/>
        <w:jc w:val="left"/>
        <w:rPr>
          <w:rFonts w:ascii="宋体" w:hAnsi="宋体"/>
          <w:color w:val="000000"/>
          <w:sz w:val="24"/>
          <w:szCs w:val="28"/>
        </w:rPr>
      </w:pPr>
      <w:r>
        <w:rPr>
          <w:rFonts w:ascii="宋体" w:hAnsi="宋体" w:hint="eastAsia"/>
          <w:color w:val="000000"/>
          <w:sz w:val="28"/>
          <w:szCs w:val="28"/>
        </w:rPr>
        <w:br w:type="page"/>
      </w:r>
      <w:r w:rsidR="0096729E">
        <w:rPr>
          <w:rFonts w:ascii="宋体" w:hAnsi="宋体" w:hint="eastAsia"/>
          <w:color w:val="000000"/>
          <w:sz w:val="28"/>
          <w:szCs w:val="32"/>
        </w:rPr>
        <w:lastRenderedPageBreak/>
        <w:t>附件十五</w:t>
      </w:r>
    </w:p>
    <w:p w:rsidR="000E64B0" w:rsidRDefault="008353F4">
      <w:pPr>
        <w:snapToGrid w:val="0"/>
        <w:spacing w:beforeLines="50" w:before="156" w:after="50" w:line="360" w:lineRule="auto"/>
        <w:jc w:val="center"/>
        <w:outlineLvl w:val="3"/>
        <w:rPr>
          <w:rFonts w:ascii="宋体" w:hAnsi="宋体"/>
          <w:b/>
          <w:bCs/>
          <w:color w:val="000000"/>
          <w:sz w:val="28"/>
          <w:szCs w:val="32"/>
        </w:rPr>
      </w:pPr>
      <w:r>
        <w:rPr>
          <w:rFonts w:ascii="宋体" w:hAnsi="宋体" w:hint="eastAsia"/>
          <w:b/>
          <w:bCs/>
          <w:color w:val="000000"/>
          <w:sz w:val="28"/>
          <w:szCs w:val="32"/>
        </w:rPr>
        <w:t>投标人综合实力及业绩（格式自拟）</w:t>
      </w:r>
    </w:p>
    <w:p w:rsidR="000E64B0" w:rsidRPr="00C96854" w:rsidRDefault="008353F4" w:rsidP="00C96854">
      <w:pPr>
        <w:jc w:val="center"/>
        <w:rPr>
          <w:b/>
          <w:bCs/>
          <w:sz w:val="28"/>
          <w:szCs w:val="36"/>
        </w:rPr>
      </w:pPr>
      <w:r w:rsidRPr="00C96854">
        <w:rPr>
          <w:rFonts w:hint="eastAsia"/>
          <w:b/>
          <w:bCs/>
          <w:sz w:val="28"/>
          <w:szCs w:val="36"/>
        </w:rPr>
        <w:t>（需提供</w:t>
      </w:r>
      <w:r w:rsidR="00980832" w:rsidRPr="00980832">
        <w:rPr>
          <w:rFonts w:hint="eastAsia"/>
          <w:b/>
          <w:bCs/>
          <w:sz w:val="28"/>
          <w:szCs w:val="36"/>
        </w:rPr>
        <w:t>近三年</w:t>
      </w:r>
      <w:r w:rsidR="00980832" w:rsidRPr="00980832">
        <w:rPr>
          <w:rFonts w:hint="eastAsia"/>
          <w:b/>
          <w:bCs/>
          <w:sz w:val="28"/>
          <w:szCs w:val="36"/>
        </w:rPr>
        <w:t>(2</w:t>
      </w:r>
      <w:r w:rsidR="00980832" w:rsidRPr="00980832">
        <w:rPr>
          <w:b/>
          <w:bCs/>
          <w:sz w:val="28"/>
          <w:szCs w:val="36"/>
        </w:rPr>
        <w:t>02</w:t>
      </w:r>
      <w:r w:rsidR="00980832" w:rsidRPr="00980832">
        <w:rPr>
          <w:rFonts w:hint="eastAsia"/>
          <w:b/>
          <w:bCs/>
          <w:sz w:val="28"/>
          <w:szCs w:val="36"/>
        </w:rPr>
        <w:t>3</w:t>
      </w:r>
      <w:r w:rsidR="00980832" w:rsidRPr="00980832">
        <w:rPr>
          <w:rFonts w:hint="eastAsia"/>
          <w:b/>
          <w:bCs/>
          <w:sz w:val="28"/>
          <w:szCs w:val="36"/>
        </w:rPr>
        <w:t>年</w:t>
      </w:r>
      <w:r w:rsidR="00980832" w:rsidRPr="00980832">
        <w:rPr>
          <w:b/>
          <w:bCs/>
          <w:sz w:val="28"/>
          <w:szCs w:val="36"/>
        </w:rPr>
        <w:t>5</w:t>
      </w:r>
      <w:r w:rsidR="00980832" w:rsidRPr="00980832">
        <w:rPr>
          <w:rFonts w:hint="eastAsia"/>
          <w:b/>
          <w:bCs/>
          <w:sz w:val="28"/>
          <w:szCs w:val="36"/>
        </w:rPr>
        <w:t>月</w:t>
      </w:r>
      <w:r w:rsidR="00980832" w:rsidRPr="00980832">
        <w:rPr>
          <w:b/>
          <w:bCs/>
          <w:sz w:val="28"/>
          <w:szCs w:val="36"/>
        </w:rPr>
        <w:t>1</w:t>
      </w:r>
      <w:r w:rsidR="00980832" w:rsidRPr="00980832">
        <w:rPr>
          <w:rFonts w:hint="eastAsia"/>
          <w:b/>
          <w:bCs/>
          <w:sz w:val="28"/>
          <w:szCs w:val="36"/>
        </w:rPr>
        <w:t>日至今</w:t>
      </w:r>
      <w:r w:rsidR="00980832" w:rsidRPr="00980832">
        <w:rPr>
          <w:rFonts w:hint="eastAsia"/>
          <w:b/>
          <w:bCs/>
          <w:sz w:val="28"/>
          <w:szCs w:val="36"/>
        </w:rPr>
        <w:t>)</w:t>
      </w:r>
      <w:r w:rsidR="00980832" w:rsidRPr="00980832">
        <w:rPr>
          <w:rFonts w:hint="eastAsia"/>
          <w:b/>
          <w:bCs/>
          <w:sz w:val="28"/>
          <w:szCs w:val="36"/>
        </w:rPr>
        <w:t>大型机械设备除锈防腐涂装同类项目业绩，</w:t>
      </w:r>
      <w:r w:rsidR="00980832" w:rsidRPr="00980832">
        <w:rPr>
          <w:b/>
          <w:bCs/>
          <w:sz w:val="28"/>
          <w:szCs w:val="36"/>
        </w:rPr>
        <w:t>提供完整加盖公章合同复印件为有效业绩</w:t>
      </w:r>
      <w:r w:rsidRPr="00C96854">
        <w:rPr>
          <w:rFonts w:hint="eastAsia"/>
          <w:b/>
          <w:bCs/>
          <w:sz w:val="28"/>
          <w:szCs w:val="36"/>
        </w:rPr>
        <w:t>）</w:t>
      </w:r>
    </w:p>
    <w:p w:rsidR="000E64B0" w:rsidRDefault="000E64B0">
      <w:pPr>
        <w:pStyle w:val="2"/>
        <w:ind w:firstLine="400"/>
      </w:pPr>
    </w:p>
    <w:p w:rsidR="000E64B0" w:rsidRDefault="008353F4">
      <w:pPr>
        <w:spacing w:line="360" w:lineRule="auto"/>
        <w:jc w:val="left"/>
        <w:rPr>
          <w:rFonts w:ascii="宋体" w:hAnsi="宋体"/>
          <w:color w:val="000000"/>
          <w:sz w:val="24"/>
          <w:szCs w:val="28"/>
        </w:rPr>
      </w:pPr>
      <w:r>
        <w:rPr>
          <w:rFonts w:ascii="宋体" w:hAnsi="宋体"/>
          <w:b/>
          <w:bCs/>
          <w:sz w:val="28"/>
          <w:szCs w:val="28"/>
        </w:rPr>
        <w:br w:type="page"/>
      </w:r>
      <w:r w:rsidR="0096729E">
        <w:rPr>
          <w:rFonts w:ascii="宋体" w:hAnsi="宋体" w:hint="eastAsia"/>
          <w:color w:val="000000"/>
          <w:sz w:val="28"/>
          <w:szCs w:val="32"/>
        </w:rPr>
        <w:lastRenderedPageBreak/>
        <w:t>附件十六</w:t>
      </w:r>
    </w:p>
    <w:p w:rsidR="000E64B0" w:rsidRDefault="00F21657">
      <w:pPr>
        <w:snapToGrid w:val="0"/>
        <w:spacing w:beforeLines="50" w:before="156" w:after="50" w:line="360" w:lineRule="auto"/>
        <w:jc w:val="center"/>
        <w:outlineLvl w:val="3"/>
        <w:rPr>
          <w:rFonts w:ascii="宋体" w:hAnsi="宋体"/>
          <w:b/>
          <w:color w:val="000000"/>
          <w:sz w:val="28"/>
          <w:szCs w:val="28"/>
        </w:rPr>
      </w:pPr>
      <w:r>
        <w:rPr>
          <w:rFonts w:ascii="宋体" w:hAnsi="宋体" w:hint="eastAsia"/>
          <w:b/>
          <w:bCs/>
          <w:color w:val="000000"/>
          <w:sz w:val="28"/>
          <w:szCs w:val="32"/>
        </w:rPr>
        <w:t>施工</w:t>
      </w:r>
      <w:r w:rsidR="008353F4">
        <w:rPr>
          <w:rFonts w:ascii="宋体" w:hAnsi="宋体" w:hint="eastAsia"/>
          <w:b/>
          <w:bCs/>
          <w:color w:val="000000"/>
          <w:sz w:val="28"/>
          <w:szCs w:val="32"/>
        </w:rPr>
        <w:t>方案（格式自拟）</w:t>
      </w:r>
    </w:p>
    <w:p w:rsidR="000E64B0" w:rsidRDefault="008353F4">
      <w:pPr>
        <w:spacing w:line="360" w:lineRule="auto"/>
        <w:jc w:val="left"/>
        <w:rPr>
          <w:rFonts w:ascii="宋体" w:hAnsi="宋体"/>
          <w:color w:val="000000"/>
          <w:sz w:val="24"/>
          <w:szCs w:val="28"/>
        </w:rPr>
      </w:pPr>
      <w:r>
        <w:rPr>
          <w:rFonts w:ascii="宋体" w:hAnsi="宋体"/>
          <w:b/>
          <w:bCs/>
          <w:sz w:val="28"/>
          <w:szCs w:val="28"/>
        </w:rPr>
        <w:br w:type="page"/>
      </w:r>
      <w:r>
        <w:rPr>
          <w:rFonts w:ascii="宋体" w:hAnsi="宋体" w:hint="eastAsia"/>
          <w:color w:val="000000"/>
          <w:sz w:val="28"/>
          <w:szCs w:val="32"/>
        </w:rPr>
        <w:lastRenderedPageBreak/>
        <w:t>附件</w:t>
      </w:r>
      <w:r w:rsidR="0096729E">
        <w:rPr>
          <w:rFonts w:ascii="宋体" w:hAnsi="宋体" w:hint="eastAsia"/>
          <w:color w:val="000000"/>
          <w:sz w:val="28"/>
          <w:szCs w:val="32"/>
        </w:rPr>
        <w:t>十七</w:t>
      </w:r>
    </w:p>
    <w:p w:rsidR="000E64B0" w:rsidRDefault="008353F4">
      <w:pPr>
        <w:snapToGrid w:val="0"/>
        <w:spacing w:beforeLines="50" w:before="156" w:after="50" w:line="360" w:lineRule="auto"/>
        <w:jc w:val="center"/>
        <w:outlineLvl w:val="3"/>
        <w:rPr>
          <w:rFonts w:ascii="宋体" w:hAnsi="宋体"/>
          <w:b/>
          <w:color w:val="000000"/>
          <w:sz w:val="28"/>
          <w:szCs w:val="28"/>
        </w:rPr>
      </w:pPr>
      <w:r>
        <w:rPr>
          <w:rFonts w:ascii="宋体" w:hAnsi="宋体" w:hint="eastAsia"/>
          <w:b/>
          <w:bCs/>
          <w:color w:val="000000"/>
          <w:sz w:val="28"/>
          <w:szCs w:val="32"/>
        </w:rPr>
        <w:t>项目负责人简历表（格式自拟）</w:t>
      </w:r>
    </w:p>
    <w:p w:rsidR="000E64B0" w:rsidRDefault="008353F4">
      <w:pPr>
        <w:spacing w:line="360" w:lineRule="auto"/>
        <w:jc w:val="left"/>
        <w:rPr>
          <w:rFonts w:ascii="宋体" w:hAnsi="宋体"/>
          <w:color w:val="000000"/>
          <w:sz w:val="24"/>
          <w:szCs w:val="28"/>
        </w:rPr>
      </w:pPr>
      <w:r>
        <w:rPr>
          <w:rFonts w:ascii="宋体" w:hAnsi="宋体"/>
          <w:b/>
          <w:bCs/>
          <w:sz w:val="28"/>
          <w:szCs w:val="28"/>
        </w:rPr>
        <w:br w:type="page"/>
      </w:r>
      <w:r w:rsidR="0096729E">
        <w:rPr>
          <w:rFonts w:ascii="宋体" w:hAnsi="宋体" w:hint="eastAsia"/>
          <w:color w:val="000000"/>
          <w:sz w:val="28"/>
          <w:szCs w:val="32"/>
        </w:rPr>
        <w:lastRenderedPageBreak/>
        <w:t>附件十八</w:t>
      </w:r>
    </w:p>
    <w:p w:rsidR="000E64B0" w:rsidRDefault="00820290">
      <w:pPr>
        <w:tabs>
          <w:tab w:val="left" w:pos="482"/>
          <w:tab w:val="left" w:pos="2183"/>
          <w:tab w:val="left" w:pos="3884"/>
          <w:tab w:val="left" w:pos="5585"/>
        </w:tabs>
        <w:autoSpaceDE w:val="0"/>
        <w:autoSpaceDN w:val="0"/>
        <w:jc w:val="center"/>
        <w:outlineLvl w:val="3"/>
        <w:rPr>
          <w:rFonts w:ascii="宋体" w:hAnsi="宋体"/>
          <w:b/>
          <w:bCs/>
          <w:color w:val="000000"/>
          <w:sz w:val="28"/>
          <w:szCs w:val="32"/>
        </w:rPr>
      </w:pPr>
      <w:r>
        <w:rPr>
          <w:rFonts w:ascii="宋体" w:hAnsi="宋体" w:hint="eastAsia"/>
          <w:b/>
          <w:bCs/>
          <w:color w:val="000000"/>
          <w:sz w:val="28"/>
          <w:szCs w:val="32"/>
        </w:rPr>
        <w:t>人员配备</w:t>
      </w:r>
      <w:r w:rsidR="008353F4">
        <w:rPr>
          <w:rFonts w:ascii="宋体" w:hAnsi="宋体" w:hint="eastAsia"/>
          <w:b/>
          <w:bCs/>
          <w:color w:val="000000"/>
          <w:sz w:val="28"/>
          <w:szCs w:val="32"/>
        </w:rPr>
        <w:t>（格式自拟）</w:t>
      </w:r>
    </w:p>
    <w:p w:rsidR="00820290" w:rsidRDefault="00820290" w:rsidP="00820290">
      <w:pPr>
        <w:widowControl/>
        <w:adjustRightInd w:val="0"/>
        <w:snapToGrid w:val="0"/>
        <w:spacing w:line="440" w:lineRule="exact"/>
        <w:ind w:firstLineChars="200" w:firstLine="442"/>
        <w:jc w:val="left"/>
        <w:rPr>
          <w:rFonts w:ascii="宋体" w:hAnsi="宋体" w:cs="Arial"/>
          <w:b/>
          <w:bCs/>
          <w:kern w:val="0"/>
          <w:sz w:val="22"/>
          <w:szCs w:val="22"/>
        </w:rPr>
      </w:pPr>
      <w:r>
        <w:rPr>
          <w:rFonts w:ascii="宋体" w:hAnsi="宋体" w:cs="Arial" w:hint="eastAsia"/>
          <w:b/>
          <w:bCs/>
          <w:kern w:val="0"/>
          <w:sz w:val="22"/>
          <w:szCs w:val="22"/>
        </w:rPr>
        <w:t>1.至少配备专职安全员1名，现场兼职安全员1名（专职安全员可以兼任现场安全员）。并在投标文件中提供社保三年以上证明。（须提供相关部门颁发的有效的安全员证书）；</w:t>
      </w:r>
    </w:p>
    <w:p w:rsidR="00820290" w:rsidRDefault="00820290" w:rsidP="00820290">
      <w:pPr>
        <w:widowControl/>
        <w:adjustRightInd w:val="0"/>
        <w:snapToGrid w:val="0"/>
        <w:spacing w:line="440" w:lineRule="exact"/>
        <w:ind w:firstLineChars="200" w:firstLine="442"/>
        <w:jc w:val="left"/>
        <w:rPr>
          <w:rFonts w:ascii="宋体" w:hAnsi="宋体" w:cs="Arial"/>
          <w:b/>
          <w:bCs/>
          <w:kern w:val="0"/>
          <w:sz w:val="22"/>
          <w:szCs w:val="22"/>
        </w:rPr>
      </w:pPr>
      <w:r>
        <w:rPr>
          <w:rFonts w:ascii="宋体" w:hAnsi="宋体" w:cs="Arial" w:hint="eastAsia"/>
          <w:b/>
          <w:bCs/>
          <w:kern w:val="0"/>
          <w:sz w:val="22"/>
          <w:szCs w:val="22"/>
        </w:rPr>
        <w:t>2.项目负责人或主修需具有丰富经验，且在当前单位连续缴纳社保满1年（须提供</w:t>
      </w:r>
      <w:proofErr w:type="gramStart"/>
      <w:r>
        <w:rPr>
          <w:rFonts w:ascii="宋体" w:hAnsi="宋体" w:cs="Arial" w:hint="eastAsia"/>
          <w:b/>
          <w:bCs/>
          <w:kern w:val="0"/>
          <w:sz w:val="22"/>
          <w:szCs w:val="22"/>
        </w:rPr>
        <w:t>社保证明</w:t>
      </w:r>
      <w:proofErr w:type="gramEnd"/>
      <w:r>
        <w:rPr>
          <w:rFonts w:ascii="宋体" w:hAnsi="宋体" w:cs="Arial" w:hint="eastAsia"/>
          <w:b/>
          <w:bCs/>
          <w:kern w:val="0"/>
          <w:sz w:val="22"/>
          <w:szCs w:val="22"/>
        </w:rPr>
        <w:t>材料并加盖单位公章）；</w:t>
      </w:r>
    </w:p>
    <w:p w:rsidR="00820290" w:rsidRDefault="00820290" w:rsidP="00820290">
      <w:pPr>
        <w:widowControl/>
        <w:adjustRightInd w:val="0"/>
        <w:snapToGrid w:val="0"/>
        <w:spacing w:line="440" w:lineRule="exact"/>
        <w:ind w:firstLineChars="200" w:firstLine="442"/>
        <w:jc w:val="left"/>
        <w:rPr>
          <w:rFonts w:ascii="宋体" w:hAnsi="宋体" w:cs="Arial"/>
          <w:b/>
          <w:bCs/>
          <w:kern w:val="0"/>
          <w:sz w:val="22"/>
          <w:szCs w:val="22"/>
        </w:rPr>
      </w:pPr>
      <w:r>
        <w:rPr>
          <w:rFonts w:ascii="宋体" w:hAnsi="宋体" w:cs="Arial" w:hint="eastAsia"/>
          <w:b/>
          <w:bCs/>
          <w:kern w:val="0"/>
          <w:sz w:val="22"/>
          <w:szCs w:val="22"/>
        </w:rPr>
        <w:t>3.所有进场人员需提供投标截止前3个月的</w:t>
      </w:r>
      <w:proofErr w:type="gramStart"/>
      <w:r>
        <w:rPr>
          <w:rFonts w:ascii="宋体" w:hAnsi="宋体" w:cs="Arial" w:hint="eastAsia"/>
          <w:b/>
          <w:bCs/>
          <w:kern w:val="0"/>
          <w:sz w:val="22"/>
          <w:szCs w:val="22"/>
        </w:rPr>
        <w:t>社保证明</w:t>
      </w:r>
      <w:proofErr w:type="gramEnd"/>
      <w:r>
        <w:rPr>
          <w:rFonts w:ascii="宋体" w:hAnsi="宋体" w:cs="Arial" w:hint="eastAsia"/>
          <w:b/>
          <w:bCs/>
          <w:kern w:val="0"/>
          <w:sz w:val="22"/>
          <w:szCs w:val="22"/>
        </w:rPr>
        <w:t>（须提供</w:t>
      </w:r>
      <w:proofErr w:type="gramStart"/>
      <w:r>
        <w:rPr>
          <w:rFonts w:ascii="宋体" w:hAnsi="宋体" w:cs="Arial" w:hint="eastAsia"/>
          <w:b/>
          <w:bCs/>
          <w:kern w:val="0"/>
          <w:sz w:val="22"/>
          <w:szCs w:val="22"/>
        </w:rPr>
        <w:t>社保证明</w:t>
      </w:r>
      <w:proofErr w:type="gramEnd"/>
      <w:r>
        <w:rPr>
          <w:rFonts w:ascii="宋体" w:hAnsi="宋体" w:cs="Arial" w:hint="eastAsia"/>
          <w:b/>
          <w:bCs/>
          <w:kern w:val="0"/>
          <w:sz w:val="22"/>
          <w:szCs w:val="22"/>
        </w:rPr>
        <w:t>材料并加盖单位公章）；</w:t>
      </w:r>
    </w:p>
    <w:p w:rsidR="00820290" w:rsidRDefault="00820290" w:rsidP="00820290">
      <w:pPr>
        <w:widowControl/>
        <w:adjustRightInd w:val="0"/>
        <w:snapToGrid w:val="0"/>
        <w:spacing w:line="440" w:lineRule="exact"/>
        <w:ind w:firstLineChars="200" w:firstLine="442"/>
        <w:jc w:val="left"/>
        <w:rPr>
          <w:rFonts w:ascii="宋体" w:hAnsi="宋体" w:cs="Arial"/>
          <w:b/>
          <w:bCs/>
          <w:kern w:val="0"/>
          <w:sz w:val="22"/>
          <w:szCs w:val="22"/>
        </w:rPr>
      </w:pPr>
      <w:r>
        <w:rPr>
          <w:rFonts w:ascii="宋体" w:hAnsi="宋体" w:cs="Arial" w:hint="eastAsia"/>
          <w:b/>
          <w:bCs/>
          <w:kern w:val="0"/>
          <w:sz w:val="22"/>
          <w:szCs w:val="22"/>
        </w:rPr>
        <w:t>4.特种作业人员持证上岗，人证合一（须提供承诺函并加盖单位公章）。</w:t>
      </w:r>
    </w:p>
    <w:p w:rsidR="000E64B0" w:rsidRPr="00820290" w:rsidRDefault="000E64B0">
      <w:pPr>
        <w:pStyle w:val="ad"/>
        <w:spacing w:after="0" w:line="440" w:lineRule="exact"/>
        <w:ind w:firstLine="220"/>
        <w:rPr>
          <w:rFonts w:ascii="宋体" w:hAnsi="宋体" w:cs="宋体"/>
          <w:sz w:val="22"/>
          <w:szCs w:val="22"/>
        </w:rPr>
      </w:pPr>
    </w:p>
    <w:p w:rsidR="000E64B0" w:rsidRDefault="008353F4">
      <w:pPr>
        <w:jc w:val="left"/>
        <w:rPr>
          <w:rFonts w:ascii="宋体" w:hAnsi="宋体"/>
          <w:color w:val="000000"/>
          <w:sz w:val="24"/>
          <w:szCs w:val="28"/>
        </w:rPr>
      </w:pPr>
      <w:r>
        <w:rPr>
          <w:rFonts w:ascii="宋体" w:hAnsi="宋体" w:hint="eastAsia"/>
          <w:color w:val="000000"/>
          <w:sz w:val="24"/>
          <w:szCs w:val="28"/>
        </w:rPr>
        <w:br w:type="page"/>
      </w:r>
    </w:p>
    <w:p w:rsidR="000E64B0" w:rsidRDefault="0096729E">
      <w:pPr>
        <w:spacing w:line="360" w:lineRule="auto"/>
        <w:jc w:val="left"/>
        <w:rPr>
          <w:rFonts w:ascii="宋体" w:hAnsi="宋体"/>
          <w:color w:val="000000"/>
          <w:sz w:val="24"/>
          <w:szCs w:val="28"/>
        </w:rPr>
      </w:pPr>
      <w:r>
        <w:rPr>
          <w:rFonts w:ascii="宋体" w:hAnsi="宋体" w:hint="eastAsia"/>
          <w:color w:val="000000"/>
          <w:sz w:val="28"/>
          <w:szCs w:val="32"/>
        </w:rPr>
        <w:lastRenderedPageBreak/>
        <w:t>附件十九</w:t>
      </w:r>
    </w:p>
    <w:p w:rsidR="000E64B0" w:rsidRDefault="008353F4">
      <w:pPr>
        <w:snapToGrid w:val="0"/>
        <w:spacing w:beforeLines="50" w:before="156" w:after="50" w:line="360" w:lineRule="auto"/>
        <w:jc w:val="center"/>
        <w:outlineLvl w:val="3"/>
        <w:rPr>
          <w:rFonts w:ascii="宋体" w:hAnsi="宋体"/>
          <w:b/>
          <w:bCs/>
          <w:color w:val="000000"/>
          <w:sz w:val="28"/>
          <w:szCs w:val="32"/>
        </w:rPr>
      </w:pPr>
      <w:r>
        <w:rPr>
          <w:rFonts w:ascii="宋体" w:hAnsi="宋体" w:hint="eastAsia"/>
          <w:b/>
          <w:bCs/>
          <w:color w:val="000000"/>
          <w:sz w:val="28"/>
          <w:szCs w:val="32"/>
        </w:rPr>
        <w:t>拟投入的作业机具、设备明细表（格式自拟）</w:t>
      </w:r>
    </w:p>
    <w:p w:rsidR="000E64B0" w:rsidRDefault="008353F4">
      <w:pPr>
        <w:spacing w:line="360" w:lineRule="auto"/>
        <w:jc w:val="left"/>
        <w:rPr>
          <w:rFonts w:ascii="宋体" w:hAnsi="宋体"/>
          <w:color w:val="000000"/>
          <w:sz w:val="24"/>
          <w:szCs w:val="28"/>
        </w:rPr>
      </w:pPr>
      <w:r>
        <w:rPr>
          <w:rFonts w:ascii="宋体" w:hAnsi="宋体"/>
          <w:b/>
          <w:bCs/>
          <w:sz w:val="28"/>
          <w:szCs w:val="28"/>
        </w:rPr>
        <w:br w:type="page"/>
      </w:r>
      <w:r w:rsidR="0096729E">
        <w:rPr>
          <w:rFonts w:ascii="宋体" w:hAnsi="宋体" w:hint="eastAsia"/>
          <w:color w:val="000000"/>
          <w:sz w:val="28"/>
          <w:szCs w:val="32"/>
        </w:rPr>
        <w:lastRenderedPageBreak/>
        <w:t>附件二十</w:t>
      </w:r>
    </w:p>
    <w:p w:rsidR="000E64B0" w:rsidRPr="00C96854" w:rsidRDefault="008353F4" w:rsidP="00C96854">
      <w:pPr>
        <w:snapToGrid w:val="0"/>
        <w:spacing w:beforeLines="50" w:before="156" w:after="50" w:line="360" w:lineRule="auto"/>
        <w:jc w:val="center"/>
        <w:outlineLvl w:val="3"/>
        <w:rPr>
          <w:rFonts w:ascii="宋体" w:hAnsi="宋体"/>
          <w:b/>
          <w:bCs/>
          <w:color w:val="000000"/>
          <w:sz w:val="28"/>
          <w:szCs w:val="32"/>
        </w:rPr>
      </w:pPr>
      <w:r w:rsidRPr="00C96854">
        <w:rPr>
          <w:rFonts w:ascii="宋体" w:hAnsi="宋体" w:hint="eastAsia"/>
          <w:b/>
          <w:bCs/>
          <w:color w:val="000000"/>
          <w:sz w:val="28"/>
          <w:szCs w:val="32"/>
        </w:rPr>
        <w:t>质量保证措施（含质保期措施）及售后承诺</w:t>
      </w:r>
    </w:p>
    <w:tbl>
      <w:tblPr>
        <w:tblW w:w="49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
        <w:gridCol w:w="8061"/>
      </w:tblGrid>
      <w:tr w:rsidR="000E64B0">
        <w:trPr>
          <w:trHeight w:val="2175"/>
        </w:trPr>
        <w:tc>
          <w:tcPr>
            <w:tcW w:w="490" w:type="pct"/>
            <w:tcBorders>
              <w:bottom w:val="single" w:sz="4" w:space="0" w:color="auto"/>
            </w:tcBorders>
            <w:vAlign w:val="center"/>
          </w:tcPr>
          <w:p w:rsidR="000E64B0" w:rsidRDefault="008353F4">
            <w:pPr>
              <w:jc w:val="center"/>
              <w:rPr>
                <w:rFonts w:ascii="宋体" w:hAnsi="宋体"/>
                <w:sz w:val="24"/>
              </w:rPr>
            </w:pPr>
            <w:r>
              <w:rPr>
                <w:rFonts w:ascii="宋体" w:hAnsi="宋体" w:hint="eastAsia"/>
                <w:sz w:val="24"/>
              </w:rPr>
              <w:t>质</w:t>
            </w:r>
          </w:p>
          <w:p w:rsidR="000E64B0" w:rsidRDefault="008353F4">
            <w:pPr>
              <w:jc w:val="center"/>
              <w:rPr>
                <w:rFonts w:ascii="宋体" w:hAnsi="宋体"/>
                <w:sz w:val="24"/>
              </w:rPr>
            </w:pPr>
            <w:r>
              <w:rPr>
                <w:rFonts w:ascii="宋体" w:hAnsi="宋体" w:hint="eastAsia"/>
                <w:sz w:val="24"/>
              </w:rPr>
              <w:t>量</w:t>
            </w:r>
          </w:p>
          <w:p w:rsidR="000E64B0" w:rsidRDefault="008353F4">
            <w:pPr>
              <w:jc w:val="center"/>
              <w:rPr>
                <w:rFonts w:ascii="宋体" w:hAnsi="宋体"/>
                <w:sz w:val="24"/>
              </w:rPr>
            </w:pPr>
            <w:r>
              <w:rPr>
                <w:rFonts w:ascii="宋体" w:hAnsi="宋体" w:hint="eastAsia"/>
                <w:sz w:val="24"/>
              </w:rPr>
              <w:t>保</w:t>
            </w:r>
          </w:p>
          <w:p w:rsidR="000E64B0" w:rsidRDefault="008353F4">
            <w:pPr>
              <w:jc w:val="center"/>
              <w:rPr>
                <w:rFonts w:ascii="宋体" w:hAnsi="宋体"/>
                <w:sz w:val="24"/>
              </w:rPr>
            </w:pPr>
            <w:r>
              <w:rPr>
                <w:rFonts w:ascii="宋体" w:hAnsi="宋体" w:hint="eastAsia"/>
                <w:sz w:val="24"/>
              </w:rPr>
              <w:t>证</w:t>
            </w:r>
          </w:p>
          <w:p w:rsidR="000E64B0" w:rsidRDefault="008353F4">
            <w:pPr>
              <w:jc w:val="center"/>
              <w:rPr>
                <w:rFonts w:ascii="宋体" w:hAnsi="宋体"/>
                <w:sz w:val="24"/>
              </w:rPr>
            </w:pPr>
            <w:r>
              <w:rPr>
                <w:rFonts w:ascii="宋体" w:hAnsi="宋体" w:hint="eastAsia"/>
                <w:sz w:val="24"/>
              </w:rPr>
              <w:t>承</w:t>
            </w:r>
          </w:p>
          <w:p w:rsidR="000E64B0" w:rsidRDefault="008353F4">
            <w:pPr>
              <w:jc w:val="center"/>
              <w:rPr>
                <w:rFonts w:ascii="宋体" w:hAnsi="宋体"/>
                <w:sz w:val="24"/>
              </w:rPr>
            </w:pPr>
            <w:r>
              <w:rPr>
                <w:rFonts w:ascii="宋体" w:hAnsi="宋体" w:hint="eastAsia"/>
                <w:sz w:val="24"/>
              </w:rPr>
              <w:t>诺</w:t>
            </w:r>
          </w:p>
        </w:tc>
        <w:tc>
          <w:tcPr>
            <w:tcW w:w="4386" w:type="pct"/>
            <w:tcBorders>
              <w:bottom w:val="single" w:sz="4" w:space="0" w:color="auto"/>
            </w:tcBorders>
            <w:vAlign w:val="center"/>
          </w:tcPr>
          <w:p w:rsidR="000E64B0" w:rsidRDefault="008353F4">
            <w:pPr>
              <w:widowControl/>
              <w:rPr>
                <w:rFonts w:ascii="宋体" w:hAnsi="宋体" w:cs="宋体"/>
                <w:sz w:val="22"/>
                <w:szCs w:val="22"/>
              </w:rPr>
            </w:pPr>
            <w:r>
              <w:rPr>
                <w:rFonts w:ascii="宋体" w:hAnsi="宋体" w:cs="宋体" w:hint="eastAsia"/>
                <w:sz w:val="22"/>
                <w:szCs w:val="22"/>
              </w:rPr>
              <w:t>质保期：</w:t>
            </w:r>
            <w:r w:rsidR="0059706C">
              <w:rPr>
                <w:rFonts w:ascii="宋体" w:hAnsi="宋体" w:cs="宋体" w:hint="eastAsia"/>
                <w:sz w:val="22"/>
                <w:szCs w:val="22"/>
              </w:rPr>
              <w:t>验收合格</w:t>
            </w:r>
            <w:r>
              <w:rPr>
                <w:rFonts w:ascii="宋体" w:hAnsi="宋体" w:cs="宋体" w:hint="eastAsia"/>
                <w:sz w:val="22"/>
                <w:szCs w:val="22"/>
              </w:rPr>
              <w:t>后</w:t>
            </w:r>
            <w:r>
              <w:rPr>
                <w:rFonts w:ascii="宋体" w:hAnsi="宋体" w:cs="宋体" w:hint="eastAsia"/>
                <w:sz w:val="22"/>
                <w:szCs w:val="22"/>
                <w:u w:val="single"/>
              </w:rPr>
              <w:t xml:space="preserve">    </w:t>
            </w:r>
            <w:proofErr w:type="gramStart"/>
            <w:r>
              <w:rPr>
                <w:rFonts w:ascii="宋体" w:hAnsi="宋体" w:cs="宋体" w:hint="eastAsia"/>
                <w:sz w:val="22"/>
                <w:szCs w:val="22"/>
              </w:rPr>
              <w:t>个</w:t>
            </w:r>
            <w:proofErr w:type="gramEnd"/>
            <w:r>
              <w:rPr>
                <w:rFonts w:ascii="宋体" w:hAnsi="宋体" w:cs="宋体" w:hint="eastAsia"/>
                <w:sz w:val="22"/>
                <w:szCs w:val="22"/>
              </w:rPr>
              <w:t>月。</w:t>
            </w:r>
          </w:p>
          <w:p w:rsidR="000E64B0" w:rsidRDefault="008353F4">
            <w:pPr>
              <w:pStyle w:val="aff6"/>
              <w:keepNext w:val="0"/>
              <w:spacing w:after="0"/>
              <w:rPr>
                <w:rFonts w:ascii="宋体" w:hAnsi="宋体"/>
                <w:sz w:val="24"/>
              </w:rPr>
            </w:pPr>
            <w:r>
              <w:rPr>
                <w:rFonts w:ascii="宋体" w:hAnsi="宋体" w:cs="宋体" w:hint="eastAsia"/>
                <w:sz w:val="22"/>
                <w:szCs w:val="22"/>
              </w:rPr>
              <w:t>其他</w:t>
            </w:r>
            <w:r>
              <w:rPr>
                <w:rFonts w:ascii="宋体" w:hAnsi="宋体" w:cs="宋体"/>
                <w:sz w:val="22"/>
                <w:szCs w:val="22"/>
              </w:rPr>
              <w:t>相关承诺：</w:t>
            </w:r>
          </w:p>
        </w:tc>
      </w:tr>
      <w:tr w:rsidR="000E64B0">
        <w:trPr>
          <w:trHeight w:val="3879"/>
        </w:trPr>
        <w:tc>
          <w:tcPr>
            <w:tcW w:w="490" w:type="pct"/>
            <w:tcBorders>
              <w:bottom w:val="single" w:sz="4" w:space="0" w:color="auto"/>
            </w:tcBorders>
            <w:vAlign w:val="center"/>
          </w:tcPr>
          <w:p w:rsidR="000E64B0" w:rsidRDefault="008353F4">
            <w:pPr>
              <w:jc w:val="center"/>
              <w:rPr>
                <w:rFonts w:ascii="宋体" w:hAnsi="宋体"/>
                <w:sz w:val="24"/>
              </w:rPr>
            </w:pPr>
            <w:r>
              <w:rPr>
                <w:rFonts w:ascii="宋体" w:hAnsi="宋体" w:hint="eastAsia"/>
                <w:sz w:val="24"/>
              </w:rPr>
              <w:t>售</w:t>
            </w:r>
          </w:p>
          <w:p w:rsidR="000E64B0" w:rsidRDefault="008353F4">
            <w:pPr>
              <w:jc w:val="center"/>
              <w:rPr>
                <w:rFonts w:ascii="宋体" w:hAnsi="宋体"/>
                <w:sz w:val="24"/>
              </w:rPr>
            </w:pPr>
            <w:r>
              <w:rPr>
                <w:rFonts w:ascii="宋体" w:hAnsi="宋体" w:hint="eastAsia"/>
                <w:sz w:val="24"/>
              </w:rPr>
              <w:t>后</w:t>
            </w:r>
          </w:p>
          <w:p w:rsidR="000E64B0" w:rsidRDefault="008353F4">
            <w:pPr>
              <w:jc w:val="center"/>
              <w:rPr>
                <w:rFonts w:ascii="宋体" w:hAnsi="宋体"/>
                <w:sz w:val="24"/>
              </w:rPr>
            </w:pPr>
            <w:r>
              <w:rPr>
                <w:rFonts w:ascii="宋体" w:hAnsi="宋体" w:hint="eastAsia"/>
                <w:sz w:val="24"/>
              </w:rPr>
              <w:t>服</w:t>
            </w:r>
          </w:p>
          <w:p w:rsidR="000E64B0" w:rsidRDefault="008353F4">
            <w:pPr>
              <w:jc w:val="center"/>
              <w:rPr>
                <w:rFonts w:ascii="宋体" w:hAnsi="宋体"/>
                <w:sz w:val="24"/>
              </w:rPr>
            </w:pPr>
            <w:proofErr w:type="gramStart"/>
            <w:r>
              <w:rPr>
                <w:rFonts w:ascii="宋体" w:hAnsi="宋体" w:hint="eastAsia"/>
                <w:sz w:val="24"/>
              </w:rPr>
              <w:t>务</w:t>
            </w:r>
            <w:proofErr w:type="gramEnd"/>
          </w:p>
          <w:p w:rsidR="000E64B0" w:rsidRDefault="008353F4">
            <w:pPr>
              <w:jc w:val="center"/>
              <w:rPr>
                <w:rFonts w:ascii="宋体" w:hAnsi="宋体"/>
                <w:sz w:val="24"/>
              </w:rPr>
            </w:pPr>
            <w:r>
              <w:rPr>
                <w:rFonts w:ascii="宋体" w:hAnsi="宋体" w:hint="eastAsia"/>
                <w:sz w:val="24"/>
              </w:rPr>
              <w:t>计</w:t>
            </w:r>
          </w:p>
          <w:p w:rsidR="000E64B0" w:rsidRDefault="008353F4">
            <w:pPr>
              <w:jc w:val="center"/>
              <w:rPr>
                <w:rFonts w:ascii="宋体" w:hAnsi="宋体"/>
                <w:sz w:val="24"/>
              </w:rPr>
            </w:pPr>
            <w:r>
              <w:rPr>
                <w:rFonts w:ascii="宋体" w:hAnsi="宋体" w:hint="eastAsia"/>
                <w:sz w:val="24"/>
              </w:rPr>
              <w:t>划</w:t>
            </w:r>
          </w:p>
          <w:p w:rsidR="000E64B0" w:rsidRDefault="008353F4">
            <w:pPr>
              <w:jc w:val="center"/>
              <w:rPr>
                <w:rFonts w:ascii="宋体" w:hAnsi="宋体"/>
                <w:sz w:val="24"/>
              </w:rPr>
            </w:pPr>
            <w:r>
              <w:rPr>
                <w:rFonts w:ascii="宋体" w:hAnsi="宋体" w:hint="eastAsia"/>
                <w:sz w:val="24"/>
              </w:rPr>
              <w:t>承</w:t>
            </w:r>
          </w:p>
          <w:p w:rsidR="000E64B0" w:rsidRDefault="008353F4">
            <w:pPr>
              <w:jc w:val="center"/>
              <w:rPr>
                <w:rFonts w:ascii="宋体" w:hAnsi="宋体"/>
                <w:sz w:val="24"/>
              </w:rPr>
            </w:pPr>
            <w:r>
              <w:rPr>
                <w:rFonts w:ascii="宋体" w:hAnsi="宋体" w:hint="eastAsia"/>
                <w:sz w:val="24"/>
              </w:rPr>
              <w:t>诺</w:t>
            </w:r>
          </w:p>
        </w:tc>
        <w:tc>
          <w:tcPr>
            <w:tcW w:w="4386" w:type="pct"/>
            <w:tcBorders>
              <w:bottom w:val="single" w:sz="4" w:space="0" w:color="auto"/>
            </w:tcBorders>
            <w:vAlign w:val="center"/>
          </w:tcPr>
          <w:p w:rsidR="000E64B0" w:rsidRDefault="008353F4">
            <w:pPr>
              <w:pStyle w:val="aff6"/>
              <w:keepNext w:val="0"/>
              <w:spacing w:after="0"/>
              <w:rPr>
                <w:rFonts w:ascii="宋体" w:hAnsi="宋体"/>
                <w:sz w:val="24"/>
              </w:rPr>
            </w:pPr>
            <w:r>
              <w:rPr>
                <w:rFonts w:ascii="宋体" w:hAnsi="宋体" w:hint="eastAsia"/>
                <w:sz w:val="24"/>
              </w:rPr>
              <w:t>（格式自拟）</w:t>
            </w:r>
          </w:p>
        </w:tc>
      </w:tr>
      <w:tr w:rsidR="000E64B0">
        <w:trPr>
          <w:trHeight w:val="2512"/>
        </w:trPr>
        <w:tc>
          <w:tcPr>
            <w:tcW w:w="490" w:type="pct"/>
            <w:tcBorders>
              <w:bottom w:val="single" w:sz="4" w:space="0" w:color="auto"/>
            </w:tcBorders>
            <w:vAlign w:val="center"/>
          </w:tcPr>
          <w:p w:rsidR="000E64B0" w:rsidRDefault="008353F4">
            <w:pPr>
              <w:jc w:val="center"/>
              <w:rPr>
                <w:rFonts w:ascii="宋体" w:hAnsi="宋体"/>
                <w:sz w:val="24"/>
              </w:rPr>
            </w:pPr>
            <w:r>
              <w:rPr>
                <w:rFonts w:ascii="宋体" w:hAnsi="宋体" w:hint="eastAsia"/>
                <w:sz w:val="24"/>
              </w:rPr>
              <w:t>其</w:t>
            </w:r>
          </w:p>
          <w:p w:rsidR="000E64B0" w:rsidRDefault="008353F4">
            <w:pPr>
              <w:jc w:val="center"/>
              <w:rPr>
                <w:rFonts w:ascii="宋体" w:hAnsi="宋体"/>
                <w:sz w:val="24"/>
              </w:rPr>
            </w:pPr>
            <w:r>
              <w:rPr>
                <w:rFonts w:ascii="宋体" w:hAnsi="宋体" w:hint="eastAsia"/>
                <w:sz w:val="24"/>
              </w:rPr>
              <w:t>他</w:t>
            </w:r>
          </w:p>
        </w:tc>
        <w:tc>
          <w:tcPr>
            <w:tcW w:w="4386" w:type="pct"/>
            <w:tcBorders>
              <w:bottom w:val="single" w:sz="4" w:space="0" w:color="auto"/>
            </w:tcBorders>
            <w:vAlign w:val="center"/>
          </w:tcPr>
          <w:p w:rsidR="000E64B0" w:rsidRDefault="008353F4">
            <w:pPr>
              <w:pStyle w:val="aff6"/>
              <w:keepNext w:val="0"/>
              <w:spacing w:after="0"/>
              <w:rPr>
                <w:rFonts w:ascii="宋体" w:hAnsi="宋体"/>
                <w:sz w:val="24"/>
              </w:rPr>
            </w:pPr>
            <w:r>
              <w:rPr>
                <w:rFonts w:ascii="宋体" w:hAnsi="宋体" w:hint="eastAsia"/>
                <w:sz w:val="22"/>
                <w:szCs w:val="22"/>
              </w:rPr>
              <w:t>（惩罚保证、增值服务）</w:t>
            </w:r>
          </w:p>
        </w:tc>
      </w:tr>
    </w:tbl>
    <w:p w:rsidR="000E64B0" w:rsidRDefault="000E64B0">
      <w:pPr>
        <w:adjustRightInd w:val="0"/>
        <w:spacing w:line="440" w:lineRule="exact"/>
        <w:ind w:firstLineChars="200" w:firstLine="440"/>
        <w:jc w:val="left"/>
        <w:rPr>
          <w:rFonts w:ascii="宋体" w:hAnsi="宋体" w:cs="宋体"/>
          <w:sz w:val="22"/>
          <w:szCs w:val="22"/>
        </w:rPr>
      </w:pPr>
    </w:p>
    <w:p w:rsidR="000E64B0" w:rsidRDefault="008353F4">
      <w:pPr>
        <w:spacing w:line="380" w:lineRule="exact"/>
        <w:jc w:val="left"/>
        <w:rPr>
          <w:rFonts w:ascii="新宋体" w:eastAsia="新宋体" w:hAnsi="新宋体"/>
          <w:sz w:val="22"/>
          <w:szCs w:val="22"/>
        </w:rPr>
      </w:pPr>
      <w:r>
        <w:rPr>
          <w:rFonts w:ascii="新宋体" w:eastAsia="新宋体" w:hAnsi="新宋体" w:hint="eastAsia"/>
          <w:sz w:val="22"/>
          <w:szCs w:val="22"/>
        </w:rPr>
        <w:t xml:space="preserve">投标人全称（加盖单位公章）： </w:t>
      </w:r>
    </w:p>
    <w:p w:rsidR="000E64B0" w:rsidRDefault="008353F4">
      <w:pPr>
        <w:spacing w:line="380" w:lineRule="exact"/>
        <w:jc w:val="left"/>
        <w:rPr>
          <w:rFonts w:ascii="新宋体" w:eastAsia="新宋体" w:hAnsi="新宋体"/>
          <w:sz w:val="22"/>
          <w:szCs w:val="22"/>
        </w:rPr>
      </w:pPr>
      <w:r>
        <w:rPr>
          <w:rFonts w:ascii="新宋体" w:eastAsia="新宋体" w:hAnsi="新宋体" w:hint="eastAsia"/>
          <w:sz w:val="22"/>
          <w:szCs w:val="22"/>
        </w:rPr>
        <w:t>法定代表人或授权代表（签字或盖章）：</w:t>
      </w:r>
    </w:p>
    <w:p w:rsidR="000E64B0" w:rsidRDefault="008353F4">
      <w:pPr>
        <w:spacing w:line="380" w:lineRule="exact"/>
        <w:jc w:val="left"/>
        <w:rPr>
          <w:rFonts w:ascii="新宋体" w:eastAsia="新宋体" w:hAnsi="新宋体"/>
          <w:sz w:val="22"/>
          <w:szCs w:val="22"/>
        </w:rPr>
      </w:pPr>
      <w:r>
        <w:rPr>
          <w:rFonts w:ascii="新宋体" w:eastAsia="新宋体" w:hAnsi="新宋体" w:hint="eastAsia"/>
          <w:sz w:val="22"/>
          <w:szCs w:val="22"/>
        </w:rPr>
        <w:t>日 期：  年  月  日</w:t>
      </w:r>
    </w:p>
    <w:p w:rsidR="000E64B0" w:rsidRDefault="000E64B0">
      <w:pPr>
        <w:adjustRightInd w:val="0"/>
        <w:spacing w:line="440" w:lineRule="exact"/>
        <w:ind w:firstLineChars="200" w:firstLine="440"/>
        <w:jc w:val="left"/>
        <w:rPr>
          <w:rFonts w:ascii="宋体" w:hAnsi="宋体" w:cs="宋体"/>
          <w:sz w:val="22"/>
          <w:szCs w:val="22"/>
        </w:rPr>
      </w:pPr>
    </w:p>
    <w:p w:rsidR="000E64B0" w:rsidRDefault="000E64B0">
      <w:pPr>
        <w:adjustRightInd w:val="0"/>
        <w:spacing w:line="440" w:lineRule="exact"/>
        <w:ind w:firstLineChars="200" w:firstLine="440"/>
        <w:jc w:val="left"/>
        <w:rPr>
          <w:rFonts w:ascii="宋体" w:hAnsi="宋体" w:cs="宋体"/>
          <w:sz w:val="22"/>
          <w:szCs w:val="22"/>
        </w:rPr>
      </w:pPr>
    </w:p>
    <w:p w:rsidR="000E64B0" w:rsidRDefault="008353F4">
      <w:pPr>
        <w:spacing w:line="460" w:lineRule="exact"/>
        <w:jc w:val="center"/>
        <w:rPr>
          <w:rFonts w:ascii="宋体" w:hAnsi="宋体"/>
          <w:b/>
          <w:bCs/>
          <w:sz w:val="28"/>
          <w:szCs w:val="28"/>
        </w:rPr>
      </w:pPr>
      <w:r>
        <w:rPr>
          <w:rFonts w:ascii="宋体" w:hAnsi="宋体"/>
          <w:b/>
          <w:bCs/>
          <w:sz w:val="28"/>
          <w:szCs w:val="28"/>
        </w:rPr>
        <w:br w:type="page"/>
      </w:r>
    </w:p>
    <w:p w:rsidR="000E64B0" w:rsidRDefault="0096729E">
      <w:pPr>
        <w:spacing w:line="360" w:lineRule="auto"/>
        <w:jc w:val="left"/>
        <w:rPr>
          <w:rFonts w:ascii="宋体" w:hAnsi="宋体"/>
          <w:color w:val="000000"/>
          <w:sz w:val="28"/>
          <w:szCs w:val="32"/>
        </w:rPr>
      </w:pPr>
      <w:r>
        <w:rPr>
          <w:rFonts w:ascii="宋体" w:hAnsi="宋体" w:hint="eastAsia"/>
          <w:color w:val="000000"/>
          <w:sz w:val="28"/>
          <w:szCs w:val="32"/>
        </w:rPr>
        <w:lastRenderedPageBreak/>
        <w:t>附件二十一</w:t>
      </w:r>
    </w:p>
    <w:p w:rsidR="000E64B0" w:rsidRPr="00C96854" w:rsidRDefault="008353F4" w:rsidP="00C96854">
      <w:pPr>
        <w:widowControl/>
        <w:snapToGrid w:val="0"/>
        <w:spacing w:beforeLines="50" w:before="156" w:after="50" w:line="360" w:lineRule="auto"/>
        <w:jc w:val="center"/>
        <w:outlineLvl w:val="3"/>
        <w:rPr>
          <w:rFonts w:ascii="宋体" w:hAnsi="宋体"/>
          <w:b/>
          <w:bCs/>
          <w:color w:val="000000"/>
          <w:sz w:val="28"/>
          <w:szCs w:val="32"/>
        </w:rPr>
      </w:pPr>
      <w:r w:rsidRPr="00C96854">
        <w:rPr>
          <w:rFonts w:ascii="宋体" w:hAnsi="宋体" w:hint="eastAsia"/>
          <w:b/>
          <w:bCs/>
          <w:color w:val="000000"/>
          <w:sz w:val="28"/>
          <w:szCs w:val="32"/>
        </w:rPr>
        <w:t>现场施工安全环保管理防范措施、清洁卫生措施等</w:t>
      </w:r>
    </w:p>
    <w:p w:rsidR="000E64B0" w:rsidRDefault="008353F4">
      <w:pPr>
        <w:widowControl/>
        <w:adjustRightInd w:val="0"/>
        <w:snapToGrid w:val="0"/>
        <w:spacing w:line="440" w:lineRule="exact"/>
        <w:ind w:firstLineChars="200" w:firstLine="442"/>
        <w:jc w:val="left"/>
        <w:rPr>
          <w:rFonts w:ascii="宋体" w:hAnsi="宋体" w:cs="Arial"/>
          <w:b/>
          <w:bCs/>
          <w:kern w:val="0"/>
          <w:sz w:val="22"/>
          <w:szCs w:val="22"/>
        </w:rPr>
      </w:pPr>
      <w:r>
        <w:rPr>
          <w:rFonts w:ascii="宋体" w:hAnsi="宋体" w:cs="Arial"/>
          <w:b/>
          <w:bCs/>
          <w:kern w:val="0"/>
          <w:sz w:val="22"/>
          <w:szCs w:val="22"/>
        </w:rPr>
        <w:br w:type="page"/>
      </w:r>
    </w:p>
    <w:p w:rsidR="000E64B0" w:rsidRDefault="008353F4">
      <w:pPr>
        <w:tabs>
          <w:tab w:val="left" w:pos="2830"/>
        </w:tabs>
        <w:snapToGrid w:val="0"/>
        <w:spacing w:before="50" w:after="50" w:line="360" w:lineRule="auto"/>
        <w:jc w:val="left"/>
        <w:rPr>
          <w:rFonts w:ascii="宋体" w:hAnsi="宋体"/>
          <w:color w:val="000000"/>
          <w:sz w:val="24"/>
          <w:szCs w:val="28"/>
        </w:rPr>
      </w:pPr>
      <w:bookmarkStart w:id="105" w:name="_Toc972"/>
      <w:r>
        <w:rPr>
          <w:rFonts w:ascii="宋体" w:hAnsi="宋体" w:hint="eastAsia"/>
          <w:color w:val="000000"/>
          <w:sz w:val="28"/>
          <w:szCs w:val="28"/>
        </w:rPr>
        <w:lastRenderedPageBreak/>
        <w:t>附件</w:t>
      </w:r>
      <w:bookmarkEnd w:id="105"/>
      <w:r>
        <w:rPr>
          <w:rFonts w:ascii="宋体" w:hAnsi="宋体" w:hint="eastAsia"/>
          <w:color w:val="000000"/>
          <w:sz w:val="28"/>
          <w:szCs w:val="28"/>
        </w:rPr>
        <w:t>二十</w:t>
      </w:r>
      <w:r w:rsidR="0096729E">
        <w:rPr>
          <w:rFonts w:ascii="宋体" w:hAnsi="宋体" w:hint="eastAsia"/>
          <w:color w:val="000000"/>
          <w:sz w:val="28"/>
          <w:szCs w:val="28"/>
        </w:rPr>
        <w:t>二</w:t>
      </w:r>
    </w:p>
    <w:p w:rsidR="000E64B0" w:rsidRDefault="008353F4" w:rsidP="001F440A">
      <w:pPr>
        <w:spacing w:line="380" w:lineRule="exact"/>
        <w:jc w:val="center"/>
        <w:rPr>
          <w:rFonts w:ascii="新宋体" w:eastAsia="新宋体" w:hAnsi="新宋体"/>
          <w:sz w:val="22"/>
          <w:szCs w:val="22"/>
        </w:rPr>
      </w:pPr>
      <w:bookmarkStart w:id="106" w:name="_Toc24511"/>
      <w:r w:rsidRPr="00C96854">
        <w:rPr>
          <w:rFonts w:ascii="宋体" w:hAnsi="宋体" w:hint="eastAsia"/>
          <w:b/>
          <w:bCs/>
          <w:color w:val="000000"/>
          <w:sz w:val="28"/>
          <w:szCs w:val="32"/>
          <w:lang w:val="zh-CN"/>
        </w:rPr>
        <w:t>油漆品牌及技术参数</w:t>
      </w:r>
      <w:bookmarkEnd w:id="106"/>
    </w:p>
    <w:p w:rsidR="000E64B0" w:rsidRDefault="000E64B0">
      <w:pPr>
        <w:spacing w:line="380" w:lineRule="exact"/>
        <w:jc w:val="left"/>
        <w:rPr>
          <w:rFonts w:ascii="新宋体" w:eastAsia="新宋体" w:hAnsi="新宋体"/>
          <w:sz w:val="22"/>
          <w:szCs w:val="22"/>
        </w:rPr>
      </w:pPr>
    </w:p>
    <w:p w:rsidR="000E64B0" w:rsidRDefault="000E64B0">
      <w:pPr>
        <w:spacing w:line="380" w:lineRule="exact"/>
        <w:jc w:val="left"/>
        <w:rPr>
          <w:rFonts w:ascii="新宋体" w:eastAsia="新宋体" w:hAnsi="新宋体"/>
          <w:sz w:val="22"/>
          <w:szCs w:val="22"/>
        </w:rPr>
      </w:pPr>
    </w:p>
    <w:p w:rsidR="000E64B0" w:rsidRDefault="008353F4">
      <w:pPr>
        <w:widowControl/>
        <w:jc w:val="left"/>
        <w:rPr>
          <w:rFonts w:ascii="宋体" w:hAnsi="宋体"/>
          <w:b/>
          <w:color w:val="000000"/>
          <w:sz w:val="28"/>
          <w:szCs w:val="28"/>
        </w:rPr>
      </w:pPr>
      <w:r>
        <w:rPr>
          <w:rFonts w:ascii="宋体" w:hAnsi="宋体"/>
          <w:b/>
          <w:color w:val="000000"/>
          <w:sz w:val="28"/>
          <w:szCs w:val="28"/>
        </w:rPr>
        <w:br w:type="page"/>
      </w:r>
    </w:p>
    <w:p w:rsidR="000E64B0" w:rsidRDefault="0096729E" w:rsidP="00C96854">
      <w:pPr>
        <w:tabs>
          <w:tab w:val="left" w:pos="2830"/>
        </w:tabs>
        <w:snapToGrid w:val="0"/>
        <w:spacing w:before="50" w:after="50" w:line="360" w:lineRule="auto"/>
        <w:jc w:val="left"/>
        <w:rPr>
          <w:rFonts w:ascii="宋体" w:hAnsi="宋体"/>
          <w:b/>
          <w:bCs/>
          <w:color w:val="000000"/>
          <w:sz w:val="28"/>
          <w:szCs w:val="32"/>
        </w:rPr>
      </w:pPr>
      <w:r>
        <w:rPr>
          <w:rFonts w:ascii="宋体" w:hAnsi="宋体" w:hint="eastAsia"/>
          <w:color w:val="000000"/>
          <w:sz w:val="28"/>
          <w:szCs w:val="28"/>
        </w:rPr>
        <w:lastRenderedPageBreak/>
        <w:t>附件二十三</w:t>
      </w:r>
    </w:p>
    <w:p w:rsidR="000E64B0" w:rsidRDefault="008353F4">
      <w:pPr>
        <w:jc w:val="center"/>
        <w:outlineLvl w:val="3"/>
        <w:rPr>
          <w:rFonts w:ascii="宋体" w:hAnsi="宋体"/>
          <w:b/>
          <w:bCs/>
          <w:color w:val="000000"/>
          <w:sz w:val="28"/>
          <w:szCs w:val="32"/>
        </w:rPr>
      </w:pPr>
      <w:r>
        <w:rPr>
          <w:rFonts w:ascii="宋体" w:hAnsi="宋体" w:hint="eastAsia"/>
          <w:b/>
          <w:bCs/>
          <w:color w:val="000000"/>
          <w:sz w:val="28"/>
          <w:szCs w:val="32"/>
        </w:rPr>
        <w:t>投标人需要特别说明的其他文件（格式自拟，加盖公章）</w:t>
      </w:r>
    </w:p>
    <w:p w:rsidR="000E64B0" w:rsidRDefault="008353F4">
      <w:pPr>
        <w:jc w:val="center"/>
      </w:pPr>
      <w:r>
        <w:rPr>
          <w:rFonts w:ascii="宋体" w:hAnsi="宋体"/>
          <w:b/>
          <w:color w:val="000000"/>
          <w:sz w:val="28"/>
          <w:szCs w:val="28"/>
        </w:rPr>
        <w:br w:type="page"/>
      </w:r>
    </w:p>
    <w:p w:rsidR="000E64B0" w:rsidRDefault="008353F4">
      <w:pPr>
        <w:rPr>
          <w:rFonts w:ascii="宋体" w:hAnsi="宋体" w:cs="新宋体"/>
          <w:sz w:val="22"/>
          <w:szCs w:val="22"/>
        </w:rPr>
      </w:pPr>
      <w:r>
        <w:rPr>
          <w:rFonts w:ascii="宋体" w:hAnsi="宋体" w:cs="新宋体" w:hint="eastAsia"/>
          <w:sz w:val="22"/>
          <w:szCs w:val="22"/>
        </w:rPr>
        <w:lastRenderedPageBreak/>
        <w:t>（价格</w:t>
      </w:r>
      <w:proofErr w:type="gramStart"/>
      <w:r>
        <w:rPr>
          <w:rFonts w:ascii="宋体" w:hAnsi="宋体" w:cs="新宋体" w:hint="eastAsia"/>
          <w:sz w:val="22"/>
          <w:szCs w:val="22"/>
        </w:rPr>
        <w:t>标文件</w:t>
      </w:r>
      <w:proofErr w:type="gramEnd"/>
      <w:r>
        <w:rPr>
          <w:rFonts w:ascii="宋体" w:hAnsi="宋体" w:cs="新宋体" w:hint="eastAsia"/>
          <w:sz w:val="22"/>
          <w:szCs w:val="22"/>
        </w:rPr>
        <w:t>封面，供参考）</w:t>
      </w:r>
    </w:p>
    <w:p w:rsidR="000E64B0" w:rsidRDefault="000E64B0">
      <w:pPr>
        <w:rPr>
          <w:rFonts w:ascii="宋体" w:hAnsi="宋体" w:cs="新宋体"/>
        </w:rPr>
      </w:pPr>
    </w:p>
    <w:p w:rsidR="000E64B0" w:rsidRDefault="000E64B0">
      <w:pPr>
        <w:rPr>
          <w:rFonts w:ascii="宋体" w:hAnsi="宋体" w:cs="新宋体"/>
        </w:rPr>
      </w:pPr>
    </w:p>
    <w:p w:rsidR="000E64B0" w:rsidRDefault="000E64B0">
      <w:pPr>
        <w:rPr>
          <w:rFonts w:ascii="宋体" w:hAnsi="宋体" w:cs="新宋体"/>
        </w:rPr>
      </w:pPr>
    </w:p>
    <w:p w:rsidR="000E64B0" w:rsidRDefault="008353F4">
      <w:pPr>
        <w:jc w:val="center"/>
        <w:rPr>
          <w:rFonts w:ascii="宋体" w:hAnsi="宋体" w:cs="新宋体"/>
          <w:sz w:val="28"/>
          <w:szCs w:val="28"/>
        </w:rPr>
      </w:pPr>
      <w:r>
        <w:rPr>
          <w:rFonts w:ascii="宋体" w:hAnsi="宋体" w:cs="新宋体" w:hint="eastAsia"/>
          <w:sz w:val="28"/>
          <w:szCs w:val="28"/>
          <w:u w:val="single"/>
        </w:rPr>
        <w:t xml:space="preserve">                 </w:t>
      </w:r>
      <w:r>
        <w:rPr>
          <w:rFonts w:ascii="宋体" w:hAnsi="宋体" w:cs="新宋体" w:hint="eastAsia"/>
          <w:sz w:val="28"/>
          <w:szCs w:val="28"/>
        </w:rPr>
        <w:t>（项目名称）投标文件</w:t>
      </w:r>
    </w:p>
    <w:p w:rsidR="000E64B0" w:rsidRDefault="000E64B0">
      <w:pPr>
        <w:rPr>
          <w:rFonts w:ascii="宋体" w:hAnsi="宋体" w:cs="新宋体"/>
          <w:sz w:val="28"/>
          <w:szCs w:val="28"/>
        </w:rPr>
      </w:pPr>
    </w:p>
    <w:p w:rsidR="000E64B0" w:rsidRDefault="000E64B0">
      <w:pPr>
        <w:rPr>
          <w:rFonts w:ascii="宋体" w:hAnsi="宋体" w:cs="新宋体"/>
          <w:sz w:val="28"/>
          <w:szCs w:val="28"/>
        </w:rPr>
      </w:pPr>
    </w:p>
    <w:p w:rsidR="000E64B0" w:rsidRDefault="000E64B0">
      <w:pPr>
        <w:pStyle w:val="ad"/>
        <w:ind w:firstLine="280"/>
        <w:rPr>
          <w:rFonts w:ascii="宋体" w:hAnsi="宋体" w:cs="新宋体"/>
          <w:sz w:val="28"/>
          <w:szCs w:val="28"/>
        </w:rPr>
      </w:pPr>
    </w:p>
    <w:p w:rsidR="000E64B0" w:rsidRDefault="000E64B0">
      <w:pPr>
        <w:pStyle w:val="ad"/>
        <w:ind w:firstLine="280"/>
        <w:rPr>
          <w:rFonts w:ascii="宋体" w:hAnsi="宋体" w:cs="新宋体"/>
          <w:sz w:val="28"/>
          <w:szCs w:val="28"/>
        </w:rPr>
      </w:pPr>
    </w:p>
    <w:p w:rsidR="000E64B0" w:rsidRDefault="000E64B0">
      <w:pPr>
        <w:jc w:val="center"/>
        <w:rPr>
          <w:rFonts w:ascii="宋体" w:hAnsi="宋体" w:cs="新宋体"/>
          <w:sz w:val="52"/>
          <w:szCs w:val="52"/>
        </w:rPr>
      </w:pPr>
    </w:p>
    <w:p w:rsidR="000E64B0" w:rsidRDefault="008353F4">
      <w:pPr>
        <w:spacing w:line="360" w:lineRule="auto"/>
        <w:jc w:val="center"/>
        <w:outlineLvl w:val="2"/>
        <w:rPr>
          <w:rFonts w:ascii="宋体" w:hAnsi="宋体" w:cs="新宋体"/>
          <w:szCs w:val="21"/>
        </w:rPr>
      </w:pPr>
      <w:bookmarkStart w:id="107" w:name="_Toc24158"/>
      <w:r>
        <w:rPr>
          <w:rFonts w:ascii="宋体" w:hAnsi="宋体" w:cs="新宋体" w:hint="eastAsia"/>
          <w:sz w:val="52"/>
          <w:szCs w:val="52"/>
        </w:rPr>
        <w:t>价 格 标</w:t>
      </w:r>
      <w:bookmarkEnd w:id="107"/>
    </w:p>
    <w:p w:rsidR="000E64B0" w:rsidRDefault="000E64B0">
      <w:pPr>
        <w:spacing w:line="360" w:lineRule="auto"/>
        <w:rPr>
          <w:rFonts w:ascii="宋体" w:hAnsi="宋体" w:cs="新宋体"/>
          <w:szCs w:val="21"/>
        </w:rPr>
      </w:pPr>
    </w:p>
    <w:p w:rsidR="000E64B0" w:rsidRDefault="000E64B0">
      <w:pPr>
        <w:spacing w:line="360" w:lineRule="auto"/>
        <w:rPr>
          <w:rFonts w:ascii="宋体" w:hAnsi="宋体" w:cs="新宋体"/>
          <w:szCs w:val="21"/>
        </w:rPr>
      </w:pPr>
    </w:p>
    <w:p w:rsidR="000E64B0" w:rsidRDefault="000E64B0">
      <w:pPr>
        <w:spacing w:line="360" w:lineRule="auto"/>
        <w:rPr>
          <w:rFonts w:ascii="宋体" w:hAnsi="宋体" w:cs="新宋体"/>
          <w:szCs w:val="21"/>
        </w:rPr>
      </w:pPr>
    </w:p>
    <w:p w:rsidR="000E64B0" w:rsidRDefault="000E64B0">
      <w:pPr>
        <w:spacing w:line="360" w:lineRule="auto"/>
        <w:rPr>
          <w:rFonts w:ascii="宋体" w:hAnsi="宋体" w:cs="新宋体"/>
          <w:szCs w:val="21"/>
        </w:rPr>
      </w:pPr>
    </w:p>
    <w:p w:rsidR="000E64B0" w:rsidRDefault="000E64B0">
      <w:pPr>
        <w:spacing w:line="360" w:lineRule="auto"/>
        <w:rPr>
          <w:rFonts w:ascii="宋体" w:hAnsi="宋体" w:cs="新宋体"/>
          <w:szCs w:val="21"/>
        </w:rPr>
      </w:pPr>
    </w:p>
    <w:p w:rsidR="000E64B0" w:rsidRDefault="000E64B0">
      <w:pPr>
        <w:spacing w:line="360" w:lineRule="auto"/>
        <w:rPr>
          <w:rFonts w:ascii="宋体" w:hAnsi="宋体" w:cs="新宋体"/>
          <w:szCs w:val="21"/>
        </w:rPr>
      </w:pPr>
    </w:p>
    <w:p w:rsidR="000E64B0" w:rsidRDefault="008353F4">
      <w:pPr>
        <w:jc w:val="center"/>
        <w:rPr>
          <w:rFonts w:ascii="宋体" w:hAnsi="宋体" w:cs="新宋体"/>
          <w:sz w:val="28"/>
          <w:szCs w:val="28"/>
        </w:rPr>
      </w:pPr>
      <w:r>
        <w:rPr>
          <w:rFonts w:ascii="宋体" w:hAnsi="宋体" w:cs="新宋体" w:hint="eastAsia"/>
          <w:sz w:val="28"/>
          <w:szCs w:val="28"/>
        </w:rPr>
        <w:t>投标人：</w:t>
      </w:r>
      <w:r>
        <w:rPr>
          <w:rFonts w:ascii="宋体" w:hAnsi="宋体" w:cs="新宋体" w:hint="eastAsia"/>
          <w:sz w:val="28"/>
          <w:szCs w:val="28"/>
          <w:u w:val="single"/>
        </w:rPr>
        <w:t xml:space="preserve">                              </w:t>
      </w:r>
      <w:r>
        <w:rPr>
          <w:rFonts w:ascii="宋体" w:hAnsi="宋体" w:cs="新宋体" w:hint="eastAsia"/>
          <w:sz w:val="28"/>
          <w:szCs w:val="28"/>
        </w:rPr>
        <w:t>（盖单位章）</w:t>
      </w:r>
    </w:p>
    <w:p w:rsidR="000E64B0" w:rsidRDefault="000E64B0">
      <w:pPr>
        <w:rPr>
          <w:rFonts w:ascii="宋体" w:hAnsi="宋体" w:cs="新宋体"/>
          <w:sz w:val="28"/>
          <w:szCs w:val="28"/>
          <w:u w:val="single"/>
        </w:rPr>
      </w:pPr>
    </w:p>
    <w:p w:rsidR="000E64B0" w:rsidRDefault="008353F4">
      <w:pPr>
        <w:jc w:val="center"/>
        <w:rPr>
          <w:rFonts w:ascii="宋体" w:hAnsi="宋体" w:cs="新宋体"/>
          <w:sz w:val="28"/>
          <w:szCs w:val="28"/>
        </w:rPr>
      </w:pPr>
      <w:r>
        <w:rPr>
          <w:rFonts w:ascii="宋体" w:hAnsi="宋体" w:cs="新宋体" w:hint="eastAsia"/>
          <w:sz w:val="28"/>
          <w:szCs w:val="28"/>
        </w:rPr>
        <w:t>法定代表人或授权代表：</w:t>
      </w:r>
      <w:r>
        <w:rPr>
          <w:rFonts w:ascii="宋体" w:hAnsi="宋体" w:cs="新宋体" w:hint="eastAsia"/>
          <w:sz w:val="28"/>
          <w:szCs w:val="28"/>
          <w:u w:val="single"/>
        </w:rPr>
        <w:t xml:space="preserve">          </w:t>
      </w:r>
      <w:r>
        <w:rPr>
          <w:rFonts w:ascii="宋体" w:hAnsi="宋体" w:cs="新宋体" w:hint="eastAsia"/>
          <w:sz w:val="28"/>
          <w:szCs w:val="28"/>
        </w:rPr>
        <w:t>（签字或盖章）</w:t>
      </w:r>
    </w:p>
    <w:p w:rsidR="000E64B0" w:rsidRDefault="000E64B0">
      <w:pPr>
        <w:rPr>
          <w:rFonts w:ascii="宋体" w:hAnsi="宋体" w:cs="新宋体"/>
          <w:sz w:val="28"/>
          <w:szCs w:val="28"/>
        </w:rPr>
      </w:pPr>
    </w:p>
    <w:p w:rsidR="000E64B0" w:rsidRDefault="008353F4">
      <w:pPr>
        <w:overflowPunct w:val="0"/>
        <w:spacing w:line="380" w:lineRule="exact"/>
        <w:ind w:firstLineChars="978" w:firstLine="2738"/>
        <w:rPr>
          <w:rFonts w:ascii="宋体" w:hAnsi="宋体" w:cs="新宋体"/>
          <w:sz w:val="28"/>
          <w:szCs w:val="28"/>
        </w:rPr>
      </w:pPr>
      <w:r>
        <w:rPr>
          <w:rFonts w:ascii="宋体" w:hAnsi="宋体" w:cs="新宋体" w:hint="eastAsia"/>
          <w:sz w:val="28"/>
          <w:szCs w:val="28"/>
          <w:u w:val="single"/>
        </w:rPr>
        <w:t xml:space="preserve">        </w:t>
      </w:r>
      <w:r>
        <w:rPr>
          <w:rFonts w:ascii="宋体" w:hAnsi="宋体" w:cs="新宋体" w:hint="eastAsia"/>
          <w:sz w:val="28"/>
          <w:szCs w:val="28"/>
        </w:rPr>
        <w:t>年</w:t>
      </w:r>
      <w:r>
        <w:rPr>
          <w:rFonts w:ascii="宋体" w:hAnsi="宋体" w:cs="新宋体" w:hint="eastAsia"/>
          <w:sz w:val="28"/>
          <w:szCs w:val="28"/>
          <w:u w:val="single"/>
        </w:rPr>
        <w:t xml:space="preserve">        </w:t>
      </w:r>
      <w:r>
        <w:rPr>
          <w:rFonts w:ascii="宋体" w:hAnsi="宋体" w:cs="新宋体" w:hint="eastAsia"/>
          <w:sz w:val="28"/>
          <w:szCs w:val="28"/>
        </w:rPr>
        <w:t>月</w:t>
      </w:r>
      <w:r>
        <w:rPr>
          <w:rFonts w:ascii="宋体" w:hAnsi="宋体" w:cs="新宋体" w:hint="eastAsia"/>
          <w:sz w:val="28"/>
          <w:szCs w:val="28"/>
          <w:u w:val="single"/>
        </w:rPr>
        <w:t xml:space="preserve">        </w:t>
      </w:r>
      <w:r>
        <w:rPr>
          <w:rFonts w:ascii="宋体" w:hAnsi="宋体" w:cs="新宋体" w:hint="eastAsia"/>
          <w:sz w:val="28"/>
          <w:szCs w:val="28"/>
        </w:rPr>
        <w:t>日</w:t>
      </w:r>
    </w:p>
    <w:p w:rsidR="000E64B0" w:rsidRDefault="000E64B0">
      <w:pPr>
        <w:widowControl/>
        <w:jc w:val="left"/>
        <w:rPr>
          <w:rFonts w:ascii="宋体" w:hAnsi="宋体"/>
          <w:b/>
          <w:color w:val="000000"/>
          <w:sz w:val="28"/>
          <w:szCs w:val="28"/>
        </w:rPr>
      </w:pPr>
    </w:p>
    <w:p w:rsidR="000E64B0" w:rsidRDefault="008353F4">
      <w:pPr>
        <w:spacing w:line="360" w:lineRule="auto"/>
        <w:jc w:val="left"/>
        <w:rPr>
          <w:rFonts w:ascii="宋体" w:hAnsi="宋体"/>
          <w:bCs/>
          <w:color w:val="000000"/>
          <w:sz w:val="28"/>
          <w:szCs w:val="28"/>
        </w:rPr>
      </w:pPr>
      <w:r>
        <w:rPr>
          <w:rFonts w:ascii="宋体" w:hAnsi="宋体"/>
          <w:b/>
          <w:color w:val="000000"/>
          <w:sz w:val="28"/>
          <w:szCs w:val="28"/>
        </w:rPr>
        <w:br w:type="page"/>
      </w:r>
      <w:r w:rsidR="0096729E">
        <w:rPr>
          <w:rFonts w:ascii="宋体" w:hAnsi="宋体" w:hint="eastAsia"/>
          <w:color w:val="000000"/>
          <w:sz w:val="28"/>
          <w:szCs w:val="32"/>
        </w:rPr>
        <w:lastRenderedPageBreak/>
        <w:t>附件二十四</w:t>
      </w:r>
    </w:p>
    <w:p w:rsidR="000E64B0" w:rsidRDefault="008353F4">
      <w:pPr>
        <w:spacing w:line="400" w:lineRule="exact"/>
        <w:jc w:val="center"/>
        <w:outlineLvl w:val="3"/>
        <w:rPr>
          <w:rFonts w:ascii="宋体" w:hAnsi="宋体" w:cs="宋体"/>
          <w:sz w:val="28"/>
          <w:szCs w:val="20"/>
        </w:rPr>
      </w:pPr>
      <w:r>
        <w:rPr>
          <w:rFonts w:ascii="宋体" w:hAnsi="宋体" w:cs="宋体" w:hint="eastAsia"/>
          <w:b/>
          <w:bCs/>
          <w:sz w:val="28"/>
          <w:szCs w:val="20"/>
        </w:rPr>
        <w:t>投标报价一览表</w:t>
      </w:r>
    </w:p>
    <w:p w:rsidR="000E64B0" w:rsidRDefault="000E64B0" w:rsidP="00C96854">
      <w:pPr>
        <w:autoSpaceDE w:val="0"/>
        <w:autoSpaceDN w:val="0"/>
        <w:spacing w:line="460" w:lineRule="exact"/>
        <w:ind w:right="893"/>
        <w:textAlignment w:val="bottom"/>
        <w:rPr>
          <w:rFonts w:ascii="宋体" w:hAnsi="宋体"/>
          <w:b/>
          <w:bCs/>
          <w:sz w:val="22"/>
          <w:szCs w:val="22"/>
        </w:rPr>
      </w:pPr>
    </w:p>
    <w:tbl>
      <w:tblPr>
        <w:tblW w:w="9288"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2859"/>
        <w:gridCol w:w="3682"/>
        <w:gridCol w:w="1676"/>
        <w:gridCol w:w="1071"/>
      </w:tblGrid>
      <w:tr w:rsidR="000E64B0" w:rsidTr="001F440A">
        <w:trPr>
          <w:tblHeader/>
          <w:jc w:val="center"/>
        </w:trPr>
        <w:tc>
          <w:tcPr>
            <w:tcW w:w="2859" w:type="dxa"/>
            <w:tcBorders>
              <w:top w:val="single" w:sz="4" w:space="0" w:color="auto"/>
              <w:left w:val="single" w:sz="4" w:space="0" w:color="auto"/>
            </w:tcBorders>
            <w:noWrap/>
            <w:vAlign w:val="center"/>
          </w:tcPr>
          <w:p w:rsidR="000E64B0" w:rsidRDefault="008353F4">
            <w:pPr>
              <w:pStyle w:val="af0"/>
              <w:snapToGrid w:val="0"/>
              <w:spacing w:before="156" w:after="156" w:line="240" w:lineRule="auto"/>
              <w:jc w:val="center"/>
              <w:rPr>
                <w:rFonts w:hAnsi="宋体" w:cs="宋体"/>
                <w:b/>
                <w:kern w:val="2"/>
                <w:sz w:val="22"/>
                <w:szCs w:val="22"/>
              </w:rPr>
            </w:pPr>
            <w:r>
              <w:rPr>
                <w:rFonts w:hAnsi="宋体" w:cs="宋体" w:hint="eastAsia"/>
                <w:b/>
                <w:kern w:val="2"/>
                <w:sz w:val="22"/>
                <w:szCs w:val="22"/>
              </w:rPr>
              <w:t>项目内容</w:t>
            </w:r>
          </w:p>
        </w:tc>
        <w:tc>
          <w:tcPr>
            <w:tcW w:w="3682" w:type="dxa"/>
            <w:tcBorders>
              <w:top w:val="single" w:sz="4" w:space="0" w:color="auto"/>
            </w:tcBorders>
            <w:noWrap/>
            <w:vAlign w:val="center"/>
          </w:tcPr>
          <w:p w:rsidR="000E64B0" w:rsidRDefault="008353F4">
            <w:pPr>
              <w:pStyle w:val="af0"/>
              <w:snapToGrid w:val="0"/>
              <w:spacing w:before="156" w:after="156" w:line="240" w:lineRule="auto"/>
              <w:jc w:val="center"/>
              <w:rPr>
                <w:rFonts w:hAnsi="宋体" w:cs="宋体"/>
                <w:b/>
                <w:kern w:val="2"/>
                <w:sz w:val="22"/>
                <w:szCs w:val="22"/>
              </w:rPr>
            </w:pPr>
            <w:r>
              <w:rPr>
                <w:rFonts w:hAnsi="宋体" w:cs="宋体" w:hint="eastAsia"/>
                <w:b/>
                <w:kern w:val="2"/>
                <w:sz w:val="22"/>
                <w:szCs w:val="22"/>
              </w:rPr>
              <w:t>项目工期</w:t>
            </w:r>
          </w:p>
        </w:tc>
        <w:tc>
          <w:tcPr>
            <w:tcW w:w="1676" w:type="dxa"/>
            <w:tcBorders>
              <w:top w:val="single" w:sz="4" w:space="0" w:color="auto"/>
              <w:right w:val="single" w:sz="4" w:space="0" w:color="auto"/>
            </w:tcBorders>
            <w:noWrap/>
            <w:vAlign w:val="center"/>
          </w:tcPr>
          <w:p w:rsidR="000E64B0" w:rsidRDefault="008353F4">
            <w:pPr>
              <w:pStyle w:val="af0"/>
              <w:snapToGrid w:val="0"/>
              <w:spacing w:before="156" w:after="156" w:line="240" w:lineRule="auto"/>
              <w:jc w:val="center"/>
              <w:rPr>
                <w:rFonts w:hAnsi="宋体" w:cs="宋体"/>
                <w:b/>
                <w:kern w:val="2"/>
                <w:sz w:val="22"/>
                <w:szCs w:val="22"/>
              </w:rPr>
            </w:pPr>
            <w:r>
              <w:rPr>
                <w:rFonts w:hAnsi="宋体" w:cs="宋体" w:hint="eastAsia"/>
                <w:b/>
                <w:kern w:val="2"/>
                <w:sz w:val="22"/>
                <w:szCs w:val="22"/>
              </w:rPr>
              <w:t>质保期</w:t>
            </w:r>
          </w:p>
        </w:tc>
        <w:tc>
          <w:tcPr>
            <w:tcW w:w="1071" w:type="dxa"/>
            <w:tcBorders>
              <w:top w:val="single" w:sz="4" w:space="0" w:color="auto"/>
              <w:right w:val="single" w:sz="4" w:space="0" w:color="auto"/>
            </w:tcBorders>
            <w:noWrap/>
            <w:vAlign w:val="center"/>
          </w:tcPr>
          <w:p w:rsidR="000E64B0" w:rsidRDefault="008353F4">
            <w:pPr>
              <w:pStyle w:val="af0"/>
              <w:snapToGrid w:val="0"/>
              <w:spacing w:before="156" w:after="156" w:line="240" w:lineRule="auto"/>
              <w:jc w:val="center"/>
              <w:rPr>
                <w:rFonts w:hAnsi="宋体" w:cs="宋体"/>
                <w:b/>
                <w:kern w:val="2"/>
                <w:sz w:val="22"/>
                <w:szCs w:val="22"/>
              </w:rPr>
            </w:pPr>
            <w:r>
              <w:rPr>
                <w:rFonts w:hAnsi="宋体" w:cs="宋体" w:hint="eastAsia"/>
                <w:b/>
                <w:kern w:val="2"/>
                <w:sz w:val="22"/>
                <w:szCs w:val="22"/>
              </w:rPr>
              <w:t>税率</w:t>
            </w:r>
          </w:p>
        </w:tc>
      </w:tr>
      <w:tr w:rsidR="000E64B0" w:rsidTr="001F440A">
        <w:trPr>
          <w:jc w:val="center"/>
        </w:trPr>
        <w:tc>
          <w:tcPr>
            <w:tcW w:w="2859" w:type="dxa"/>
            <w:tcBorders>
              <w:left w:val="single" w:sz="4" w:space="0" w:color="auto"/>
            </w:tcBorders>
            <w:noWrap/>
            <w:vAlign w:val="center"/>
          </w:tcPr>
          <w:p w:rsidR="000E64B0" w:rsidRDefault="00A0340C" w:rsidP="00A0340C">
            <w:pPr>
              <w:pStyle w:val="af0"/>
              <w:snapToGrid w:val="0"/>
              <w:spacing w:before="156" w:after="156" w:line="360" w:lineRule="exact"/>
              <w:jc w:val="center"/>
              <w:rPr>
                <w:rFonts w:hAnsi="宋体" w:cs="宋体"/>
                <w:sz w:val="22"/>
                <w:szCs w:val="22"/>
              </w:rPr>
            </w:pPr>
            <w:r>
              <w:rPr>
                <w:rFonts w:hAnsi="宋体" w:cs="宋体"/>
                <w:sz w:val="22"/>
                <w:szCs w:val="22"/>
              </w:rPr>
              <w:t>16</w:t>
            </w:r>
            <w:r>
              <w:rPr>
                <w:rFonts w:hAnsi="宋体" w:cs="宋体" w:hint="eastAsia"/>
                <w:sz w:val="22"/>
                <w:szCs w:val="22"/>
              </w:rPr>
              <w:t>吨门机除锈油漆</w:t>
            </w:r>
          </w:p>
        </w:tc>
        <w:tc>
          <w:tcPr>
            <w:tcW w:w="3682" w:type="dxa"/>
            <w:noWrap/>
            <w:vAlign w:val="center"/>
          </w:tcPr>
          <w:p w:rsidR="000E64B0" w:rsidRDefault="00907DD1" w:rsidP="00907DD1">
            <w:pPr>
              <w:pStyle w:val="af0"/>
              <w:snapToGrid w:val="0"/>
              <w:spacing w:before="156" w:after="156" w:line="360" w:lineRule="exact"/>
              <w:jc w:val="left"/>
              <w:rPr>
                <w:rFonts w:hAnsi="宋体" w:cs="宋体"/>
                <w:sz w:val="22"/>
              </w:rPr>
            </w:pPr>
            <w:r>
              <w:rPr>
                <w:rFonts w:hAnsi="宋体" w:cs="宋体" w:hint="eastAsia"/>
                <w:sz w:val="22"/>
                <w:szCs w:val="22"/>
              </w:rPr>
              <w:t>①合同签订后，</w:t>
            </w:r>
            <w:r w:rsidRPr="001948A0">
              <w:rPr>
                <w:rFonts w:hAnsi="宋体" w:cs="宋体" w:hint="eastAsia"/>
                <w:sz w:val="22"/>
                <w:szCs w:val="22"/>
              </w:rPr>
              <w:t>接招标人书面通知后</w:t>
            </w:r>
            <w:r w:rsidRPr="00907DD1">
              <w:rPr>
                <w:rFonts w:hAnsi="宋体" w:cs="宋体"/>
                <w:sz w:val="22"/>
                <w:szCs w:val="22"/>
                <w:u w:val="single"/>
              </w:rPr>
              <w:t xml:space="preserve">    </w:t>
            </w:r>
            <w:proofErr w:type="gramStart"/>
            <w:r w:rsidRPr="001948A0">
              <w:rPr>
                <w:rFonts w:hAnsi="宋体" w:cs="宋体" w:hint="eastAsia"/>
                <w:sz w:val="22"/>
                <w:szCs w:val="22"/>
              </w:rPr>
              <w:t>个日历天</w:t>
            </w:r>
            <w:proofErr w:type="gramEnd"/>
            <w:r w:rsidRPr="001948A0">
              <w:rPr>
                <w:rFonts w:hAnsi="宋体" w:cs="宋体" w:hint="eastAsia"/>
                <w:sz w:val="22"/>
                <w:szCs w:val="22"/>
              </w:rPr>
              <w:t>内完成整机除锈油漆并通过招标人验收；②如在整机除锈油漆过程中，招标人因设备作业需要暂停除锈油漆所产生的窝工等费</w:t>
            </w:r>
            <w:r>
              <w:rPr>
                <w:rFonts w:hAnsi="宋体" w:cs="宋体" w:hint="eastAsia"/>
                <w:sz w:val="22"/>
                <w:szCs w:val="22"/>
              </w:rPr>
              <w:t>用由中标人自行承担，工期往后顺延。</w:t>
            </w:r>
          </w:p>
        </w:tc>
        <w:tc>
          <w:tcPr>
            <w:tcW w:w="1676" w:type="dxa"/>
            <w:tcBorders>
              <w:right w:val="single" w:sz="4" w:space="0" w:color="auto"/>
            </w:tcBorders>
            <w:noWrap/>
            <w:vAlign w:val="center"/>
          </w:tcPr>
          <w:p w:rsidR="000E64B0" w:rsidRDefault="008353F4">
            <w:pPr>
              <w:pStyle w:val="af0"/>
              <w:snapToGrid w:val="0"/>
              <w:spacing w:before="156" w:after="156" w:line="360" w:lineRule="exact"/>
              <w:jc w:val="center"/>
              <w:rPr>
                <w:rFonts w:hAnsi="宋体" w:cs="宋体"/>
                <w:sz w:val="22"/>
                <w:szCs w:val="22"/>
              </w:rPr>
            </w:pPr>
            <w:r>
              <w:rPr>
                <w:rFonts w:ascii="新宋体" w:eastAsia="新宋体" w:hAnsi="新宋体" w:cs="新宋体" w:hint="eastAsia"/>
                <w:sz w:val="22"/>
                <w:szCs w:val="22"/>
              </w:rPr>
              <w:t>验收合格之日起</w:t>
            </w:r>
            <w:r>
              <w:rPr>
                <w:rFonts w:ascii="新宋体" w:eastAsia="新宋体" w:hAnsi="新宋体" w:cs="新宋体" w:hint="eastAsia"/>
                <w:sz w:val="22"/>
                <w:szCs w:val="22"/>
                <w:u w:val="single"/>
              </w:rPr>
              <w:t xml:space="preserve">   </w:t>
            </w:r>
            <w:proofErr w:type="gramStart"/>
            <w:r>
              <w:rPr>
                <w:rFonts w:ascii="新宋体" w:eastAsia="新宋体" w:hAnsi="新宋体" w:cs="新宋体" w:hint="eastAsia"/>
                <w:sz w:val="22"/>
                <w:szCs w:val="22"/>
              </w:rPr>
              <w:t>个</w:t>
            </w:r>
            <w:proofErr w:type="gramEnd"/>
            <w:r>
              <w:rPr>
                <w:rFonts w:ascii="新宋体" w:eastAsia="新宋体" w:hAnsi="新宋体" w:cs="新宋体" w:hint="eastAsia"/>
                <w:sz w:val="22"/>
                <w:szCs w:val="22"/>
              </w:rPr>
              <w:t>月</w:t>
            </w:r>
          </w:p>
        </w:tc>
        <w:tc>
          <w:tcPr>
            <w:tcW w:w="1071" w:type="dxa"/>
            <w:tcBorders>
              <w:right w:val="single" w:sz="4" w:space="0" w:color="auto"/>
            </w:tcBorders>
            <w:noWrap/>
            <w:vAlign w:val="center"/>
          </w:tcPr>
          <w:p w:rsidR="000E64B0" w:rsidRDefault="008353F4" w:rsidP="001F440A">
            <w:pPr>
              <w:pStyle w:val="af0"/>
              <w:snapToGrid w:val="0"/>
              <w:spacing w:before="156" w:after="156" w:line="360" w:lineRule="exact"/>
              <w:jc w:val="center"/>
              <w:rPr>
                <w:rFonts w:hAnsi="宋体" w:cs="宋体"/>
                <w:sz w:val="22"/>
                <w:szCs w:val="22"/>
              </w:rPr>
            </w:pPr>
            <w:r>
              <w:rPr>
                <w:rFonts w:hAnsi="宋体" w:cs="宋体" w:hint="eastAsia"/>
                <w:sz w:val="22"/>
                <w:szCs w:val="22"/>
              </w:rPr>
              <w:t>13%</w:t>
            </w:r>
          </w:p>
        </w:tc>
      </w:tr>
      <w:tr w:rsidR="000E64B0">
        <w:trPr>
          <w:jc w:val="center"/>
        </w:trPr>
        <w:tc>
          <w:tcPr>
            <w:tcW w:w="2859" w:type="dxa"/>
            <w:tcBorders>
              <w:left w:val="single" w:sz="4" w:space="0" w:color="auto"/>
              <w:bottom w:val="single" w:sz="4" w:space="0" w:color="auto"/>
            </w:tcBorders>
            <w:noWrap/>
            <w:vAlign w:val="center"/>
          </w:tcPr>
          <w:p w:rsidR="000E64B0" w:rsidRDefault="008353F4">
            <w:pPr>
              <w:pStyle w:val="af0"/>
              <w:snapToGrid w:val="0"/>
              <w:spacing w:before="156" w:after="156" w:line="240" w:lineRule="auto"/>
              <w:jc w:val="center"/>
              <w:rPr>
                <w:rFonts w:hAnsi="宋体" w:cs="宋体"/>
                <w:kern w:val="2"/>
                <w:sz w:val="22"/>
                <w:szCs w:val="22"/>
              </w:rPr>
            </w:pPr>
            <w:r>
              <w:rPr>
                <w:rFonts w:hAnsi="宋体" w:cs="宋体" w:hint="eastAsia"/>
                <w:kern w:val="2"/>
                <w:sz w:val="22"/>
                <w:szCs w:val="22"/>
              </w:rPr>
              <w:t>投标报价</w:t>
            </w:r>
          </w:p>
          <w:p w:rsidR="000E64B0" w:rsidRDefault="008353F4">
            <w:pPr>
              <w:pStyle w:val="af0"/>
              <w:snapToGrid w:val="0"/>
              <w:spacing w:before="156" w:after="156" w:line="240" w:lineRule="auto"/>
              <w:jc w:val="center"/>
              <w:rPr>
                <w:rFonts w:hAnsi="宋体" w:cs="宋体"/>
                <w:kern w:val="2"/>
                <w:sz w:val="22"/>
                <w:szCs w:val="22"/>
              </w:rPr>
            </w:pPr>
            <w:r>
              <w:rPr>
                <w:rFonts w:hAnsi="宋体" w:cs="宋体" w:hint="eastAsia"/>
                <w:kern w:val="2"/>
                <w:sz w:val="22"/>
                <w:szCs w:val="22"/>
              </w:rPr>
              <w:t>（总价）</w:t>
            </w:r>
          </w:p>
        </w:tc>
        <w:tc>
          <w:tcPr>
            <w:tcW w:w="6429" w:type="dxa"/>
            <w:gridSpan w:val="3"/>
            <w:tcBorders>
              <w:bottom w:val="single" w:sz="4" w:space="0" w:color="auto"/>
              <w:right w:val="single" w:sz="4" w:space="0" w:color="auto"/>
            </w:tcBorders>
            <w:noWrap/>
            <w:vAlign w:val="center"/>
          </w:tcPr>
          <w:p w:rsidR="000E64B0" w:rsidRDefault="008353F4">
            <w:pPr>
              <w:pStyle w:val="af0"/>
              <w:snapToGrid w:val="0"/>
              <w:spacing w:beforeLines="0" w:afterLines="0" w:line="240" w:lineRule="auto"/>
              <w:jc w:val="left"/>
              <w:rPr>
                <w:rFonts w:hAnsi="宋体" w:cs="宋体"/>
                <w:b/>
                <w:bCs/>
                <w:kern w:val="2"/>
                <w:sz w:val="22"/>
                <w:szCs w:val="22"/>
              </w:rPr>
            </w:pPr>
            <w:r>
              <w:rPr>
                <w:rFonts w:hAnsi="宋体" w:cs="宋体" w:hint="eastAsia"/>
                <w:kern w:val="2"/>
                <w:sz w:val="22"/>
                <w:szCs w:val="22"/>
              </w:rPr>
              <w:t>（大写）：</w:t>
            </w:r>
          </w:p>
          <w:p w:rsidR="000E64B0" w:rsidRDefault="008353F4" w:rsidP="001F440A">
            <w:pPr>
              <w:pStyle w:val="af0"/>
              <w:snapToGrid w:val="0"/>
              <w:spacing w:before="156" w:after="156" w:line="240" w:lineRule="auto"/>
              <w:jc w:val="left"/>
              <w:rPr>
                <w:rFonts w:hAnsi="宋体" w:cs="宋体"/>
                <w:kern w:val="2"/>
                <w:sz w:val="22"/>
                <w:szCs w:val="22"/>
              </w:rPr>
            </w:pPr>
            <w:r>
              <w:rPr>
                <w:rFonts w:hAnsi="宋体" w:cs="宋体" w:hint="eastAsia"/>
                <w:kern w:val="2"/>
                <w:sz w:val="22"/>
                <w:szCs w:val="22"/>
              </w:rPr>
              <w:t>（小写）：</w:t>
            </w:r>
          </w:p>
        </w:tc>
      </w:tr>
    </w:tbl>
    <w:p w:rsidR="000E64B0" w:rsidRDefault="000E64B0">
      <w:pPr>
        <w:spacing w:line="360" w:lineRule="auto"/>
        <w:rPr>
          <w:rFonts w:ascii="宋体" w:hAnsi="宋体"/>
          <w:b/>
          <w:bCs/>
          <w:sz w:val="22"/>
          <w:szCs w:val="22"/>
        </w:rPr>
      </w:pPr>
    </w:p>
    <w:p w:rsidR="000E64B0" w:rsidRDefault="008353F4">
      <w:pPr>
        <w:spacing w:line="360" w:lineRule="auto"/>
        <w:rPr>
          <w:rFonts w:ascii="宋体" w:hAnsi="宋体"/>
          <w:b/>
          <w:bCs/>
          <w:sz w:val="22"/>
          <w:szCs w:val="22"/>
        </w:rPr>
      </w:pPr>
      <w:r>
        <w:rPr>
          <w:rFonts w:ascii="宋体" w:hAnsi="宋体" w:hint="eastAsia"/>
          <w:b/>
          <w:bCs/>
          <w:sz w:val="22"/>
          <w:szCs w:val="22"/>
        </w:rPr>
        <w:t>说明：</w:t>
      </w:r>
      <w:r>
        <w:rPr>
          <w:rFonts w:ascii="宋体" w:hAnsi="宋体"/>
          <w:b/>
          <w:bCs/>
          <w:sz w:val="22"/>
          <w:szCs w:val="22"/>
        </w:rPr>
        <w:t xml:space="preserve"> </w:t>
      </w:r>
    </w:p>
    <w:p w:rsidR="000E64B0" w:rsidRDefault="008353F4">
      <w:pPr>
        <w:spacing w:line="360" w:lineRule="auto"/>
        <w:rPr>
          <w:rFonts w:ascii="宋体" w:hAnsi="宋体"/>
          <w:b/>
          <w:bCs/>
          <w:sz w:val="22"/>
          <w:szCs w:val="22"/>
        </w:rPr>
      </w:pPr>
      <w:r>
        <w:rPr>
          <w:rFonts w:ascii="宋体" w:hAnsi="宋体"/>
          <w:b/>
          <w:bCs/>
          <w:sz w:val="22"/>
          <w:szCs w:val="22"/>
        </w:rPr>
        <w:t>1</w:t>
      </w:r>
      <w:r>
        <w:rPr>
          <w:rFonts w:ascii="宋体" w:hAnsi="宋体" w:hint="eastAsia"/>
          <w:b/>
          <w:bCs/>
          <w:sz w:val="22"/>
          <w:szCs w:val="22"/>
        </w:rPr>
        <w:t>.★不提供投标报价一览表的投标文件将被视为未实质性响应招标文件。</w:t>
      </w:r>
    </w:p>
    <w:p w:rsidR="000E64B0" w:rsidRDefault="008353F4">
      <w:pPr>
        <w:spacing w:line="360" w:lineRule="auto"/>
        <w:rPr>
          <w:rFonts w:ascii="宋体" w:hAnsi="宋体"/>
          <w:b/>
          <w:bCs/>
          <w:sz w:val="22"/>
          <w:szCs w:val="22"/>
        </w:rPr>
      </w:pPr>
      <w:r>
        <w:rPr>
          <w:rFonts w:ascii="宋体" w:hAnsi="宋体" w:hint="eastAsia"/>
          <w:b/>
          <w:color w:val="000000"/>
          <w:sz w:val="22"/>
          <w:szCs w:val="22"/>
        </w:rPr>
        <w:t>2.★</w:t>
      </w:r>
      <w:r w:rsidR="005D7A6A" w:rsidRPr="005D7A6A">
        <w:rPr>
          <w:rFonts w:ascii="宋体" w:hAnsi="宋体" w:hint="eastAsia"/>
          <w:b/>
          <w:bCs/>
          <w:sz w:val="22"/>
          <w:szCs w:val="22"/>
        </w:rPr>
        <w:t>本项目最高投标限价为2</w:t>
      </w:r>
      <w:r w:rsidR="005D7A6A" w:rsidRPr="005D7A6A">
        <w:rPr>
          <w:rFonts w:ascii="宋体" w:hAnsi="宋体"/>
          <w:b/>
          <w:bCs/>
          <w:sz w:val="22"/>
          <w:szCs w:val="22"/>
        </w:rPr>
        <w:t>0</w:t>
      </w:r>
      <w:r w:rsidR="005D7A6A" w:rsidRPr="005D7A6A">
        <w:rPr>
          <w:rFonts w:ascii="宋体" w:hAnsi="宋体" w:hint="eastAsia"/>
          <w:b/>
          <w:bCs/>
          <w:sz w:val="22"/>
          <w:szCs w:val="22"/>
        </w:rPr>
        <w:t>万元</w:t>
      </w:r>
      <w:r w:rsidR="005D7A6A">
        <w:rPr>
          <w:rFonts w:ascii="宋体" w:hAnsi="宋体" w:hint="eastAsia"/>
          <w:b/>
          <w:bCs/>
          <w:sz w:val="22"/>
          <w:szCs w:val="22"/>
        </w:rPr>
        <w:t>，</w:t>
      </w:r>
      <w:r w:rsidR="006C3E45" w:rsidRPr="00601907">
        <w:rPr>
          <w:rFonts w:ascii="宋体" w:hAnsi="宋体" w:hint="eastAsia"/>
          <w:b/>
          <w:bCs/>
          <w:sz w:val="22"/>
          <w:szCs w:val="22"/>
        </w:rPr>
        <w:t>投标报价包含</w:t>
      </w:r>
      <w:r w:rsidR="00601907" w:rsidRPr="00601907">
        <w:rPr>
          <w:rFonts w:ascii="宋体" w:hAnsi="宋体" w:hint="eastAsia"/>
          <w:b/>
          <w:bCs/>
          <w:sz w:val="22"/>
          <w:szCs w:val="22"/>
        </w:rPr>
        <w:t>人工费、维修所需钢材、维修所需零部件、底漆、中间漆、面漆及添加剂的材料费、13%增值税税金、运输、保险、安全环保、投入的设备、质保期保障、平台交易服务费、材料费价格上涨、发生事故等一切风险和责任，均已涵盖在上述费用中（维修时需要用到的叉车及现场维修用电费、水费均不含在投标报价内，由招标人提供），实行固定费用总包干。</w:t>
      </w:r>
    </w:p>
    <w:p w:rsidR="000E64B0" w:rsidRDefault="008353F4" w:rsidP="00C96854">
      <w:pPr>
        <w:pStyle w:val="2"/>
        <w:ind w:leftChars="0" w:left="0" w:firstLineChars="0" w:firstLine="0"/>
        <w:rPr>
          <w:rFonts w:ascii="宋体" w:hAnsi="宋体"/>
          <w:b/>
          <w:bCs/>
          <w:kern w:val="2"/>
          <w:sz w:val="22"/>
          <w:szCs w:val="22"/>
        </w:rPr>
      </w:pPr>
      <w:r w:rsidRPr="00601907">
        <w:rPr>
          <w:rFonts w:ascii="宋体" w:hAnsi="宋体" w:hint="eastAsia"/>
          <w:b/>
          <w:bCs/>
          <w:kern w:val="2"/>
          <w:sz w:val="22"/>
          <w:szCs w:val="22"/>
        </w:rPr>
        <w:t>3.此栏内投标报价（含税）应与附件</w:t>
      </w:r>
      <w:r w:rsidR="00CA6835" w:rsidRPr="00601907">
        <w:rPr>
          <w:rFonts w:ascii="宋体" w:hAnsi="宋体" w:hint="eastAsia"/>
          <w:b/>
          <w:bCs/>
          <w:kern w:val="2"/>
          <w:sz w:val="22"/>
          <w:szCs w:val="22"/>
        </w:rPr>
        <w:t>二十二</w:t>
      </w:r>
      <w:r w:rsidRPr="00601907">
        <w:rPr>
          <w:rFonts w:ascii="宋体" w:hAnsi="宋体" w:hint="eastAsia"/>
          <w:b/>
          <w:bCs/>
          <w:kern w:val="2"/>
          <w:sz w:val="22"/>
          <w:szCs w:val="22"/>
        </w:rPr>
        <w:t>“投标分项报价表”中投标总报价相一致。</w:t>
      </w:r>
    </w:p>
    <w:p w:rsidR="000E64B0" w:rsidRDefault="000E64B0">
      <w:pPr>
        <w:rPr>
          <w:rFonts w:ascii="宋体" w:hAnsi="宋体"/>
          <w:sz w:val="22"/>
          <w:szCs w:val="22"/>
        </w:rPr>
      </w:pPr>
    </w:p>
    <w:p w:rsidR="000E64B0" w:rsidRDefault="000E64B0">
      <w:pPr>
        <w:rPr>
          <w:rFonts w:ascii="宋体" w:hAnsi="宋体"/>
          <w:sz w:val="22"/>
          <w:szCs w:val="22"/>
        </w:rPr>
      </w:pPr>
    </w:p>
    <w:p w:rsidR="000E64B0" w:rsidRDefault="008353F4">
      <w:pPr>
        <w:spacing w:beforeLines="50" w:before="156" w:afterLines="50" w:after="156" w:line="400" w:lineRule="exact"/>
        <w:ind w:firstLineChars="2450" w:firstLine="5390"/>
        <w:rPr>
          <w:rFonts w:ascii="宋体" w:hAnsi="宋体"/>
          <w:sz w:val="22"/>
          <w:szCs w:val="22"/>
        </w:rPr>
      </w:pPr>
      <w:r>
        <w:rPr>
          <w:rFonts w:ascii="宋体" w:hAnsi="宋体" w:hint="eastAsia"/>
          <w:sz w:val="22"/>
          <w:szCs w:val="22"/>
        </w:rPr>
        <w:t xml:space="preserve">投标人全称（加盖单位公章）： </w:t>
      </w:r>
    </w:p>
    <w:p w:rsidR="000E64B0" w:rsidRDefault="008353F4">
      <w:pPr>
        <w:spacing w:beforeLines="50" w:before="156" w:afterLines="50" w:after="156" w:line="400" w:lineRule="exact"/>
        <w:ind w:firstLineChars="2450" w:firstLine="5390"/>
        <w:rPr>
          <w:rFonts w:ascii="宋体" w:hAnsi="宋体"/>
          <w:sz w:val="22"/>
          <w:szCs w:val="22"/>
        </w:rPr>
      </w:pPr>
      <w:r>
        <w:rPr>
          <w:rFonts w:ascii="宋体" w:hAnsi="宋体" w:hint="eastAsia"/>
          <w:sz w:val="22"/>
          <w:szCs w:val="22"/>
        </w:rPr>
        <w:t>法定代表人或授权代表（签字</w:t>
      </w:r>
      <w:r>
        <w:rPr>
          <w:rFonts w:ascii="宋体" w:hAnsi="宋体" w:cs="宋体" w:hint="eastAsia"/>
          <w:sz w:val="22"/>
          <w:szCs w:val="22"/>
        </w:rPr>
        <w:t>或盖章</w:t>
      </w:r>
      <w:r>
        <w:rPr>
          <w:rFonts w:ascii="宋体" w:hAnsi="宋体" w:hint="eastAsia"/>
          <w:sz w:val="22"/>
          <w:szCs w:val="22"/>
        </w:rPr>
        <w:t>）：</w:t>
      </w:r>
    </w:p>
    <w:p w:rsidR="000E64B0" w:rsidRDefault="008353F4">
      <w:pPr>
        <w:spacing w:beforeLines="50" w:before="156" w:afterLines="50" w:after="156" w:line="400" w:lineRule="exact"/>
        <w:ind w:firstLineChars="2450" w:firstLine="5390"/>
        <w:rPr>
          <w:rFonts w:ascii="宋体" w:hAnsi="宋体"/>
          <w:sz w:val="22"/>
          <w:szCs w:val="22"/>
        </w:rPr>
      </w:pPr>
      <w:r>
        <w:rPr>
          <w:rFonts w:ascii="宋体" w:hAnsi="宋体" w:hint="eastAsia"/>
          <w:sz w:val="22"/>
          <w:szCs w:val="22"/>
        </w:rPr>
        <w:t>日 期：  年  月  日</w:t>
      </w:r>
    </w:p>
    <w:p w:rsidR="000E64B0" w:rsidRDefault="000E64B0">
      <w:pPr>
        <w:rPr>
          <w:rFonts w:ascii="宋体" w:hAnsi="宋体"/>
          <w:b/>
          <w:color w:val="000000"/>
          <w:sz w:val="22"/>
          <w:szCs w:val="22"/>
        </w:rPr>
      </w:pPr>
    </w:p>
    <w:p w:rsidR="000E64B0" w:rsidRDefault="000E64B0">
      <w:pPr>
        <w:rPr>
          <w:rFonts w:ascii="宋体" w:hAnsi="宋体"/>
          <w:b/>
          <w:color w:val="000000"/>
          <w:sz w:val="22"/>
          <w:szCs w:val="22"/>
        </w:rPr>
      </w:pPr>
    </w:p>
    <w:p w:rsidR="000E64B0" w:rsidRDefault="008353F4">
      <w:pPr>
        <w:rPr>
          <w:rFonts w:ascii="宋体" w:hAnsi="宋体"/>
          <w:b/>
          <w:color w:val="000000"/>
          <w:sz w:val="22"/>
          <w:szCs w:val="22"/>
        </w:rPr>
      </w:pPr>
      <w:r>
        <w:rPr>
          <w:rFonts w:ascii="宋体" w:hAnsi="宋体"/>
          <w:b/>
          <w:color w:val="000000"/>
          <w:sz w:val="22"/>
          <w:szCs w:val="22"/>
        </w:rPr>
        <w:br w:type="page"/>
      </w:r>
    </w:p>
    <w:p w:rsidR="000E64B0" w:rsidRDefault="0096729E">
      <w:pPr>
        <w:spacing w:line="360" w:lineRule="auto"/>
        <w:jc w:val="left"/>
        <w:rPr>
          <w:rFonts w:ascii="宋体" w:hAnsi="宋体"/>
          <w:bCs/>
          <w:color w:val="000000"/>
          <w:sz w:val="28"/>
          <w:szCs w:val="28"/>
        </w:rPr>
      </w:pPr>
      <w:r>
        <w:rPr>
          <w:rFonts w:ascii="宋体" w:hAnsi="宋体" w:hint="eastAsia"/>
          <w:color w:val="000000"/>
          <w:sz w:val="28"/>
          <w:szCs w:val="32"/>
        </w:rPr>
        <w:lastRenderedPageBreak/>
        <w:t>附件二十五</w:t>
      </w:r>
    </w:p>
    <w:p w:rsidR="000E64B0" w:rsidRDefault="00CA6835" w:rsidP="00C96854">
      <w:pPr>
        <w:spacing w:line="400" w:lineRule="exact"/>
        <w:jc w:val="center"/>
        <w:outlineLvl w:val="3"/>
        <w:rPr>
          <w:rFonts w:ascii="宋体" w:hAnsi="宋体"/>
          <w:b/>
          <w:bCs/>
          <w:sz w:val="22"/>
          <w:szCs w:val="22"/>
        </w:rPr>
      </w:pPr>
      <w:r>
        <w:rPr>
          <w:rFonts w:ascii="宋体" w:hAnsi="宋体" w:cs="宋体" w:hint="eastAsia"/>
          <w:b/>
          <w:bCs/>
          <w:sz w:val="28"/>
          <w:szCs w:val="20"/>
        </w:rPr>
        <w:t>投标</w:t>
      </w:r>
      <w:r w:rsidR="008353F4">
        <w:rPr>
          <w:rFonts w:ascii="宋体" w:hAnsi="宋体" w:cs="宋体" w:hint="eastAsia"/>
          <w:b/>
          <w:bCs/>
          <w:sz w:val="28"/>
          <w:szCs w:val="20"/>
        </w:rPr>
        <w:t>分项报价表</w:t>
      </w:r>
    </w:p>
    <w:p w:rsidR="000E64B0" w:rsidRDefault="008353F4">
      <w:pPr>
        <w:autoSpaceDE w:val="0"/>
        <w:autoSpaceDN w:val="0"/>
        <w:spacing w:line="460" w:lineRule="exact"/>
        <w:ind w:right="893"/>
        <w:textAlignment w:val="bottom"/>
        <w:rPr>
          <w:rFonts w:ascii="宋体" w:hAnsi="宋体"/>
          <w:b/>
          <w:spacing w:val="40"/>
          <w:sz w:val="22"/>
          <w:szCs w:val="22"/>
        </w:rPr>
      </w:pPr>
      <w:r>
        <w:rPr>
          <w:rFonts w:ascii="新宋体" w:eastAsia="新宋体" w:hAnsi="新宋体" w:cs="新宋体" w:hint="eastAsia"/>
          <w:bCs/>
          <w:sz w:val="22"/>
          <w:szCs w:val="22"/>
        </w:rPr>
        <w:t>项目</w:t>
      </w:r>
      <w:bookmarkStart w:id="108" w:name="_GoBack"/>
      <w:r>
        <w:rPr>
          <w:rFonts w:ascii="新宋体" w:eastAsia="新宋体" w:hAnsi="新宋体" w:cs="新宋体" w:hint="eastAsia"/>
          <w:bCs/>
          <w:sz w:val="22"/>
          <w:szCs w:val="22"/>
        </w:rPr>
        <w:t>编号</w:t>
      </w:r>
      <w:bookmarkEnd w:id="108"/>
      <w:r>
        <w:rPr>
          <w:rFonts w:ascii="新宋体" w:eastAsia="新宋体" w:hAnsi="新宋体" w:cs="新宋体" w:hint="eastAsia"/>
          <w:bCs/>
          <w:sz w:val="22"/>
          <w:szCs w:val="22"/>
        </w:rPr>
        <w:t>：</w:t>
      </w:r>
      <w:r w:rsidR="00E97386" w:rsidRPr="00E97386">
        <w:rPr>
          <w:rFonts w:ascii="新宋体" w:eastAsia="新宋体" w:hAnsi="新宋体" w:cs="新宋体"/>
          <w:bCs/>
          <w:sz w:val="22"/>
          <w:szCs w:val="22"/>
        </w:rPr>
        <w:t>LWZHFW2026159</w:t>
      </w:r>
      <w:r>
        <w:rPr>
          <w:rFonts w:ascii="新宋体" w:eastAsia="新宋体" w:hAnsi="新宋体" w:cs="新宋体" w:hint="eastAsia"/>
          <w:bCs/>
          <w:sz w:val="22"/>
          <w:szCs w:val="22"/>
        </w:rPr>
        <w:t xml:space="preserve">                          项目名称：</w:t>
      </w:r>
    </w:p>
    <w:tbl>
      <w:tblPr>
        <w:tblW w:w="8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0"/>
        <w:gridCol w:w="3480"/>
        <w:gridCol w:w="650"/>
        <w:gridCol w:w="650"/>
        <w:gridCol w:w="879"/>
        <w:gridCol w:w="879"/>
        <w:gridCol w:w="1305"/>
      </w:tblGrid>
      <w:tr w:rsidR="00CA6835" w:rsidTr="00CA6835">
        <w:trPr>
          <w:trHeight w:hRule="exact" w:val="680"/>
          <w:tblHeader/>
          <w:jc w:val="center"/>
        </w:trPr>
        <w:tc>
          <w:tcPr>
            <w:tcW w:w="0" w:type="auto"/>
            <w:vAlign w:val="center"/>
          </w:tcPr>
          <w:p w:rsidR="00CA6835" w:rsidRDefault="00CA6835">
            <w:pPr>
              <w:snapToGrid w:val="0"/>
              <w:jc w:val="center"/>
              <w:rPr>
                <w:rFonts w:ascii="新宋体" w:eastAsia="新宋体" w:hAnsi="新宋体" w:cs="新宋体"/>
                <w:b/>
                <w:sz w:val="22"/>
                <w:szCs w:val="22"/>
              </w:rPr>
            </w:pPr>
            <w:r>
              <w:rPr>
                <w:rFonts w:ascii="新宋体" w:eastAsia="新宋体" w:hAnsi="新宋体" w:cs="新宋体" w:hint="eastAsia"/>
                <w:b/>
                <w:sz w:val="22"/>
                <w:szCs w:val="22"/>
              </w:rPr>
              <w:t>序号</w:t>
            </w:r>
          </w:p>
        </w:tc>
        <w:tc>
          <w:tcPr>
            <w:tcW w:w="3480" w:type="dxa"/>
            <w:vAlign w:val="center"/>
          </w:tcPr>
          <w:p w:rsidR="00CA6835" w:rsidRDefault="00CA6835">
            <w:pPr>
              <w:snapToGrid w:val="0"/>
              <w:jc w:val="center"/>
              <w:rPr>
                <w:rFonts w:ascii="新宋体" w:eastAsia="新宋体" w:hAnsi="新宋体" w:cs="新宋体"/>
                <w:b/>
                <w:sz w:val="22"/>
                <w:szCs w:val="22"/>
              </w:rPr>
            </w:pPr>
            <w:r>
              <w:rPr>
                <w:rFonts w:ascii="新宋体" w:eastAsia="新宋体" w:hAnsi="新宋体" w:cs="新宋体" w:hint="eastAsia"/>
                <w:b/>
                <w:sz w:val="22"/>
                <w:szCs w:val="22"/>
              </w:rPr>
              <w:t>项目</w:t>
            </w:r>
          </w:p>
        </w:tc>
        <w:tc>
          <w:tcPr>
            <w:tcW w:w="0" w:type="auto"/>
            <w:vAlign w:val="center"/>
          </w:tcPr>
          <w:p w:rsidR="00CA6835" w:rsidRDefault="00CA6835">
            <w:pPr>
              <w:snapToGrid w:val="0"/>
              <w:jc w:val="center"/>
              <w:rPr>
                <w:rFonts w:ascii="新宋体" w:eastAsia="新宋体" w:hAnsi="新宋体" w:cs="新宋体"/>
                <w:b/>
                <w:sz w:val="22"/>
                <w:szCs w:val="22"/>
              </w:rPr>
            </w:pPr>
            <w:r>
              <w:rPr>
                <w:rFonts w:ascii="新宋体" w:eastAsia="新宋体" w:hAnsi="新宋体" w:cs="新宋体" w:hint="eastAsia"/>
                <w:b/>
                <w:sz w:val="22"/>
                <w:szCs w:val="22"/>
              </w:rPr>
              <w:t>数量</w:t>
            </w:r>
          </w:p>
        </w:tc>
        <w:tc>
          <w:tcPr>
            <w:tcW w:w="0" w:type="auto"/>
            <w:vAlign w:val="center"/>
          </w:tcPr>
          <w:p w:rsidR="00CA6835" w:rsidRDefault="00CA6835">
            <w:pPr>
              <w:snapToGrid w:val="0"/>
              <w:jc w:val="center"/>
              <w:rPr>
                <w:rFonts w:ascii="新宋体" w:eastAsia="新宋体" w:hAnsi="新宋体" w:cs="新宋体"/>
                <w:b/>
                <w:sz w:val="22"/>
                <w:szCs w:val="22"/>
              </w:rPr>
            </w:pPr>
            <w:r>
              <w:rPr>
                <w:rFonts w:ascii="新宋体" w:eastAsia="新宋体" w:hAnsi="新宋体" w:cs="新宋体" w:hint="eastAsia"/>
                <w:b/>
                <w:sz w:val="22"/>
                <w:szCs w:val="22"/>
              </w:rPr>
              <w:t>单位</w:t>
            </w:r>
          </w:p>
        </w:tc>
        <w:tc>
          <w:tcPr>
            <w:tcW w:w="0" w:type="auto"/>
            <w:vAlign w:val="center"/>
          </w:tcPr>
          <w:p w:rsidR="00CA6835" w:rsidRDefault="00CA6835">
            <w:pPr>
              <w:snapToGrid w:val="0"/>
              <w:jc w:val="center"/>
              <w:rPr>
                <w:rFonts w:ascii="新宋体" w:eastAsia="新宋体" w:hAnsi="新宋体" w:cs="新宋体"/>
                <w:b/>
                <w:bCs/>
                <w:sz w:val="22"/>
                <w:szCs w:val="22"/>
              </w:rPr>
            </w:pPr>
            <w:r>
              <w:rPr>
                <w:rFonts w:ascii="新宋体" w:eastAsia="新宋体" w:hAnsi="新宋体" w:cs="新宋体" w:hint="eastAsia"/>
                <w:b/>
                <w:bCs/>
                <w:sz w:val="22"/>
                <w:szCs w:val="22"/>
              </w:rPr>
              <w:t>人工费</w:t>
            </w:r>
          </w:p>
          <w:p w:rsidR="00CA6835" w:rsidRDefault="00CA6835">
            <w:pPr>
              <w:snapToGrid w:val="0"/>
              <w:jc w:val="center"/>
              <w:rPr>
                <w:rFonts w:ascii="新宋体" w:eastAsia="新宋体" w:hAnsi="新宋体" w:cs="新宋体"/>
                <w:b/>
                <w:sz w:val="22"/>
                <w:szCs w:val="22"/>
              </w:rPr>
            </w:pPr>
            <w:r>
              <w:rPr>
                <w:rFonts w:ascii="新宋体" w:eastAsia="新宋体" w:hAnsi="新宋体" w:cs="新宋体" w:hint="eastAsia"/>
                <w:b/>
                <w:sz w:val="22"/>
                <w:szCs w:val="22"/>
              </w:rPr>
              <w:t>（元）</w:t>
            </w:r>
          </w:p>
        </w:tc>
        <w:tc>
          <w:tcPr>
            <w:tcW w:w="0" w:type="auto"/>
            <w:vAlign w:val="center"/>
          </w:tcPr>
          <w:p w:rsidR="00CA6835" w:rsidRDefault="00CA6835">
            <w:pPr>
              <w:snapToGrid w:val="0"/>
              <w:jc w:val="center"/>
              <w:rPr>
                <w:rFonts w:ascii="新宋体" w:eastAsia="新宋体" w:hAnsi="新宋体" w:cs="新宋体"/>
                <w:b/>
                <w:bCs/>
                <w:sz w:val="22"/>
                <w:szCs w:val="22"/>
              </w:rPr>
            </w:pPr>
            <w:r>
              <w:rPr>
                <w:rFonts w:ascii="新宋体" w:eastAsia="新宋体" w:hAnsi="新宋体" w:cs="新宋体" w:hint="eastAsia"/>
                <w:b/>
                <w:bCs/>
                <w:sz w:val="22"/>
                <w:szCs w:val="22"/>
              </w:rPr>
              <w:t>材料费</w:t>
            </w:r>
          </w:p>
          <w:p w:rsidR="00CA6835" w:rsidRDefault="00CA6835">
            <w:pPr>
              <w:snapToGrid w:val="0"/>
              <w:jc w:val="center"/>
              <w:rPr>
                <w:rFonts w:ascii="新宋体" w:eastAsia="新宋体" w:hAnsi="新宋体" w:cs="新宋体"/>
                <w:b/>
                <w:sz w:val="22"/>
                <w:szCs w:val="22"/>
              </w:rPr>
            </w:pPr>
            <w:r>
              <w:rPr>
                <w:rFonts w:ascii="新宋体" w:eastAsia="新宋体" w:hAnsi="新宋体" w:cs="新宋体" w:hint="eastAsia"/>
                <w:b/>
                <w:bCs/>
                <w:sz w:val="22"/>
                <w:szCs w:val="22"/>
              </w:rPr>
              <w:t>（元）</w:t>
            </w:r>
          </w:p>
        </w:tc>
        <w:tc>
          <w:tcPr>
            <w:tcW w:w="0" w:type="auto"/>
            <w:vAlign w:val="center"/>
          </w:tcPr>
          <w:p w:rsidR="00CA6835" w:rsidRDefault="00CA6835">
            <w:pPr>
              <w:snapToGrid w:val="0"/>
              <w:jc w:val="center"/>
              <w:rPr>
                <w:rFonts w:ascii="新宋体" w:eastAsia="新宋体" w:hAnsi="新宋体" w:cs="新宋体"/>
                <w:b/>
                <w:sz w:val="22"/>
                <w:szCs w:val="22"/>
              </w:rPr>
            </w:pPr>
            <w:r>
              <w:rPr>
                <w:rFonts w:ascii="新宋体" w:eastAsia="新宋体" w:hAnsi="新宋体" w:cs="新宋体" w:hint="eastAsia"/>
                <w:b/>
                <w:bCs/>
                <w:sz w:val="22"/>
                <w:szCs w:val="22"/>
              </w:rPr>
              <w:t>合计（元）</w:t>
            </w:r>
          </w:p>
        </w:tc>
      </w:tr>
      <w:tr w:rsidR="00CA6835" w:rsidTr="00CA6835">
        <w:trPr>
          <w:trHeight w:hRule="exact" w:val="680"/>
          <w:jc w:val="center"/>
        </w:trPr>
        <w:tc>
          <w:tcPr>
            <w:tcW w:w="0" w:type="auto"/>
            <w:vAlign w:val="center"/>
          </w:tcPr>
          <w:p w:rsidR="00CA6835" w:rsidRDefault="00CA6835">
            <w:pPr>
              <w:tabs>
                <w:tab w:val="left" w:pos="720"/>
              </w:tabs>
              <w:snapToGrid w:val="0"/>
              <w:spacing w:beforeLines="25" w:before="78" w:afterLines="25" w:after="78"/>
              <w:jc w:val="center"/>
              <w:rPr>
                <w:rFonts w:ascii="新宋体" w:eastAsia="新宋体" w:hAnsi="新宋体" w:cs="新宋体"/>
                <w:sz w:val="22"/>
                <w:szCs w:val="22"/>
              </w:rPr>
            </w:pPr>
            <w:r>
              <w:rPr>
                <w:rFonts w:ascii="新宋体" w:eastAsia="新宋体" w:hAnsi="新宋体" w:cs="新宋体" w:hint="eastAsia"/>
                <w:sz w:val="22"/>
                <w:szCs w:val="22"/>
              </w:rPr>
              <w:t>1</w:t>
            </w:r>
          </w:p>
        </w:tc>
        <w:tc>
          <w:tcPr>
            <w:tcW w:w="3480" w:type="dxa"/>
            <w:vAlign w:val="center"/>
          </w:tcPr>
          <w:p w:rsidR="00CA6835" w:rsidRDefault="00CA6835">
            <w:pPr>
              <w:pStyle w:val="aa"/>
              <w:snapToGrid w:val="0"/>
              <w:jc w:val="center"/>
              <w:rPr>
                <w:rFonts w:ascii="新宋体" w:eastAsia="新宋体" w:hAnsi="新宋体" w:cs="新宋体"/>
                <w:sz w:val="22"/>
                <w:szCs w:val="22"/>
              </w:rPr>
            </w:pPr>
            <w:r>
              <w:rPr>
                <w:rFonts w:ascii="新宋体" w:eastAsia="新宋体" w:hAnsi="新宋体" w:cs="新宋体" w:hint="eastAsia"/>
                <w:sz w:val="22"/>
                <w:szCs w:val="22"/>
              </w:rPr>
              <w:t>整机油漆拉毛处理、清理油污，锈蚀部位除锈</w:t>
            </w:r>
          </w:p>
        </w:tc>
        <w:tc>
          <w:tcPr>
            <w:tcW w:w="0" w:type="auto"/>
            <w:vAlign w:val="center"/>
          </w:tcPr>
          <w:p w:rsidR="00CA6835" w:rsidRDefault="00CA6835" w:rsidP="00CA6835">
            <w:pPr>
              <w:tabs>
                <w:tab w:val="left" w:pos="720"/>
              </w:tabs>
              <w:snapToGrid w:val="0"/>
              <w:spacing w:beforeLines="25" w:before="78" w:afterLines="25" w:after="78"/>
              <w:jc w:val="center"/>
              <w:rPr>
                <w:rFonts w:ascii="新宋体" w:eastAsia="新宋体" w:hAnsi="新宋体" w:cs="新宋体"/>
                <w:sz w:val="22"/>
                <w:szCs w:val="22"/>
              </w:rPr>
            </w:pPr>
            <w:r>
              <w:rPr>
                <w:rFonts w:ascii="新宋体" w:eastAsia="新宋体" w:hAnsi="新宋体" w:cs="新宋体" w:hint="eastAsia"/>
                <w:sz w:val="22"/>
                <w:szCs w:val="22"/>
              </w:rPr>
              <w:t>1</w:t>
            </w:r>
          </w:p>
        </w:tc>
        <w:tc>
          <w:tcPr>
            <w:tcW w:w="0" w:type="auto"/>
            <w:vAlign w:val="center"/>
          </w:tcPr>
          <w:p w:rsidR="00CA6835" w:rsidRDefault="00CA6835">
            <w:pPr>
              <w:snapToGrid w:val="0"/>
              <w:jc w:val="center"/>
              <w:rPr>
                <w:rFonts w:ascii="新宋体" w:eastAsia="新宋体" w:hAnsi="新宋体" w:cs="新宋体"/>
                <w:sz w:val="22"/>
                <w:szCs w:val="22"/>
              </w:rPr>
            </w:pPr>
            <w:r>
              <w:rPr>
                <w:rFonts w:ascii="新宋体" w:eastAsia="新宋体" w:hAnsi="新宋体" w:cs="新宋体" w:hint="eastAsia"/>
                <w:sz w:val="22"/>
                <w:szCs w:val="22"/>
              </w:rPr>
              <w:t>台</w:t>
            </w:r>
          </w:p>
        </w:tc>
        <w:tc>
          <w:tcPr>
            <w:tcW w:w="0" w:type="auto"/>
            <w:vAlign w:val="center"/>
          </w:tcPr>
          <w:p w:rsidR="00CA6835" w:rsidRDefault="00CA6835" w:rsidP="00CA6835">
            <w:pPr>
              <w:snapToGrid w:val="0"/>
              <w:jc w:val="center"/>
              <w:rPr>
                <w:rFonts w:ascii="新宋体" w:eastAsia="新宋体" w:hAnsi="新宋体" w:cs="新宋体"/>
                <w:sz w:val="22"/>
                <w:szCs w:val="22"/>
              </w:rPr>
            </w:pPr>
          </w:p>
        </w:tc>
        <w:tc>
          <w:tcPr>
            <w:tcW w:w="0" w:type="auto"/>
            <w:vAlign w:val="center"/>
          </w:tcPr>
          <w:p w:rsidR="00CA6835" w:rsidRDefault="00CA6835" w:rsidP="00CA6835">
            <w:pPr>
              <w:snapToGrid w:val="0"/>
              <w:jc w:val="center"/>
              <w:rPr>
                <w:rFonts w:ascii="新宋体" w:eastAsia="新宋体" w:hAnsi="新宋体" w:cs="新宋体"/>
                <w:sz w:val="22"/>
                <w:szCs w:val="22"/>
              </w:rPr>
            </w:pPr>
          </w:p>
        </w:tc>
        <w:tc>
          <w:tcPr>
            <w:tcW w:w="0" w:type="auto"/>
            <w:vAlign w:val="center"/>
          </w:tcPr>
          <w:p w:rsidR="00CA6835" w:rsidRDefault="00CA6835" w:rsidP="00CA6835">
            <w:pPr>
              <w:snapToGrid w:val="0"/>
              <w:jc w:val="center"/>
              <w:rPr>
                <w:rFonts w:ascii="新宋体" w:eastAsia="新宋体" w:hAnsi="新宋体" w:cs="新宋体"/>
                <w:sz w:val="22"/>
                <w:szCs w:val="22"/>
              </w:rPr>
            </w:pPr>
          </w:p>
        </w:tc>
      </w:tr>
      <w:tr w:rsidR="00CA6835" w:rsidTr="00CA6835">
        <w:trPr>
          <w:trHeight w:hRule="exact" w:val="680"/>
          <w:jc w:val="center"/>
        </w:trPr>
        <w:tc>
          <w:tcPr>
            <w:tcW w:w="0" w:type="auto"/>
            <w:vAlign w:val="center"/>
          </w:tcPr>
          <w:p w:rsidR="00CA6835" w:rsidRDefault="00CA6835">
            <w:pPr>
              <w:tabs>
                <w:tab w:val="left" w:pos="720"/>
              </w:tabs>
              <w:snapToGrid w:val="0"/>
              <w:spacing w:beforeLines="25" w:before="78" w:afterLines="25" w:after="78"/>
              <w:jc w:val="center"/>
              <w:rPr>
                <w:rFonts w:ascii="新宋体" w:eastAsia="新宋体" w:hAnsi="新宋体" w:cs="新宋体"/>
                <w:sz w:val="22"/>
                <w:szCs w:val="22"/>
              </w:rPr>
            </w:pPr>
            <w:r>
              <w:rPr>
                <w:rFonts w:ascii="新宋体" w:eastAsia="新宋体" w:hAnsi="新宋体" w:cs="新宋体" w:hint="eastAsia"/>
                <w:sz w:val="22"/>
                <w:szCs w:val="22"/>
              </w:rPr>
              <w:t>2</w:t>
            </w:r>
          </w:p>
        </w:tc>
        <w:tc>
          <w:tcPr>
            <w:tcW w:w="3480" w:type="dxa"/>
            <w:vAlign w:val="center"/>
          </w:tcPr>
          <w:p w:rsidR="00CA6835" w:rsidRDefault="00CA6835">
            <w:pPr>
              <w:tabs>
                <w:tab w:val="left" w:pos="720"/>
              </w:tabs>
              <w:snapToGrid w:val="0"/>
              <w:spacing w:beforeLines="25" w:before="78" w:afterLines="25" w:after="78"/>
              <w:jc w:val="center"/>
              <w:rPr>
                <w:rFonts w:ascii="新宋体" w:eastAsia="新宋体" w:hAnsi="新宋体" w:cs="新宋体"/>
                <w:sz w:val="22"/>
                <w:szCs w:val="22"/>
              </w:rPr>
            </w:pPr>
            <w:r>
              <w:rPr>
                <w:rFonts w:ascii="新宋体" w:eastAsia="新宋体" w:hAnsi="新宋体" w:cs="新宋体" w:hint="eastAsia"/>
                <w:sz w:val="22"/>
                <w:szCs w:val="22"/>
              </w:rPr>
              <w:t>局部钢板、受力</w:t>
            </w:r>
            <w:proofErr w:type="gramStart"/>
            <w:r>
              <w:rPr>
                <w:rFonts w:ascii="新宋体" w:eastAsia="新宋体" w:hAnsi="新宋体" w:cs="新宋体" w:hint="eastAsia"/>
                <w:sz w:val="22"/>
                <w:szCs w:val="22"/>
              </w:rPr>
              <w:t>件烂穿处</w:t>
            </w:r>
            <w:proofErr w:type="gramEnd"/>
            <w:r>
              <w:rPr>
                <w:rFonts w:ascii="新宋体" w:eastAsia="新宋体" w:hAnsi="新宋体" w:cs="新宋体" w:hint="eastAsia"/>
                <w:sz w:val="22"/>
                <w:szCs w:val="22"/>
              </w:rPr>
              <w:t>更换，锈蚀处修理焊接</w:t>
            </w:r>
          </w:p>
        </w:tc>
        <w:tc>
          <w:tcPr>
            <w:tcW w:w="0" w:type="auto"/>
            <w:vAlign w:val="center"/>
          </w:tcPr>
          <w:p w:rsidR="00CA6835" w:rsidRDefault="00CA6835" w:rsidP="00CA6835">
            <w:pPr>
              <w:snapToGrid w:val="0"/>
              <w:spacing w:beforeLines="25" w:before="78" w:afterLines="25" w:after="78"/>
              <w:jc w:val="center"/>
              <w:rPr>
                <w:rFonts w:ascii="新宋体" w:eastAsia="新宋体" w:hAnsi="新宋体" w:cs="新宋体"/>
                <w:sz w:val="22"/>
                <w:szCs w:val="22"/>
              </w:rPr>
            </w:pPr>
            <w:r>
              <w:rPr>
                <w:rFonts w:ascii="新宋体" w:eastAsia="新宋体" w:hAnsi="新宋体" w:cs="新宋体" w:hint="eastAsia"/>
                <w:sz w:val="22"/>
                <w:szCs w:val="22"/>
              </w:rPr>
              <w:t>1</w:t>
            </w:r>
          </w:p>
        </w:tc>
        <w:tc>
          <w:tcPr>
            <w:tcW w:w="0" w:type="auto"/>
            <w:vAlign w:val="center"/>
          </w:tcPr>
          <w:p w:rsidR="00CA6835" w:rsidRDefault="00CA6835">
            <w:pPr>
              <w:snapToGrid w:val="0"/>
              <w:jc w:val="center"/>
              <w:rPr>
                <w:rFonts w:ascii="新宋体" w:eastAsia="新宋体" w:hAnsi="新宋体" w:cs="新宋体"/>
                <w:sz w:val="22"/>
                <w:szCs w:val="22"/>
              </w:rPr>
            </w:pPr>
            <w:r>
              <w:rPr>
                <w:rFonts w:ascii="新宋体" w:eastAsia="新宋体" w:hAnsi="新宋体" w:cs="新宋体" w:hint="eastAsia"/>
                <w:sz w:val="22"/>
                <w:szCs w:val="22"/>
              </w:rPr>
              <w:t>台</w:t>
            </w:r>
          </w:p>
        </w:tc>
        <w:tc>
          <w:tcPr>
            <w:tcW w:w="0" w:type="auto"/>
            <w:vAlign w:val="center"/>
          </w:tcPr>
          <w:p w:rsidR="00CA6835" w:rsidRDefault="00CA6835" w:rsidP="00CA6835">
            <w:pPr>
              <w:snapToGrid w:val="0"/>
              <w:jc w:val="center"/>
              <w:rPr>
                <w:rFonts w:ascii="新宋体" w:eastAsia="新宋体" w:hAnsi="新宋体" w:cs="新宋体"/>
                <w:sz w:val="22"/>
                <w:szCs w:val="22"/>
              </w:rPr>
            </w:pPr>
          </w:p>
        </w:tc>
        <w:tc>
          <w:tcPr>
            <w:tcW w:w="0" w:type="auto"/>
            <w:vAlign w:val="center"/>
          </w:tcPr>
          <w:p w:rsidR="00CA6835" w:rsidRDefault="00CA6835" w:rsidP="00CA6835">
            <w:pPr>
              <w:snapToGrid w:val="0"/>
              <w:jc w:val="center"/>
              <w:rPr>
                <w:rFonts w:ascii="新宋体" w:eastAsia="新宋体" w:hAnsi="新宋体" w:cs="新宋体"/>
                <w:sz w:val="22"/>
                <w:szCs w:val="22"/>
              </w:rPr>
            </w:pPr>
          </w:p>
        </w:tc>
        <w:tc>
          <w:tcPr>
            <w:tcW w:w="0" w:type="auto"/>
            <w:vAlign w:val="center"/>
          </w:tcPr>
          <w:p w:rsidR="00CA6835" w:rsidRDefault="00CA6835" w:rsidP="00CA6835">
            <w:pPr>
              <w:snapToGrid w:val="0"/>
              <w:jc w:val="center"/>
              <w:rPr>
                <w:rFonts w:ascii="新宋体" w:eastAsia="新宋体" w:hAnsi="新宋体" w:cs="新宋体"/>
                <w:sz w:val="22"/>
                <w:szCs w:val="22"/>
              </w:rPr>
            </w:pPr>
          </w:p>
        </w:tc>
      </w:tr>
      <w:tr w:rsidR="00CA6835" w:rsidTr="00CA6835">
        <w:trPr>
          <w:trHeight w:hRule="exact" w:val="454"/>
          <w:jc w:val="center"/>
        </w:trPr>
        <w:tc>
          <w:tcPr>
            <w:tcW w:w="0" w:type="auto"/>
            <w:vAlign w:val="center"/>
          </w:tcPr>
          <w:p w:rsidR="00CA6835" w:rsidRDefault="00CA6835">
            <w:pPr>
              <w:tabs>
                <w:tab w:val="left" w:pos="720"/>
              </w:tabs>
              <w:snapToGrid w:val="0"/>
              <w:spacing w:beforeLines="25" w:before="78" w:afterLines="25" w:after="78"/>
              <w:jc w:val="center"/>
              <w:rPr>
                <w:rFonts w:ascii="新宋体" w:eastAsia="新宋体" w:hAnsi="新宋体" w:cs="新宋体"/>
                <w:sz w:val="22"/>
                <w:szCs w:val="22"/>
              </w:rPr>
            </w:pPr>
            <w:r>
              <w:rPr>
                <w:rFonts w:ascii="新宋体" w:eastAsia="新宋体" w:hAnsi="新宋体" w:cs="新宋体" w:hint="eastAsia"/>
                <w:sz w:val="22"/>
                <w:szCs w:val="22"/>
              </w:rPr>
              <w:t>3</w:t>
            </w:r>
          </w:p>
        </w:tc>
        <w:tc>
          <w:tcPr>
            <w:tcW w:w="3480" w:type="dxa"/>
            <w:vAlign w:val="center"/>
          </w:tcPr>
          <w:p w:rsidR="00CA6835" w:rsidRDefault="00CA6835">
            <w:pPr>
              <w:pStyle w:val="aa"/>
              <w:snapToGrid w:val="0"/>
              <w:jc w:val="center"/>
              <w:rPr>
                <w:rFonts w:ascii="新宋体" w:eastAsia="新宋体" w:hAnsi="新宋体" w:cs="新宋体"/>
                <w:sz w:val="22"/>
                <w:szCs w:val="22"/>
              </w:rPr>
            </w:pPr>
            <w:r w:rsidRPr="00C96854">
              <w:rPr>
                <w:rFonts w:ascii="新宋体" w:eastAsia="新宋体" w:hint="eastAsia"/>
                <w:sz w:val="22"/>
                <w:szCs w:val="22"/>
              </w:rPr>
              <w:t>除锈部位涂刷底漆和中间漆</w:t>
            </w:r>
          </w:p>
        </w:tc>
        <w:tc>
          <w:tcPr>
            <w:tcW w:w="0" w:type="auto"/>
            <w:vAlign w:val="center"/>
          </w:tcPr>
          <w:p w:rsidR="00CA6835" w:rsidRDefault="00CA6835" w:rsidP="00CA6835">
            <w:pPr>
              <w:snapToGrid w:val="0"/>
              <w:spacing w:beforeLines="25" w:before="78" w:afterLines="25" w:after="78"/>
              <w:jc w:val="center"/>
              <w:rPr>
                <w:rFonts w:ascii="新宋体" w:eastAsia="新宋体" w:hAnsi="新宋体" w:cs="新宋体"/>
                <w:sz w:val="22"/>
                <w:szCs w:val="22"/>
              </w:rPr>
            </w:pPr>
            <w:r>
              <w:rPr>
                <w:rFonts w:ascii="新宋体" w:eastAsia="新宋体" w:hAnsi="新宋体" w:cs="新宋体" w:hint="eastAsia"/>
                <w:sz w:val="22"/>
                <w:szCs w:val="22"/>
              </w:rPr>
              <w:t>1</w:t>
            </w:r>
          </w:p>
        </w:tc>
        <w:tc>
          <w:tcPr>
            <w:tcW w:w="0" w:type="auto"/>
            <w:vAlign w:val="center"/>
          </w:tcPr>
          <w:p w:rsidR="00CA6835" w:rsidRDefault="00CA6835">
            <w:pPr>
              <w:snapToGrid w:val="0"/>
              <w:jc w:val="center"/>
              <w:rPr>
                <w:rFonts w:ascii="新宋体" w:eastAsia="新宋体" w:hAnsi="新宋体" w:cs="新宋体"/>
                <w:sz w:val="22"/>
                <w:szCs w:val="22"/>
              </w:rPr>
            </w:pPr>
            <w:r>
              <w:rPr>
                <w:rFonts w:ascii="新宋体" w:eastAsia="新宋体" w:hAnsi="新宋体" w:cs="新宋体" w:hint="eastAsia"/>
                <w:sz w:val="22"/>
                <w:szCs w:val="22"/>
              </w:rPr>
              <w:t>台</w:t>
            </w:r>
          </w:p>
        </w:tc>
        <w:tc>
          <w:tcPr>
            <w:tcW w:w="0" w:type="auto"/>
            <w:vAlign w:val="center"/>
          </w:tcPr>
          <w:p w:rsidR="00CA6835" w:rsidRDefault="00CA6835" w:rsidP="00CA6835">
            <w:pPr>
              <w:snapToGrid w:val="0"/>
              <w:jc w:val="center"/>
              <w:rPr>
                <w:rFonts w:ascii="新宋体" w:eastAsia="新宋体" w:hAnsi="新宋体" w:cs="新宋体"/>
                <w:sz w:val="22"/>
                <w:szCs w:val="22"/>
              </w:rPr>
            </w:pPr>
          </w:p>
        </w:tc>
        <w:tc>
          <w:tcPr>
            <w:tcW w:w="0" w:type="auto"/>
            <w:vAlign w:val="center"/>
          </w:tcPr>
          <w:p w:rsidR="00CA6835" w:rsidRDefault="00CA6835" w:rsidP="00CA6835">
            <w:pPr>
              <w:snapToGrid w:val="0"/>
              <w:jc w:val="center"/>
              <w:rPr>
                <w:rFonts w:ascii="新宋体" w:eastAsia="新宋体" w:hAnsi="新宋体" w:cs="新宋体"/>
                <w:sz w:val="22"/>
                <w:szCs w:val="22"/>
              </w:rPr>
            </w:pPr>
          </w:p>
        </w:tc>
        <w:tc>
          <w:tcPr>
            <w:tcW w:w="0" w:type="auto"/>
            <w:vAlign w:val="center"/>
          </w:tcPr>
          <w:p w:rsidR="00CA6835" w:rsidRDefault="00CA6835" w:rsidP="00CA6835">
            <w:pPr>
              <w:snapToGrid w:val="0"/>
              <w:jc w:val="center"/>
              <w:rPr>
                <w:rFonts w:ascii="新宋体" w:eastAsia="新宋体" w:hAnsi="新宋体" w:cs="新宋体"/>
                <w:sz w:val="22"/>
                <w:szCs w:val="22"/>
              </w:rPr>
            </w:pPr>
          </w:p>
        </w:tc>
      </w:tr>
      <w:tr w:rsidR="00CA6835" w:rsidTr="00CA6835">
        <w:trPr>
          <w:trHeight w:hRule="exact" w:val="454"/>
          <w:jc w:val="center"/>
        </w:trPr>
        <w:tc>
          <w:tcPr>
            <w:tcW w:w="0" w:type="auto"/>
            <w:vAlign w:val="center"/>
          </w:tcPr>
          <w:p w:rsidR="00CA6835" w:rsidRDefault="00CA6835">
            <w:pPr>
              <w:tabs>
                <w:tab w:val="left" w:pos="720"/>
              </w:tabs>
              <w:snapToGrid w:val="0"/>
              <w:spacing w:beforeLines="25" w:before="78" w:afterLines="25" w:after="78"/>
              <w:jc w:val="center"/>
              <w:rPr>
                <w:rFonts w:ascii="新宋体" w:eastAsia="新宋体" w:hAnsi="新宋体" w:cs="新宋体"/>
                <w:sz w:val="22"/>
                <w:szCs w:val="22"/>
              </w:rPr>
            </w:pPr>
            <w:r>
              <w:rPr>
                <w:rFonts w:ascii="新宋体" w:eastAsia="新宋体" w:hAnsi="新宋体" w:cs="新宋体" w:hint="eastAsia"/>
                <w:sz w:val="22"/>
                <w:szCs w:val="22"/>
              </w:rPr>
              <w:t>4</w:t>
            </w:r>
          </w:p>
        </w:tc>
        <w:tc>
          <w:tcPr>
            <w:tcW w:w="3480" w:type="dxa"/>
            <w:vAlign w:val="center"/>
          </w:tcPr>
          <w:p w:rsidR="00CA6835" w:rsidRPr="00C96854" w:rsidRDefault="00CA6835">
            <w:pPr>
              <w:pStyle w:val="aa"/>
              <w:snapToGrid w:val="0"/>
              <w:jc w:val="center"/>
              <w:rPr>
                <w:rFonts w:ascii="新宋体" w:eastAsia="新宋体"/>
                <w:sz w:val="22"/>
                <w:szCs w:val="22"/>
              </w:rPr>
            </w:pPr>
            <w:r w:rsidRPr="00C96854">
              <w:rPr>
                <w:rFonts w:ascii="新宋体" w:eastAsia="新宋体" w:hint="eastAsia"/>
                <w:sz w:val="22"/>
                <w:szCs w:val="22"/>
              </w:rPr>
              <w:t>整机刷面漆</w:t>
            </w:r>
          </w:p>
        </w:tc>
        <w:tc>
          <w:tcPr>
            <w:tcW w:w="0" w:type="auto"/>
            <w:vAlign w:val="center"/>
          </w:tcPr>
          <w:p w:rsidR="00CA6835" w:rsidRDefault="00CA6835" w:rsidP="00CA6835">
            <w:pPr>
              <w:snapToGrid w:val="0"/>
              <w:spacing w:beforeLines="25" w:before="78" w:afterLines="25" w:after="78"/>
              <w:jc w:val="center"/>
              <w:rPr>
                <w:rFonts w:ascii="新宋体" w:eastAsia="新宋体" w:hAnsi="新宋体" w:cs="新宋体"/>
                <w:sz w:val="22"/>
                <w:szCs w:val="22"/>
              </w:rPr>
            </w:pPr>
            <w:r>
              <w:rPr>
                <w:rFonts w:ascii="新宋体" w:eastAsia="新宋体" w:hAnsi="新宋体" w:cs="新宋体" w:hint="eastAsia"/>
                <w:sz w:val="22"/>
                <w:szCs w:val="22"/>
              </w:rPr>
              <w:t>1</w:t>
            </w:r>
          </w:p>
        </w:tc>
        <w:tc>
          <w:tcPr>
            <w:tcW w:w="0" w:type="auto"/>
            <w:vAlign w:val="center"/>
          </w:tcPr>
          <w:p w:rsidR="00CA6835" w:rsidRDefault="00CA6835">
            <w:pPr>
              <w:snapToGrid w:val="0"/>
              <w:jc w:val="center"/>
              <w:rPr>
                <w:rFonts w:ascii="新宋体" w:eastAsia="新宋体" w:hAnsi="新宋体" w:cs="新宋体"/>
                <w:sz w:val="22"/>
                <w:szCs w:val="22"/>
              </w:rPr>
            </w:pPr>
            <w:r>
              <w:rPr>
                <w:rFonts w:ascii="新宋体" w:eastAsia="新宋体" w:hAnsi="新宋体" w:cs="新宋体" w:hint="eastAsia"/>
                <w:sz w:val="22"/>
                <w:szCs w:val="22"/>
              </w:rPr>
              <w:t>台</w:t>
            </w:r>
          </w:p>
        </w:tc>
        <w:tc>
          <w:tcPr>
            <w:tcW w:w="0" w:type="auto"/>
            <w:vAlign w:val="center"/>
          </w:tcPr>
          <w:p w:rsidR="00CA6835" w:rsidRDefault="00CA6835" w:rsidP="00CA6835">
            <w:pPr>
              <w:snapToGrid w:val="0"/>
              <w:jc w:val="center"/>
              <w:rPr>
                <w:rFonts w:ascii="新宋体" w:eastAsia="新宋体" w:hAnsi="新宋体" w:cs="新宋体"/>
                <w:sz w:val="22"/>
                <w:szCs w:val="22"/>
              </w:rPr>
            </w:pPr>
          </w:p>
        </w:tc>
        <w:tc>
          <w:tcPr>
            <w:tcW w:w="0" w:type="auto"/>
            <w:vAlign w:val="center"/>
          </w:tcPr>
          <w:p w:rsidR="00CA6835" w:rsidRDefault="00CA6835" w:rsidP="00CA6835">
            <w:pPr>
              <w:snapToGrid w:val="0"/>
              <w:jc w:val="center"/>
              <w:rPr>
                <w:rFonts w:ascii="新宋体" w:eastAsia="新宋体" w:hAnsi="新宋体" w:cs="新宋体"/>
                <w:sz w:val="22"/>
                <w:szCs w:val="22"/>
              </w:rPr>
            </w:pPr>
          </w:p>
        </w:tc>
        <w:tc>
          <w:tcPr>
            <w:tcW w:w="0" w:type="auto"/>
            <w:vAlign w:val="center"/>
          </w:tcPr>
          <w:p w:rsidR="00CA6835" w:rsidRDefault="00CA6835" w:rsidP="00CA6835">
            <w:pPr>
              <w:snapToGrid w:val="0"/>
              <w:jc w:val="center"/>
              <w:rPr>
                <w:rFonts w:ascii="新宋体" w:eastAsia="新宋体" w:hAnsi="新宋体" w:cs="新宋体"/>
                <w:sz w:val="22"/>
                <w:szCs w:val="22"/>
              </w:rPr>
            </w:pPr>
          </w:p>
        </w:tc>
      </w:tr>
      <w:tr w:rsidR="00CA6835" w:rsidTr="00CA6835">
        <w:trPr>
          <w:trHeight w:hRule="exact" w:val="680"/>
          <w:jc w:val="center"/>
        </w:trPr>
        <w:tc>
          <w:tcPr>
            <w:tcW w:w="0" w:type="auto"/>
            <w:vAlign w:val="center"/>
          </w:tcPr>
          <w:p w:rsidR="00CA6835" w:rsidRDefault="00CA6835">
            <w:pPr>
              <w:tabs>
                <w:tab w:val="left" w:pos="720"/>
              </w:tabs>
              <w:snapToGrid w:val="0"/>
              <w:spacing w:beforeLines="25" w:before="78" w:afterLines="25" w:after="78"/>
              <w:jc w:val="center"/>
              <w:rPr>
                <w:rFonts w:ascii="新宋体" w:eastAsia="新宋体" w:hAnsi="新宋体" w:cs="新宋体"/>
                <w:sz w:val="22"/>
                <w:szCs w:val="22"/>
              </w:rPr>
            </w:pPr>
            <w:r>
              <w:rPr>
                <w:rFonts w:ascii="新宋体" w:eastAsia="新宋体" w:hAnsi="新宋体" w:cs="新宋体" w:hint="eastAsia"/>
                <w:sz w:val="22"/>
                <w:szCs w:val="22"/>
              </w:rPr>
              <w:t>5</w:t>
            </w:r>
          </w:p>
        </w:tc>
        <w:tc>
          <w:tcPr>
            <w:tcW w:w="3480" w:type="dxa"/>
            <w:vAlign w:val="center"/>
          </w:tcPr>
          <w:p w:rsidR="00CA6835" w:rsidRPr="00C96854" w:rsidRDefault="00CA6835">
            <w:pPr>
              <w:pStyle w:val="aa"/>
              <w:snapToGrid w:val="0"/>
              <w:jc w:val="center"/>
              <w:rPr>
                <w:rFonts w:ascii="新宋体" w:eastAsia="新宋体"/>
                <w:sz w:val="22"/>
                <w:szCs w:val="22"/>
              </w:rPr>
            </w:pPr>
            <w:r w:rsidRPr="00C96854">
              <w:rPr>
                <w:rFonts w:ascii="新宋体" w:eastAsia="新宋体" w:hint="eastAsia"/>
                <w:sz w:val="22"/>
                <w:szCs w:val="22"/>
              </w:rPr>
              <w:t>整机根据招标人要求喷涂安全标识及海港集团LOGO</w:t>
            </w:r>
          </w:p>
        </w:tc>
        <w:tc>
          <w:tcPr>
            <w:tcW w:w="0" w:type="auto"/>
            <w:vAlign w:val="center"/>
          </w:tcPr>
          <w:p w:rsidR="00CA6835" w:rsidRDefault="00CA6835" w:rsidP="00CA6835">
            <w:pPr>
              <w:snapToGrid w:val="0"/>
              <w:spacing w:beforeLines="25" w:before="78" w:afterLines="25" w:after="78"/>
              <w:jc w:val="center"/>
              <w:rPr>
                <w:rFonts w:ascii="新宋体" w:eastAsia="新宋体" w:hAnsi="新宋体" w:cs="新宋体"/>
                <w:sz w:val="22"/>
                <w:szCs w:val="22"/>
              </w:rPr>
            </w:pPr>
            <w:r>
              <w:rPr>
                <w:rFonts w:ascii="新宋体" w:eastAsia="新宋体" w:hAnsi="新宋体" w:cs="新宋体" w:hint="eastAsia"/>
                <w:sz w:val="22"/>
                <w:szCs w:val="22"/>
              </w:rPr>
              <w:t>1</w:t>
            </w:r>
          </w:p>
        </w:tc>
        <w:tc>
          <w:tcPr>
            <w:tcW w:w="0" w:type="auto"/>
            <w:vAlign w:val="center"/>
          </w:tcPr>
          <w:p w:rsidR="00CA6835" w:rsidRDefault="00CA6835">
            <w:pPr>
              <w:snapToGrid w:val="0"/>
              <w:jc w:val="center"/>
              <w:rPr>
                <w:rFonts w:ascii="新宋体" w:eastAsia="新宋体" w:hAnsi="新宋体" w:cs="新宋体"/>
                <w:sz w:val="22"/>
                <w:szCs w:val="22"/>
              </w:rPr>
            </w:pPr>
            <w:r>
              <w:rPr>
                <w:rFonts w:ascii="新宋体" w:eastAsia="新宋体" w:hAnsi="新宋体" w:cs="新宋体" w:hint="eastAsia"/>
                <w:sz w:val="22"/>
                <w:szCs w:val="22"/>
              </w:rPr>
              <w:t>台</w:t>
            </w:r>
          </w:p>
        </w:tc>
        <w:tc>
          <w:tcPr>
            <w:tcW w:w="0" w:type="auto"/>
            <w:vAlign w:val="center"/>
          </w:tcPr>
          <w:p w:rsidR="00CA6835" w:rsidRDefault="00CA6835" w:rsidP="00CA6835">
            <w:pPr>
              <w:snapToGrid w:val="0"/>
              <w:jc w:val="center"/>
              <w:rPr>
                <w:rFonts w:ascii="新宋体" w:eastAsia="新宋体" w:hAnsi="新宋体" w:cs="新宋体"/>
                <w:sz w:val="22"/>
                <w:szCs w:val="22"/>
              </w:rPr>
            </w:pPr>
          </w:p>
        </w:tc>
        <w:tc>
          <w:tcPr>
            <w:tcW w:w="0" w:type="auto"/>
            <w:vAlign w:val="center"/>
          </w:tcPr>
          <w:p w:rsidR="00CA6835" w:rsidRDefault="00CA6835" w:rsidP="00CA6835">
            <w:pPr>
              <w:snapToGrid w:val="0"/>
              <w:jc w:val="center"/>
              <w:rPr>
                <w:rFonts w:ascii="新宋体" w:eastAsia="新宋体" w:hAnsi="新宋体" w:cs="新宋体"/>
                <w:sz w:val="22"/>
                <w:szCs w:val="22"/>
              </w:rPr>
            </w:pPr>
          </w:p>
        </w:tc>
        <w:tc>
          <w:tcPr>
            <w:tcW w:w="0" w:type="auto"/>
            <w:vAlign w:val="center"/>
          </w:tcPr>
          <w:p w:rsidR="00CA6835" w:rsidRDefault="00CA6835" w:rsidP="00CA6835">
            <w:pPr>
              <w:snapToGrid w:val="0"/>
              <w:jc w:val="center"/>
              <w:rPr>
                <w:rFonts w:ascii="新宋体" w:eastAsia="新宋体" w:hAnsi="新宋体" w:cs="新宋体"/>
                <w:sz w:val="22"/>
                <w:szCs w:val="22"/>
              </w:rPr>
            </w:pPr>
          </w:p>
        </w:tc>
      </w:tr>
      <w:tr w:rsidR="00CA6835" w:rsidTr="00CA6835">
        <w:trPr>
          <w:trHeight w:hRule="exact" w:val="454"/>
          <w:jc w:val="center"/>
        </w:trPr>
        <w:tc>
          <w:tcPr>
            <w:tcW w:w="0" w:type="auto"/>
            <w:vAlign w:val="center"/>
          </w:tcPr>
          <w:p w:rsidR="00CA6835" w:rsidRDefault="00CA6835">
            <w:pPr>
              <w:tabs>
                <w:tab w:val="left" w:pos="720"/>
              </w:tabs>
              <w:snapToGrid w:val="0"/>
              <w:spacing w:beforeLines="25" w:before="78" w:afterLines="25" w:after="78"/>
              <w:jc w:val="center"/>
              <w:rPr>
                <w:rFonts w:ascii="新宋体" w:eastAsia="新宋体" w:hAnsi="新宋体" w:cs="新宋体"/>
                <w:sz w:val="22"/>
                <w:szCs w:val="22"/>
              </w:rPr>
            </w:pPr>
            <w:r>
              <w:rPr>
                <w:rFonts w:ascii="新宋体" w:eastAsia="新宋体" w:hAnsi="新宋体" w:cs="新宋体" w:hint="eastAsia"/>
                <w:sz w:val="22"/>
                <w:szCs w:val="22"/>
              </w:rPr>
              <w:t>6</w:t>
            </w:r>
          </w:p>
        </w:tc>
        <w:tc>
          <w:tcPr>
            <w:tcW w:w="3480" w:type="dxa"/>
            <w:vAlign w:val="center"/>
          </w:tcPr>
          <w:p w:rsidR="00CA6835" w:rsidRDefault="00CA6835">
            <w:pPr>
              <w:snapToGrid w:val="0"/>
              <w:jc w:val="center"/>
              <w:rPr>
                <w:rFonts w:ascii="新宋体" w:eastAsia="新宋体" w:hAnsi="新宋体" w:cs="新宋体"/>
                <w:b/>
                <w:color w:val="000000"/>
                <w:sz w:val="22"/>
                <w:szCs w:val="22"/>
              </w:rPr>
            </w:pPr>
            <w:proofErr w:type="gramStart"/>
            <w:r>
              <w:rPr>
                <w:rFonts w:ascii="新宋体" w:eastAsia="新宋体" w:hAnsi="新宋体" w:cs="新宋体" w:hint="eastAsia"/>
                <w:sz w:val="22"/>
                <w:szCs w:val="22"/>
              </w:rPr>
              <w:t>运杂及</w:t>
            </w:r>
            <w:proofErr w:type="gramEnd"/>
            <w:r>
              <w:rPr>
                <w:rFonts w:ascii="新宋体" w:eastAsia="新宋体" w:hAnsi="新宋体" w:cs="新宋体" w:hint="eastAsia"/>
                <w:sz w:val="22"/>
                <w:szCs w:val="22"/>
              </w:rPr>
              <w:t>保险费</w:t>
            </w:r>
          </w:p>
        </w:tc>
        <w:tc>
          <w:tcPr>
            <w:tcW w:w="0" w:type="auto"/>
            <w:gridSpan w:val="5"/>
            <w:vAlign w:val="center"/>
          </w:tcPr>
          <w:p w:rsidR="00CA6835" w:rsidRDefault="00CA6835">
            <w:pPr>
              <w:snapToGrid w:val="0"/>
              <w:jc w:val="left"/>
              <w:rPr>
                <w:rFonts w:ascii="新宋体" w:eastAsia="新宋体" w:hAnsi="新宋体" w:cs="新宋体"/>
                <w:sz w:val="22"/>
                <w:szCs w:val="22"/>
              </w:rPr>
            </w:pPr>
            <w:r>
              <w:rPr>
                <w:rFonts w:ascii="新宋体" w:eastAsia="新宋体" w:hAnsi="新宋体" w:cs="新宋体" w:hint="eastAsia"/>
                <w:sz w:val="22"/>
                <w:szCs w:val="22"/>
              </w:rPr>
              <w:t>已含投标报价中</w:t>
            </w:r>
          </w:p>
        </w:tc>
      </w:tr>
      <w:tr w:rsidR="00CA6835" w:rsidTr="00CA6835">
        <w:trPr>
          <w:trHeight w:hRule="exact" w:val="454"/>
          <w:jc w:val="center"/>
        </w:trPr>
        <w:tc>
          <w:tcPr>
            <w:tcW w:w="0" w:type="auto"/>
            <w:vAlign w:val="center"/>
          </w:tcPr>
          <w:p w:rsidR="00CA6835" w:rsidRDefault="00CA6835">
            <w:pPr>
              <w:tabs>
                <w:tab w:val="left" w:pos="720"/>
              </w:tabs>
              <w:snapToGrid w:val="0"/>
              <w:spacing w:beforeLines="25" w:before="78" w:afterLines="25" w:after="78"/>
              <w:jc w:val="center"/>
              <w:rPr>
                <w:rFonts w:ascii="新宋体" w:eastAsia="新宋体" w:hAnsi="新宋体" w:cs="新宋体"/>
                <w:sz w:val="22"/>
                <w:szCs w:val="22"/>
              </w:rPr>
            </w:pPr>
            <w:r>
              <w:rPr>
                <w:rFonts w:ascii="新宋体" w:eastAsia="新宋体" w:hAnsi="新宋体" w:cs="新宋体" w:hint="eastAsia"/>
                <w:sz w:val="22"/>
                <w:szCs w:val="22"/>
              </w:rPr>
              <w:t>7</w:t>
            </w:r>
          </w:p>
        </w:tc>
        <w:tc>
          <w:tcPr>
            <w:tcW w:w="3480" w:type="dxa"/>
            <w:vAlign w:val="center"/>
          </w:tcPr>
          <w:p w:rsidR="00CA6835" w:rsidRDefault="00CA6835">
            <w:pPr>
              <w:snapToGrid w:val="0"/>
              <w:jc w:val="center"/>
              <w:rPr>
                <w:rFonts w:ascii="新宋体" w:eastAsia="新宋体" w:hAnsi="新宋体" w:cs="新宋体"/>
                <w:b/>
                <w:sz w:val="22"/>
                <w:szCs w:val="22"/>
              </w:rPr>
            </w:pPr>
            <w:r>
              <w:rPr>
                <w:rFonts w:ascii="新宋体" w:eastAsia="新宋体" w:hAnsi="新宋体" w:cs="新宋体" w:hint="eastAsia"/>
                <w:sz w:val="22"/>
                <w:szCs w:val="22"/>
              </w:rPr>
              <w:t>售后服务费</w:t>
            </w:r>
          </w:p>
        </w:tc>
        <w:tc>
          <w:tcPr>
            <w:tcW w:w="0" w:type="auto"/>
            <w:gridSpan w:val="5"/>
            <w:vAlign w:val="center"/>
          </w:tcPr>
          <w:p w:rsidR="00CA6835" w:rsidRDefault="00CA6835">
            <w:pPr>
              <w:snapToGrid w:val="0"/>
              <w:jc w:val="left"/>
              <w:rPr>
                <w:rFonts w:ascii="新宋体" w:eastAsia="新宋体" w:hAnsi="新宋体" w:cs="新宋体"/>
                <w:sz w:val="22"/>
                <w:szCs w:val="22"/>
              </w:rPr>
            </w:pPr>
            <w:r>
              <w:rPr>
                <w:rFonts w:ascii="新宋体" w:eastAsia="新宋体" w:hAnsi="新宋体" w:cs="新宋体" w:hint="eastAsia"/>
                <w:sz w:val="22"/>
                <w:szCs w:val="22"/>
              </w:rPr>
              <w:t>已含投标报价中</w:t>
            </w:r>
          </w:p>
        </w:tc>
      </w:tr>
      <w:tr w:rsidR="00CA6835" w:rsidTr="00CA6835">
        <w:trPr>
          <w:trHeight w:hRule="exact" w:val="680"/>
          <w:jc w:val="center"/>
        </w:trPr>
        <w:tc>
          <w:tcPr>
            <w:tcW w:w="0" w:type="auto"/>
            <w:vAlign w:val="center"/>
          </w:tcPr>
          <w:p w:rsidR="00CA6835" w:rsidRDefault="00CA6835">
            <w:pPr>
              <w:tabs>
                <w:tab w:val="left" w:pos="720"/>
              </w:tabs>
              <w:snapToGrid w:val="0"/>
              <w:spacing w:beforeLines="25" w:before="78" w:afterLines="25" w:after="78"/>
              <w:jc w:val="center"/>
              <w:rPr>
                <w:rFonts w:ascii="新宋体" w:eastAsia="新宋体" w:hAnsi="新宋体" w:cs="新宋体"/>
                <w:sz w:val="22"/>
                <w:szCs w:val="22"/>
              </w:rPr>
            </w:pPr>
            <w:r>
              <w:rPr>
                <w:rFonts w:ascii="新宋体" w:eastAsia="新宋体" w:hAnsi="新宋体" w:cs="新宋体" w:hint="eastAsia"/>
                <w:sz w:val="22"/>
                <w:szCs w:val="22"/>
              </w:rPr>
              <w:t>8</w:t>
            </w:r>
          </w:p>
        </w:tc>
        <w:tc>
          <w:tcPr>
            <w:tcW w:w="3480" w:type="dxa"/>
            <w:vAlign w:val="center"/>
          </w:tcPr>
          <w:p w:rsidR="00CA6835" w:rsidRDefault="00CA6835">
            <w:pPr>
              <w:snapToGrid w:val="0"/>
              <w:jc w:val="center"/>
              <w:rPr>
                <w:rFonts w:ascii="新宋体" w:eastAsia="新宋体" w:hAnsi="新宋体" w:cs="新宋体"/>
                <w:b/>
                <w:bCs/>
                <w:sz w:val="22"/>
                <w:szCs w:val="22"/>
              </w:rPr>
            </w:pPr>
            <w:r>
              <w:rPr>
                <w:rFonts w:ascii="新宋体" w:eastAsia="新宋体" w:hAnsi="新宋体" w:cs="新宋体" w:hint="eastAsia"/>
                <w:sz w:val="22"/>
                <w:szCs w:val="22"/>
              </w:rPr>
              <w:t>安全环保措施、环境卫生处理等费用</w:t>
            </w:r>
          </w:p>
        </w:tc>
        <w:tc>
          <w:tcPr>
            <w:tcW w:w="0" w:type="auto"/>
            <w:gridSpan w:val="5"/>
            <w:vAlign w:val="center"/>
          </w:tcPr>
          <w:p w:rsidR="00CA6835" w:rsidRDefault="00CA6835">
            <w:pPr>
              <w:snapToGrid w:val="0"/>
              <w:jc w:val="left"/>
              <w:rPr>
                <w:rFonts w:ascii="新宋体" w:eastAsia="新宋体" w:hAnsi="新宋体" w:cs="新宋体"/>
                <w:sz w:val="22"/>
                <w:szCs w:val="22"/>
              </w:rPr>
            </w:pPr>
            <w:r>
              <w:rPr>
                <w:rFonts w:ascii="新宋体" w:eastAsia="新宋体" w:hAnsi="新宋体" w:cs="新宋体" w:hint="eastAsia"/>
                <w:sz w:val="22"/>
                <w:szCs w:val="22"/>
              </w:rPr>
              <w:t>已含投标报价中</w:t>
            </w:r>
          </w:p>
        </w:tc>
      </w:tr>
      <w:tr w:rsidR="00CA6835" w:rsidTr="00CA6835">
        <w:trPr>
          <w:trHeight w:hRule="exact" w:val="454"/>
          <w:jc w:val="center"/>
        </w:trPr>
        <w:tc>
          <w:tcPr>
            <w:tcW w:w="0" w:type="auto"/>
            <w:vAlign w:val="center"/>
          </w:tcPr>
          <w:p w:rsidR="00CA6835" w:rsidRDefault="00CA6835">
            <w:pPr>
              <w:tabs>
                <w:tab w:val="left" w:pos="720"/>
              </w:tabs>
              <w:snapToGrid w:val="0"/>
              <w:spacing w:beforeLines="25" w:before="78" w:afterLines="25" w:after="78"/>
              <w:jc w:val="center"/>
              <w:rPr>
                <w:rFonts w:ascii="新宋体" w:eastAsia="新宋体" w:hAnsi="新宋体" w:cs="新宋体"/>
                <w:sz w:val="22"/>
                <w:szCs w:val="22"/>
              </w:rPr>
            </w:pPr>
            <w:r>
              <w:rPr>
                <w:rFonts w:ascii="新宋体" w:eastAsia="新宋体" w:hAnsi="新宋体" w:cs="新宋体" w:hint="eastAsia"/>
                <w:sz w:val="22"/>
                <w:szCs w:val="22"/>
              </w:rPr>
              <w:t>9</w:t>
            </w:r>
          </w:p>
        </w:tc>
        <w:tc>
          <w:tcPr>
            <w:tcW w:w="3480" w:type="dxa"/>
            <w:vAlign w:val="center"/>
          </w:tcPr>
          <w:p w:rsidR="00CA6835" w:rsidRDefault="00CA6835">
            <w:pPr>
              <w:snapToGrid w:val="0"/>
              <w:jc w:val="center"/>
              <w:rPr>
                <w:rFonts w:ascii="新宋体" w:eastAsia="新宋体" w:hAnsi="新宋体" w:cs="新宋体"/>
                <w:b/>
                <w:sz w:val="22"/>
                <w:szCs w:val="22"/>
              </w:rPr>
            </w:pPr>
            <w:r>
              <w:rPr>
                <w:rFonts w:ascii="新宋体" w:eastAsia="新宋体" w:hAnsi="新宋体" w:cs="新宋体" w:hint="eastAsia"/>
                <w:sz w:val="22"/>
                <w:szCs w:val="22"/>
              </w:rPr>
              <w:t>其他相关费用</w:t>
            </w:r>
          </w:p>
        </w:tc>
        <w:tc>
          <w:tcPr>
            <w:tcW w:w="0" w:type="auto"/>
            <w:gridSpan w:val="5"/>
            <w:vAlign w:val="center"/>
          </w:tcPr>
          <w:p w:rsidR="00CA6835" w:rsidRDefault="00CA6835">
            <w:pPr>
              <w:snapToGrid w:val="0"/>
              <w:jc w:val="left"/>
              <w:rPr>
                <w:rFonts w:ascii="新宋体" w:eastAsia="新宋体" w:hAnsi="新宋体" w:cs="新宋体"/>
                <w:sz w:val="22"/>
                <w:szCs w:val="22"/>
              </w:rPr>
            </w:pPr>
            <w:r>
              <w:rPr>
                <w:rFonts w:ascii="新宋体" w:eastAsia="新宋体" w:hAnsi="新宋体" w:cs="新宋体" w:hint="eastAsia"/>
                <w:sz w:val="22"/>
                <w:szCs w:val="22"/>
              </w:rPr>
              <w:t>已含投标报价中</w:t>
            </w:r>
          </w:p>
        </w:tc>
      </w:tr>
      <w:tr w:rsidR="00CA6835" w:rsidTr="00CA6835">
        <w:trPr>
          <w:trHeight w:hRule="exact" w:val="934"/>
          <w:jc w:val="center"/>
        </w:trPr>
        <w:tc>
          <w:tcPr>
            <w:tcW w:w="4130" w:type="dxa"/>
            <w:gridSpan w:val="2"/>
            <w:vAlign w:val="center"/>
          </w:tcPr>
          <w:p w:rsidR="00CA6835" w:rsidRDefault="00CA6835" w:rsidP="00CA6835">
            <w:pPr>
              <w:spacing w:line="460" w:lineRule="exact"/>
              <w:jc w:val="center"/>
              <w:rPr>
                <w:rFonts w:ascii="新宋体" w:eastAsia="新宋体" w:hAnsi="新宋体" w:cs="新宋体"/>
                <w:b/>
                <w:sz w:val="22"/>
                <w:szCs w:val="22"/>
              </w:rPr>
            </w:pPr>
            <w:r>
              <w:rPr>
                <w:rFonts w:ascii="新宋体" w:eastAsia="新宋体" w:hAnsi="新宋体" w:cs="新宋体" w:hint="eastAsia"/>
                <w:b/>
                <w:sz w:val="22"/>
                <w:szCs w:val="22"/>
              </w:rPr>
              <w:t>投标总报价（人民币）</w:t>
            </w:r>
          </w:p>
        </w:tc>
        <w:tc>
          <w:tcPr>
            <w:tcW w:w="0" w:type="auto"/>
            <w:gridSpan w:val="5"/>
            <w:vAlign w:val="center"/>
          </w:tcPr>
          <w:p w:rsidR="00CA6835" w:rsidRDefault="00CA6835" w:rsidP="00CA6835">
            <w:pPr>
              <w:spacing w:line="460" w:lineRule="exact"/>
              <w:rPr>
                <w:rFonts w:ascii="新宋体" w:eastAsia="新宋体" w:hAnsi="新宋体" w:cs="新宋体"/>
                <w:b/>
                <w:sz w:val="22"/>
                <w:szCs w:val="22"/>
              </w:rPr>
            </w:pPr>
            <w:r>
              <w:rPr>
                <w:rFonts w:ascii="新宋体" w:eastAsia="新宋体" w:hAnsi="新宋体" w:cs="新宋体" w:hint="eastAsia"/>
                <w:b/>
                <w:sz w:val="22"/>
                <w:szCs w:val="22"/>
              </w:rPr>
              <w:t>大写：</w:t>
            </w:r>
          </w:p>
          <w:p w:rsidR="00CA6835" w:rsidRDefault="00CA6835" w:rsidP="00CA6835">
            <w:pPr>
              <w:spacing w:line="460" w:lineRule="exact"/>
              <w:rPr>
                <w:rFonts w:ascii="新宋体" w:eastAsia="新宋体" w:hAnsi="新宋体" w:cs="新宋体"/>
                <w:b/>
                <w:sz w:val="22"/>
                <w:szCs w:val="22"/>
              </w:rPr>
            </w:pPr>
            <w:r>
              <w:rPr>
                <w:rFonts w:ascii="新宋体" w:eastAsia="新宋体" w:hAnsi="新宋体" w:cs="新宋体" w:hint="eastAsia"/>
                <w:b/>
                <w:sz w:val="22"/>
                <w:szCs w:val="22"/>
              </w:rPr>
              <w:t>小写：</w:t>
            </w:r>
          </w:p>
        </w:tc>
      </w:tr>
    </w:tbl>
    <w:p w:rsidR="000E64B0" w:rsidRDefault="008353F4">
      <w:pPr>
        <w:spacing w:line="460" w:lineRule="exact"/>
        <w:rPr>
          <w:rFonts w:ascii="新宋体" w:eastAsia="新宋体" w:hAnsi="新宋体" w:cs="新宋体"/>
          <w:b/>
          <w:bCs/>
          <w:sz w:val="22"/>
          <w:szCs w:val="22"/>
        </w:rPr>
      </w:pPr>
      <w:r>
        <w:rPr>
          <w:rFonts w:ascii="新宋体" w:eastAsia="新宋体" w:hAnsi="新宋体" w:cs="新宋体" w:hint="eastAsia"/>
          <w:b/>
          <w:bCs/>
          <w:sz w:val="22"/>
          <w:szCs w:val="22"/>
        </w:rPr>
        <w:t>说明：1.此表内报价均为含税报价，且投标总报价应与附件</w:t>
      </w:r>
      <w:r w:rsidR="00BD46DE">
        <w:rPr>
          <w:rFonts w:ascii="新宋体" w:eastAsia="新宋体" w:hAnsi="新宋体" w:cs="新宋体" w:hint="eastAsia"/>
          <w:b/>
          <w:bCs/>
          <w:sz w:val="22"/>
          <w:szCs w:val="22"/>
        </w:rPr>
        <w:t>二十一“投标报价一览表”中投标报价（总价</w:t>
      </w:r>
      <w:r>
        <w:rPr>
          <w:rFonts w:ascii="新宋体" w:eastAsia="新宋体" w:hAnsi="新宋体" w:cs="新宋体" w:hint="eastAsia"/>
          <w:b/>
          <w:bCs/>
          <w:sz w:val="22"/>
          <w:szCs w:val="22"/>
        </w:rPr>
        <w:t>）相一致。</w:t>
      </w:r>
    </w:p>
    <w:p w:rsidR="000E64B0" w:rsidRDefault="00BD46DE">
      <w:pPr>
        <w:spacing w:line="360" w:lineRule="auto"/>
        <w:rPr>
          <w:rFonts w:ascii="宋体" w:hAnsi="宋体"/>
          <w:b/>
          <w:bCs/>
          <w:sz w:val="22"/>
          <w:szCs w:val="22"/>
        </w:rPr>
      </w:pPr>
      <w:r>
        <w:rPr>
          <w:rFonts w:ascii="新宋体" w:eastAsia="新宋体" w:hAnsi="新宋体" w:cs="新宋体"/>
          <w:b/>
          <w:bCs/>
          <w:sz w:val="22"/>
          <w:szCs w:val="22"/>
        </w:rPr>
        <w:t>2</w:t>
      </w:r>
      <w:r w:rsidR="008353F4">
        <w:rPr>
          <w:rFonts w:ascii="宋体" w:hAnsi="宋体" w:hint="eastAsia"/>
          <w:b/>
          <w:bCs/>
          <w:sz w:val="22"/>
          <w:szCs w:val="22"/>
        </w:rPr>
        <w:t>.★不提供分项报价表的投标文件将被视为未实质性响应招标文件。</w:t>
      </w:r>
    </w:p>
    <w:p w:rsidR="000E64B0" w:rsidRDefault="000E64B0">
      <w:pPr>
        <w:rPr>
          <w:rFonts w:ascii="宋体" w:hAnsi="宋体"/>
          <w:sz w:val="22"/>
          <w:szCs w:val="22"/>
        </w:rPr>
      </w:pPr>
    </w:p>
    <w:p w:rsidR="000E64B0" w:rsidRDefault="000E64B0">
      <w:pPr>
        <w:rPr>
          <w:rFonts w:ascii="宋体" w:hAnsi="宋体"/>
          <w:sz w:val="22"/>
          <w:szCs w:val="22"/>
        </w:rPr>
      </w:pPr>
    </w:p>
    <w:p w:rsidR="000E64B0" w:rsidRDefault="008353F4">
      <w:pPr>
        <w:spacing w:beforeLines="50" w:before="156" w:afterLines="50" w:after="156" w:line="400" w:lineRule="exact"/>
        <w:ind w:firstLineChars="2450" w:firstLine="5390"/>
        <w:rPr>
          <w:rFonts w:ascii="宋体" w:hAnsi="宋体"/>
          <w:sz w:val="22"/>
          <w:szCs w:val="22"/>
        </w:rPr>
      </w:pPr>
      <w:r>
        <w:rPr>
          <w:rFonts w:ascii="宋体" w:hAnsi="宋体" w:hint="eastAsia"/>
          <w:sz w:val="22"/>
          <w:szCs w:val="22"/>
        </w:rPr>
        <w:t xml:space="preserve">投标人全称（加盖单位公章）： </w:t>
      </w:r>
    </w:p>
    <w:p w:rsidR="000E64B0" w:rsidRDefault="008353F4">
      <w:pPr>
        <w:spacing w:beforeLines="50" w:before="156" w:afterLines="50" w:after="156" w:line="400" w:lineRule="exact"/>
        <w:ind w:firstLineChars="2450" w:firstLine="5390"/>
        <w:rPr>
          <w:rFonts w:ascii="宋体" w:hAnsi="宋体"/>
          <w:sz w:val="22"/>
          <w:szCs w:val="22"/>
        </w:rPr>
      </w:pPr>
      <w:r>
        <w:rPr>
          <w:rFonts w:ascii="宋体" w:hAnsi="宋体" w:hint="eastAsia"/>
          <w:sz w:val="22"/>
          <w:szCs w:val="22"/>
        </w:rPr>
        <w:t>法定代表人或授权代表（签字</w:t>
      </w:r>
      <w:r>
        <w:rPr>
          <w:rFonts w:ascii="宋体" w:hAnsi="宋体" w:cs="宋体" w:hint="eastAsia"/>
          <w:sz w:val="22"/>
          <w:szCs w:val="22"/>
        </w:rPr>
        <w:t>或盖章</w:t>
      </w:r>
      <w:r>
        <w:rPr>
          <w:rFonts w:ascii="宋体" w:hAnsi="宋体" w:hint="eastAsia"/>
          <w:sz w:val="22"/>
          <w:szCs w:val="22"/>
        </w:rPr>
        <w:t>）：</w:t>
      </w:r>
    </w:p>
    <w:p w:rsidR="000E64B0" w:rsidRDefault="008353F4">
      <w:pPr>
        <w:spacing w:beforeLines="50" w:before="156" w:afterLines="50" w:after="156" w:line="400" w:lineRule="exact"/>
        <w:ind w:firstLineChars="2450" w:firstLine="5390"/>
        <w:rPr>
          <w:rFonts w:ascii="宋体" w:hAnsi="宋体"/>
          <w:sz w:val="22"/>
          <w:szCs w:val="22"/>
        </w:rPr>
      </w:pPr>
      <w:r>
        <w:rPr>
          <w:rFonts w:ascii="宋体" w:hAnsi="宋体" w:hint="eastAsia"/>
          <w:sz w:val="22"/>
          <w:szCs w:val="22"/>
        </w:rPr>
        <w:t>日 期：  年  月  日</w:t>
      </w:r>
    </w:p>
    <w:p w:rsidR="000E64B0" w:rsidRDefault="000E64B0">
      <w:pPr>
        <w:rPr>
          <w:rFonts w:ascii="宋体" w:hAnsi="宋体"/>
          <w:b/>
          <w:color w:val="000000"/>
          <w:sz w:val="22"/>
          <w:szCs w:val="22"/>
        </w:rPr>
      </w:pPr>
    </w:p>
    <w:sectPr w:rsidR="000E64B0">
      <w:footerReference w:type="default" r:id="rId11"/>
      <w:pgSz w:w="11906" w:h="16838"/>
      <w:pgMar w:top="1440" w:right="1417" w:bottom="1440" w:left="1417"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742F" w:rsidRDefault="00C7742F"/>
  </w:endnote>
  <w:endnote w:type="continuationSeparator" w:id="0">
    <w:p w:rsidR="00C7742F" w:rsidRDefault="00C774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embedBold r:id="rId1" w:subsetted="1" w:fontKey="{795366CB-9B60-43E6-9E6B-E4BAEF871346}"/>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default"/>
    <w:sig w:usb0="00000001" w:usb1="080E0000" w:usb2="00000000" w:usb3="00000000" w:csb0="00040000" w:csb1="00000000"/>
    <w:embedRegular r:id="rId2" w:subsetted="1" w:fontKey="{528C75BB-F5D8-4392-9BB7-8C74ADB1E93F}"/>
    <w:embedBold r:id="rId3" w:subsetted="1" w:fontKey="{26067AA2-4FF5-4C28-8427-6D0D15EDE3AB}"/>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default"/>
    <w:sig w:usb0="00000000" w:usb1="00000000" w:usb2="0000003F" w:usb3="00000000" w:csb0="603F01FF" w:csb1="FFFF0000"/>
  </w:font>
  <w:font w:name="汉仪楷体简">
    <w:altName w:val="宋体"/>
    <w:charset w:val="86"/>
    <w:family w:val="modern"/>
    <w:pitch w:val="default"/>
    <w:sig w:usb0="00000000" w:usb1="00000000" w:usb2="00000012" w:usb3="00000000" w:csb0="00040000" w:csb1="00000000"/>
  </w:font>
  <w:font w:name="新宋体">
    <w:panose1 w:val="02010609030101010101"/>
    <w:charset w:val="86"/>
    <w:family w:val="modern"/>
    <w:pitch w:val="fixed"/>
    <w:sig w:usb0="00000203" w:usb1="288F0000" w:usb2="00000016" w:usb3="00000000" w:csb0="00040001" w:csb1="00000000"/>
    <w:embedRegular r:id="rId4" w:subsetted="1" w:fontKey="{9CE6652E-D4F7-4638-8D0B-97015F74AEBA}"/>
    <w:embedBold r:id="rId5" w:subsetted="1" w:fontKey="{AECD0131-EA6A-4307-BB3D-67D33F7D7641}"/>
  </w:font>
  <w:font w:name="方正小标宋简体">
    <w:altName w:val="Malgun Gothic Semilight"/>
    <w:charset w:val="86"/>
    <w:family w:val="auto"/>
    <w:pitch w:val="default"/>
    <w:sig w:usb0="00000001" w:usb1="080E0000" w:usb2="0000000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273683"/>
      <w:docPartObj>
        <w:docPartGallery w:val="Page Numbers (Bottom of Page)"/>
        <w:docPartUnique/>
      </w:docPartObj>
    </w:sdtPr>
    <w:sdtEndPr/>
    <w:sdtContent>
      <w:p w:rsidR="008E699B" w:rsidRDefault="008E699B">
        <w:pPr>
          <w:pStyle w:val="af3"/>
          <w:jc w:val="center"/>
        </w:pPr>
        <w:r>
          <w:fldChar w:fldCharType="begin"/>
        </w:r>
        <w:r>
          <w:instrText>PAGE   \* MERGEFORMAT</w:instrText>
        </w:r>
        <w:r>
          <w:fldChar w:fldCharType="separate"/>
        </w:r>
        <w:r w:rsidR="00E97386" w:rsidRPr="00E97386">
          <w:rPr>
            <w:noProof/>
            <w:lang w:val="zh-CN"/>
          </w:rPr>
          <w:t>1</w:t>
        </w:r>
        <w:r>
          <w:fldChar w:fldCharType="end"/>
        </w:r>
      </w:p>
    </w:sdtContent>
  </w:sdt>
  <w:p w:rsidR="008E699B" w:rsidRDefault="008E699B">
    <w:pPr>
      <w:pStyle w:val="af3"/>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7785539"/>
      <w:docPartObj>
        <w:docPartGallery w:val="Page Numbers (Bottom of Page)"/>
        <w:docPartUnique/>
      </w:docPartObj>
    </w:sdtPr>
    <w:sdtEndPr/>
    <w:sdtContent>
      <w:p w:rsidR="008E699B" w:rsidRDefault="008E699B">
        <w:pPr>
          <w:pStyle w:val="af3"/>
          <w:jc w:val="center"/>
        </w:pPr>
        <w:r>
          <w:fldChar w:fldCharType="begin"/>
        </w:r>
        <w:r>
          <w:instrText>PAGE   \* MERGEFORMAT</w:instrText>
        </w:r>
        <w:r>
          <w:fldChar w:fldCharType="separate"/>
        </w:r>
        <w:r w:rsidR="00E97386" w:rsidRPr="00E97386">
          <w:rPr>
            <w:noProof/>
            <w:lang w:val="zh-CN"/>
          </w:rPr>
          <w:t>7</w:t>
        </w:r>
        <w:r>
          <w:fldChar w:fldCharType="end"/>
        </w:r>
      </w:p>
    </w:sdtContent>
  </w:sdt>
  <w:p w:rsidR="008E699B" w:rsidRPr="00BF1E85" w:rsidRDefault="008E699B" w:rsidP="00BF1E85">
    <w:pPr>
      <w:pStyle w:val="af3"/>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699B" w:rsidRDefault="008E699B">
    <w:pPr>
      <w:pStyle w:val="af3"/>
      <w:jc w:val="center"/>
    </w:pPr>
    <w:r>
      <w:fldChar w:fldCharType="begin"/>
    </w:r>
    <w:r>
      <w:instrText>PAGE   \* MERGEFORMAT</w:instrText>
    </w:r>
    <w:r>
      <w:fldChar w:fldCharType="separate"/>
    </w:r>
    <w:r w:rsidR="00E97386" w:rsidRPr="00E97386">
      <w:rPr>
        <w:noProof/>
        <w:lang w:val="zh-CN"/>
      </w:rPr>
      <w:t>52</w:t>
    </w:r>
    <w:r>
      <w:rPr>
        <w:lang w:val="zh-CN"/>
      </w:rPr>
      <w:fldChar w:fldCharType="end"/>
    </w:r>
  </w:p>
  <w:p w:rsidR="008E699B" w:rsidRDefault="008E699B">
    <w:pPr>
      <w:pStyle w:val="af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742F" w:rsidRDefault="00C7742F"/>
  </w:footnote>
  <w:footnote w:type="continuationSeparator" w:id="0">
    <w:p w:rsidR="00C7742F" w:rsidRDefault="00C7742F"/>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lvl w:ilvl="0">
      <w:start w:val="1"/>
      <w:numFmt w:val="decimal"/>
      <w:pStyle w:val="a"/>
      <w:lvlText w:val="%1."/>
      <w:lvlJc w:val="left"/>
      <w:pPr>
        <w:tabs>
          <w:tab w:val="left" w:pos="360"/>
        </w:tabs>
        <w:ind w:left="360" w:hanging="360"/>
      </w:pPr>
    </w:lvl>
  </w:abstractNum>
  <w:abstractNum w:abstractNumId="1" w15:restartNumberingAfterBreak="0">
    <w:nsid w:val="00000007"/>
    <w:multiLevelType w:val="multilevel"/>
    <w:tmpl w:val="00000007"/>
    <w:lvl w:ilvl="0">
      <w:start w:val="1"/>
      <w:numFmt w:val="japaneseCounting"/>
      <w:pStyle w:val="1"/>
      <w:lvlText w:val="第%1条"/>
      <w:lvlJc w:val="left"/>
      <w:pPr>
        <w:tabs>
          <w:tab w:val="left" w:pos="1800"/>
        </w:tabs>
        <w:ind w:left="1800" w:hanging="1200"/>
      </w:pPr>
      <w:rPr>
        <w:rFonts w:ascii="黑体" w:eastAsia="黑体" w:hint="eastAsia"/>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abstractNum w:abstractNumId="2" w15:restartNumberingAfterBreak="0">
    <w:nsid w:val="252641B5"/>
    <w:multiLevelType w:val="singleLevel"/>
    <w:tmpl w:val="252641B5"/>
    <w:lvl w:ilvl="0">
      <w:start w:val="3"/>
      <w:numFmt w:val="chineseCounting"/>
      <w:suff w:val="space"/>
      <w:lvlText w:val="第%1章"/>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TrueTypeFonts/>
  <w:saveSubsetFonts/>
  <w:bordersDoNotSurroundHeader/>
  <w:bordersDoNotSurroundFooter/>
  <w:proofState w:grammar="clean"/>
  <w:defaultTabStop w:val="420"/>
  <w:drawingGridVerticalSpacing w:val="156"/>
  <w:doNotShadeFormData/>
  <w:noPunctuationKerning/>
  <w:characterSpacingControl w:val="compressPunctuation"/>
  <w:doNotValidateAgainstSchema/>
  <w:doNotDemarcateInvalidXml/>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U5NGE5MzUzODA2NmVhOGVmZTMzYWIzYzk3ZTgyYTMifQ=="/>
  </w:docVars>
  <w:rsids>
    <w:rsidRoot w:val="00172A27"/>
    <w:rsid w:val="00000ACD"/>
    <w:rsid w:val="000010BB"/>
    <w:rsid w:val="000015F7"/>
    <w:rsid w:val="000062BC"/>
    <w:rsid w:val="00010836"/>
    <w:rsid w:val="000167D1"/>
    <w:rsid w:val="0002117A"/>
    <w:rsid w:val="00021A39"/>
    <w:rsid w:val="00022187"/>
    <w:rsid w:val="00025EAD"/>
    <w:rsid w:val="0002794A"/>
    <w:rsid w:val="00031F27"/>
    <w:rsid w:val="000323BB"/>
    <w:rsid w:val="00036454"/>
    <w:rsid w:val="00036475"/>
    <w:rsid w:val="00037BC5"/>
    <w:rsid w:val="000452EF"/>
    <w:rsid w:val="00046B73"/>
    <w:rsid w:val="00051B59"/>
    <w:rsid w:val="00060F2E"/>
    <w:rsid w:val="0006206F"/>
    <w:rsid w:val="00071312"/>
    <w:rsid w:val="00072374"/>
    <w:rsid w:val="00074762"/>
    <w:rsid w:val="00077468"/>
    <w:rsid w:val="00080A9F"/>
    <w:rsid w:val="00082843"/>
    <w:rsid w:val="00083282"/>
    <w:rsid w:val="00085188"/>
    <w:rsid w:val="00090B3B"/>
    <w:rsid w:val="00091D8A"/>
    <w:rsid w:val="00094948"/>
    <w:rsid w:val="00094B74"/>
    <w:rsid w:val="00095D50"/>
    <w:rsid w:val="000966A8"/>
    <w:rsid w:val="000A0666"/>
    <w:rsid w:val="000A1350"/>
    <w:rsid w:val="000A7580"/>
    <w:rsid w:val="000B7228"/>
    <w:rsid w:val="000B760E"/>
    <w:rsid w:val="000B7B97"/>
    <w:rsid w:val="000C0FCD"/>
    <w:rsid w:val="000C5131"/>
    <w:rsid w:val="000C7A1E"/>
    <w:rsid w:val="000D153B"/>
    <w:rsid w:val="000D5EBF"/>
    <w:rsid w:val="000D70F9"/>
    <w:rsid w:val="000E489B"/>
    <w:rsid w:val="000E64B0"/>
    <w:rsid w:val="000E6FBE"/>
    <w:rsid w:val="000F22FF"/>
    <w:rsid w:val="000F2B41"/>
    <w:rsid w:val="000F79A3"/>
    <w:rsid w:val="00101FC5"/>
    <w:rsid w:val="00102871"/>
    <w:rsid w:val="00110420"/>
    <w:rsid w:val="00117372"/>
    <w:rsid w:val="00121F7A"/>
    <w:rsid w:val="00122B12"/>
    <w:rsid w:val="001240A3"/>
    <w:rsid w:val="00124AE3"/>
    <w:rsid w:val="00125B91"/>
    <w:rsid w:val="00134FEA"/>
    <w:rsid w:val="00140097"/>
    <w:rsid w:val="0014160D"/>
    <w:rsid w:val="00142328"/>
    <w:rsid w:val="00142B3F"/>
    <w:rsid w:val="00146B74"/>
    <w:rsid w:val="00147576"/>
    <w:rsid w:val="00151618"/>
    <w:rsid w:val="00156965"/>
    <w:rsid w:val="00160E87"/>
    <w:rsid w:val="00161769"/>
    <w:rsid w:val="0016535D"/>
    <w:rsid w:val="001656E7"/>
    <w:rsid w:val="0016757F"/>
    <w:rsid w:val="001678A3"/>
    <w:rsid w:val="00171B11"/>
    <w:rsid w:val="00171BF7"/>
    <w:rsid w:val="00172A27"/>
    <w:rsid w:val="00175B6A"/>
    <w:rsid w:val="001770CF"/>
    <w:rsid w:val="0017714E"/>
    <w:rsid w:val="00177D20"/>
    <w:rsid w:val="0018245A"/>
    <w:rsid w:val="00185DA6"/>
    <w:rsid w:val="00187515"/>
    <w:rsid w:val="00190964"/>
    <w:rsid w:val="00191C36"/>
    <w:rsid w:val="00192CF4"/>
    <w:rsid w:val="00193B33"/>
    <w:rsid w:val="00196B36"/>
    <w:rsid w:val="001A248A"/>
    <w:rsid w:val="001A380E"/>
    <w:rsid w:val="001A58E4"/>
    <w:rsid w:val="001A6518"/>
    <w:rsid w:val="001B27BB"/>
    <w:rsid w:val="001B3BCD"/>
    <w:rsid w:val="001B5C7D"/>
    <w:rsid w:val="001D2924"/>
    <w:rsid w:val="001E251B"/>
    <w:rsid w:val="001F17C1"/>
    <w:rsid w:val="001F35C6"/>
    <w:rsid w:val="001F440A"/>
    <w:rsid w:val="001F4CA5"/>
    <w:rsid w:val="001F6037"/>
    <w:rsid w:val="001F7DE6"/>
    <w:rsid w:val="002016C4"/>
    <w:rsid w:val="00207195"/>
    <w:rsid w:val="00210128"/>
    <w:rsid w:val="002126A2"/>
    <w:rsid w:val="00217595"/>
    <w:rsid w:val="00217AC5"/>
    <w:rsid w:val="00221703"/>
    <w:rsid w:val="00222BA9"/>
    <w:rsid w:val="00227288"/>
    <w:rsid w:val="002308AB"/>
    <w:rsid w:val="00233F62"/>
    <w:rsid w:val="00236103"/>
    <w:rsid w:val="0023752E"/>
    <w:rsid w:val="00240B0D"/>
    <w:rsid w:val="0024118E"/>
    <w:rsid w:val="0024377C"/>
    <w:rsid w:val="00244DDA"/>
    <w:rsid w:val="00245A2B"/>
    <w:rsid w:val="00247071"/>
    <w:rsid w:val="00253CD0"/>
    <w:rsid w:val="00261D4C"/>
    <w:rsid w:val="00263BA7"/>
    <w:rsid w:val="002647DE"/>
    <w:rsid w:val="00264A11"/>
    <w:rsid w:val="002651A1"/>
    <w:rsid w:val="002658F8"/>
    <w:rsid w:val="00265BF0"/>
    <w:rsid w:val="00267A02"/>
    <w:rsid w:val="00274A5D"/>
    <w:rsid w:val="00274BCC"/>
    <w:rsid w:val="0028084C"/>
    <w:rsid w:val="00285097"/>
    <w:rsid w:val="002867D5"/>
    <w:rsid w:val="002915DF"/>
    <w:rsid w:val="00291C2C"/>
    <w:rsid w:val="002A3171"/>
    <w:rsid w:val="002A4789"/>
    <w:rsid w:val="002A5907"/>
    <w:rsid w:val="002A7A92"/>
    <w:rsid w:val="002A7D08"/>
    <w:rsid w:val="002B0054"/>
    <w:rsid w:val="002B2570"/>
    <w:rsid w:val="002B32ED"/>
    <w:rsid w:val="002B3B6E"/>
    <w:rsid w:val="002C065C"/>
    <w:rsid w:val="002C4029"/>
    <w:rsid w:val="002C51B9"/>
    <w:rsid w:val="002C7D20"/>
    <w:rsid w:val="002C7FC7"/>
    <w:rsid w:val="002D0CE0"/>
    <w:rsid w:val="002D437F"/>
    <w:rsid w:val="002D5787"/>
    <w:rsid w:val="002D77D5"/>
    <w:rsid w:val="002E31BC"/>
    <w:rsid w:val="002E3563"/>
    <w:rsid w:val="002E48E0"/>
    <w:rsid w:val="002F249D"/>
    <w:rsid w:val="002F385E"/>
    <w:rsid w:val="002F3F04"/>
    <w:rsid w:val="002F4520"/>
    <w:rsid w:val="00302285"/>
    <w:rsid w:val="0030444D"/>
    <w:rsid w:val="0030564F"/>
    <w:rsid w:val="00317359"/>
    <w:rsid w:val="00317DB7"/>
    <w:rsid w:val="00320F65"/>
    <w:rsid w:val="00321F35"/>
    <w:rsid w:val="0032771A"/>
    <w:rsid w:val="00336F41"/>
    <w:rsid w:val="00340E01"/>
    <w:rsid w:val="003419EE"/>
    <w:rsid w:val="00345768"/>
    <w:rsid w:val="0034588D"/>
    <w:rsid w:val="00345C1F"/>
    <w:rsid w:val="00346882"/>
    <w:rsid w:val="00353B74"/>
    <w:rsid w:val="00355D43"/>
    <w:rsid w:val="00360D3D"/>
    <w:rsid w:val="00371ED9"/>
    <w:rsid w:val="0038054E"/>
    <w:rsid w:val="00380EF7"/>
    <w:rsid w:val="00381538"/>
    <w:rsid w:val="00384BA2"/>
    <w:rsid w:val="00385B46"/>
    <w:rsid w:val="003919E3"/>
    <w:rsid w:val="00394867"/>
    <w:rsid w:val="00396809"/>
    <w:rsid w:val="003972D0"/>
    <w:rsid w:val="003A202E"/>
    <w:rsid w:val="003A367A"/>
    <w:rsid w:val="003A678C"/>
    <w:rsid w:val="003A67E3"/>
    <w:rsid w:val="003B1D49"/>
    <w:rsid w:val="003B3694"/>
    <w:rsid w:val="003B5314"/>
    <w:rsid w:val="003B68DF"/>
    <w:rsid w:val="003C307B"/>
    <w:rsid w:val="003C32AA"/>
    <w:rsid w:val="003C6EA1"/>
    <w:rsid w:val="003C6F17"/>
    <w:rsid w:val="003C778F"/>
    <w:rsid w:val="003D1680"/>
    <w:rsid w:val="003D32FF"/>
    <w:rsid w:val="003D5BB5"/>
    <w:rsid w:val="003E0943"/>
    <w:rsid w:val="003E1E21"/>
    <w:rsid w:val="003E38DB"/>
    <w:rsid w:val="003E3AE8"/>
    <w:rsid w:val="003E482C"/>
    <w:rsid w:val="003E50A6"/>
    <w:rsid w:val="003F1C82"/>
    <w:rsid w:val="003F2531"/>
    <w:rsid w:val="003F43DB"/>
    <w:rsid w:val="003F6794"/>
    <w:rsid w:val="004016A3"/>
    <w:rsid w:val="00402505"/>
    <w:rsid w:val="00402EB6"/>
    <w:rsid w:val="0040498B"/>
    <w:rsid w:val="004066CF"/>
    <w:rsid w:val="00406C8D"/>
    <w:rsid w:val="004118C1"/>
    <w:rsid w:val="00414B01"/>
    <w:rsid w:val="00414ECF"/>
    <w:rsid w:val="00414F13"/>
    <w:rsid w:val="00420F7F"/>
    <w:rsid w:val="00421690"/>
    <w:rsid w:val="00422CFA"/>
    <w:rsid w:val="004244E5"/>
    <w:rsid w:val="004274CF"/>
    <w:rsid w:val="004303DA"/>
    <w:rsid w:val="00430FEE"/>
    <w:rsid w:val="0043412C"/>
    <w:rsid w:val="00435EB5"/>
    <w:rsid w:val="00436A42"/>
    <w:rsid w:val="00440403"/>
    <w:rsid w:val="00440CE8"/>
    <w:rsid w:val="00442082"/>
    <w:rsid w:val="00445681"/>
    <w:rsid w:val="0044765D"/>
    <w:rsid w:val="00447A80"/>
    <w:rsid w:val="004524D4"/>
    <w:rsid w:val="004605F5"/>
    <w:rsid w:val="00482180"/>
    <w:rsid w:val="004823BE"/>
    <w:rsid w:val="004857A1"/>
    <w:rsid w:val="00485E43"/>
    <w:rsid w:val="00490ADB"/>
    <w:rsid w:val="00491FA2"/>
    <w:rsid w:val="00493037"/>
    <w:rsid w:val="00493508"/>
    <w:rsid w:val="0049508E"/>
    <w:rsid w:val="00495B11"/>
    <w:rsid w:val="00495D47"/>
    <w:rsid w:val="004974D4"/>
    <w:rsid w:val="004A17DD"/>
    <w:rsid w:val="004A24D3"/>
    <w:rsid w:val="004A3276"/>
    <w:rsid w:val="004A3B01"/>
    <w:rsid w:val="004A60C4"/>
    <w:rsid w:val="004B1CB5"/>
    <w:rsid w:val="004B5685"/>
    <w:rsid w:val="004B5EAA"/>
    <w:rsid w:val="004B6B0A"/>
    <w:rsid w:val="004C1550"/>
    <w:rsid w:val="004C3C01"/>
    <w:rsid w:val="004C4AC9"/>
    <w:rsid w:val="004D4181"/>
    <w:rsid w:val="004D5FC5"/>
    <w:rsid w:val="004E0446"/>
    <w:rsid w:val="004E0FE7"/>
    <w:rsid w:val="004E3B1E"/>
    <w:rsid w:val="004F2137"/>
    <w:rsid w:val="004F2728"/>
    <w:rsid w:val="004F7F45"/>
    <w:rsid w:val="0050577E"/>
    <w:rsid w:val="0050688C"/>
    <w:rsid w:val="00506D5A"/>
    <w:rsid w:val="00511ACC"/>
    <w:rsid w:val="00511BAE"/>
    <w:rsid w:val="00515CC2"/>
    <w:rsid w:val="00516AB2"/>
    <w:rsid w:val="00520F1B"/>
    <w:rsid w:val="0052125C"/>
    <w:rsid w:val="00521F86"/>
    <w:rsid w:val="005229E6"/>
    <w:rsid w:val="00523A63"/>
    <w:rsid w:val="00525C77"/>
    <w:rsid w:val="005303CB"/>
    <w:rsid w:val="005337F9"/>
    <w:rsid w:val="00533B2F"/>
    <w:rsid w:val="00536101"/>
    <w:rsid w:val="00536F72"/>
    <w:rsid w:val="00542172"/>
    <w:rsid w:val="00542D5F"/>
    <w:rsid w:val="00543962"/>
    <w:rsid w:val="00546B01"/>
    <w:rsid w:val="00546E6A"/>
    <w:rsid w:val="00547BF6"/>
    <w:rsid w:val="00547D3A"/>
    <w:rsid w:val="0055290F"/>
    <w:rsid w:val="005532DB"/>
    <w:rsid w:val="005601DA"/>
    <w:rsid w:val="00560E87"/>
    <w:rsid w:val="0056411B"/>
    <w:rsid w:val="0056601A"/>
    <w:rsid w:val="0056686A"/>
    <w:rsid w:val="00571971"/>
    <w:rsid w:val="00572A80"/>
    <w:rsid w:val="00574EC7"/>
    <w:rsid w:val="00577472"/>
    <w:rsid w:val="00582ECF"/>
    <w:rsid w:val="00591374"/>
    <w:rsid w:val="00591D39"/>
    <w:rsid w:val="00594BD0"/>
    <w:rsid w:val="00594D33"/>
    <w:rsid w:val="0059706C"/>
    <w:rsid w:val="005971E2"/>
    <w:rsid w:val="005A27ED"/>
    <w:rsid w:val="005A2F81"/>
    <w:rsid w:val="005A30BE"/>
    <w:rsid w:val="005B296C"/>
    <w:rsid w:val="005B2DC3"/>
    <w:rsid w:val="005B5CD8"/>
    <w:rsid w:val="005C6303"/>
    <w:rsid w:val="005C653E"/>
    <w:rsid w:val="005C7B3F"/>
    <w:rsid w:val="005D0581"/>
    <w:rsid w:val="005D1FFE"/>
    <w:rsid w:val="005D3453"/>
    <w:rsid w:val="005D36CF"/>
    <w:rsid w:val="005D4D06"/>
    <w:rsid w:val="005D7A6A"/>
    <w:rsid w:val="005D7B79"/>
    <w:rsid w:val="005E06A4"/>
    <w:rsid w:val="005E0B10"/>
    <w:rsid w:val="005E138D"/>
    <w:rsid w:val="005E170C"/>
    <w:rsid w:val="00601907"/>
    <w:rsid w:val="006032AC"/>
    <w:rsid w:val="00606116"/>
    <w:rsid w:val="0060695B"/>
    <w:rsid w:val="00610B71"/>
    <w:rsid w:val="00615CC1"/>
    <w:rsid w:val="00623F5E"/>
    <w:rsid w:val="0062473C"/>
    <w:rsid w:val="00630675"/>
    <w:rsid w:val="00637C69"/>
    <w:rsid w:val="00637CE9"/>
    <w:rsid w:val="00640A77"/>
    <w:rsid w:val="00640A8C"/>
    <w:rsid w:val="00640AB8"/>
    <w:rsid w:val="00640BB9"/>
    <w:rsid w:val="0064194E"/>
    <w:rsid w:val="00642C81"/>
    <w:rsid w:val="00643474"/>
    <w:rsid w:val="00644524"/>
    <w:rsid w:val="00644963"/>
    <w:rsid w:val="00645151"/>
    <w:rsid w:val="00645782"/>
    <w:rsid w:val="006464F6"/>
    <w:rsid w:val="00647090"/>
    <w:rsid w:val="0065056C"/>
    <w:rsid w:val="006546B7"/>
    <w:rsid w:val="0065507E"/>
    <w:rsid w:val="00655655"/>
    <w:rsid w:val="0065788D"/>
    <w:rsid w:val="00657A2A"/>
    <w:rsid w:val="006621DA"/>
    <w:rsid w:val="00663357"/>
    <w:rsid w:val="0067369B"/>
    <w:rsid w:val="006745F9"/>
    <w:rsid w:val="00681965"/>
    <w:rsid w:val="00684697"/>
    <w:rsid w:val="00685FEC"/>
    <w:rsid w:val="006864B2"/>
    <w:rsid w:val="00687431"/>
    <w:rsid w:val="0069545B"/>
    <w:rsid w:val="006973D8"/>
    <w:rsid w:val="006A17D7"/>
    <w:rsid w:val="006A31C4"/>
    <w:rsid w:val="006A3BDA"/>
    <w:rsid w:val="006A636A"/>
    <w:rsid w:val="006B13FE"/>
    <w:rsid w:val="006B148E"/>
    <w:rsid w:val="006C065E"/>
    <w:rsid w:val="006C1247"/>
    <w:rsid w:val="006C3291"/>
    <w:rsid w:val="006C3E45"/>
    <w:rsid w:val="006C3EE0"/>
    <w:rsid w:val="006C5D77"/>
    <w:rsid w:val="006C70E5"/>
    <w:rsid w:val="006D03B0"/>
    <w:rsid w:val="006D163E"/>
    <w:rsid w:val="006D213A"/>
    <w:rsid w:val="006D2B5B"/>
    <w:rsid w:val="006D3C5D"/>
    <w:rsid w:val="006D5960"/>
    <w:rsid w:val="006F22B6"/>
    <w:rsid w:val="006F3501"/>
    <w:rsid w:val="006F5F09"/>
    <w:rsid w:val="006F78B2"/>
    <w:rsid w:val="0070298A"/>
    <w:rsid w:val="00703EF4"/>
    <w:rsid w:val="00705114"/>
    <w:rsid w:val="00706693"/>
    <w:rsid w:val="00706EAE"/>
    <w:rsid w:val="0071744C"/>
    <w:rsid w:val="007304AF"/>
    <w:rsid w:val="00730D10"/>
    <w:rsid w:val="0073508D"/>
    <w:rsid w:val="00736B0B"/>
    <w:rsid w:val="00740C75"/>
    <w:rsid w:val="00741C3C"/>
    <w:rsid w:val="00745260"/>
    <w:rsid w:val="007465D4"/>
    <w:rsid w:val="007557FC"/>
    <w:rsid w:val="00764B59"/>
    <w:rsid w:val="007735EE"/>
    <w:rsid w:val="00780BE8"/>
    <w:rsid w:val="00780F06"/>
    <w:rsid w:val="00781B08"/>
    <w:rsid w:val="00792CCA"/>
    <w:rsid w:val="00793585"/>
    <w:rsid w:val="007A6FCA"/>
    <w:rsid w:val="007B03EA"/>
    <w:rsid w:val="007B115D"/>
    <w:rsid w:val="007B24FE"/>
    <w:rsid w:val="007B640A"/>
    <w:rsid w:val="007C0803"/>
    <w:rsid w:val="007C1B9F"/>
    <w:rsid w:val="007C34B8"/>
    <w:rsid w:val="007C5041"/>
    <w:rsid w:val="007C7BDD"/>
    <w:rsid w:val="007C7C5D"/>
    <w:rsid w:val="007D0FD9"/>
    <w:rsid w:val="007E0DF1"/>
    <w:rsid w:val="007E220C"/>
    <w:rsid w:val="007E64C0"/>
    <w:rsid w:val="007E6F6B"/>
    <w:rsid w:val="007F13C4"/>
    <w:rsid w:val="007F2BB5"/>
    <w:rsid w:val="007F3C23"/>
    <w:rsid w:val="007F49AF"/>
    <w:rsid w:val="007F5E62"/>
    <w:rsid w:val="007F7E0A"/>
    <w:rsid w:val="0080302B"/>
    <w:rsid w:val="008066DE"/>
    <w:rsid w:val="008074CA"/>
    <w:rsid w:val="00817220"/>
    <w:rsid w:val="00820290"/>
    <w:rsid w:val="0082224F"/>
    <w:rsid w:val="0082296C"/>
    <w:rsid w:val="00823848"/>
    <w:rsid w:val="00823FBC"/>
    <w:rsid w:val="008279BD"/>
    <w:rsid w:val="00831084"/>
    <w:rsid w:val="0083428E"/>
    <w:rsid w:val="00834662"/>
    <w:rsid w:val="008353F4"/>
    <w:rsid w:val="00837C65"/>
    <w:rsid w:val="008514E4"/>
    <w:rsid w:val="0085176F"/>
    <w:rsid w:val="00852AF0"/>
    <w:rsid w:val="00853B1B"/>
    <w:rsid w:val="00853E0A"/>
    <w:rsid w:val="008559FA"/>
    <w:rsid w:val="0085751E"/>
    <w:rsid w:val="00857DAC"/>
    <w:rsid w:val="00861810"/>
    <w:rsid w:val="008630B0"/>
    <w:rsid w:val="00871240"/>
    <w:rsid w:val="00874F20"/>
    <w:rsid w:val="0087680B"/>
    <w:rsid w:val="008810B4"/>
    <w:rsid w:val="00881851"/>
    <w:rsid w:val="00882C96"/>
    <w:rsid w:val="00891A2F"/>
    <w:rsid w:val="008922A4"/>
    <w:rsid w:val="008970F6"/>
    <w:rsid w:val="008A1575"/>
    <w:rsid w:val="008A15D1"/>
    <w:rsid w:val="008A45AD"/>
    <w:rsid w:val="008A4656"/>
    <w:rsid w:val="008A51BD"/>
    <w:rsid w:val="008A77F4"/>
    <w:rsid w:val="008B140B"/>
    <w:rsid w:val="008B1F65"/>
    <w:rsid w:val="008B4A1A"/>
    <w:rsid w:val="008B4A55"/>
    <w:rsid w:val="008B77E5"/>
    <w:rsid w:val="008C1C71"/>
    <w:rsid w:val="008D1E5B"/>
    <w:rsid w:val="008D296A"/>
    <w:rsid w:val="008D6D1A"/>
    <w:rsid w:val="008E3881"/>
    <w:rsid w:val="008E3BE5"/>
    <w:rsid w:val="008E44F2"/>
    <w:rsid w:val="008E699B"/>
    <w:rsid w:val="008F37AF"/>
    <w:rsid w:val="00907BAE"/>
    <w:rsid w:val="00907DD1"/>
    <w:rsid w:val="00913D71"/>
    <w:rsid w:val="00922A8B"/>
    <w:rsid w:val="00927CA5"/>
    <w:rsid w:val="009315ED"/>
    <w:rsid w:val="00931CF8"/>
    <w:rsid w:val="00933440"/>
    <w:rsid w:val="0093728F"/>
    <w:rsid w:val="009410C8"/>
    <w:rsid w:val="00941B07"/>
    <w:rsid w:val="00951CBB"/>
    <w:rsid w:val="0095441B"/>
    <w:rsid w:val="00954550"/>
    <w:rsid w:val="00954C78"/>
    <w:rsid w:val="00956366"/>
    <w:rsid w:val="0096729E"/>
    <w:rsid w:val="00972257"/>
    <w:rsid w:val="00972462"/>
    <w:rsid w:val="00977AC9"/>
    <w:rsid w:val="00980832"/>
    <w:rsid w:val="009840FA"/>
    <w:rsid w:val="00984105"/>
    <w:rsid w:val="00984672"/>
    <w:rsid w:val="0098538C"/>
    <w:rsid w:val="00987173"/>
    <w:rsid w:val="00993AC2"/>
    <w:rsid w:val="00995856"/>
    <w:rsid w:val="00995FD1"/>
    <w:rsid w:val="00996061"/>
    <w:rsid w:val="009A13CB"/>
    <w:rsid w:val="009A5089"/>
    <w:rsid w:val="009A5468"/>
    <w:rsid w:val="009A7B16"/>
    <w:rsid w:val="009B02BD"/>
    <w:rsid w:val="009B178F"/>
    <w:rsid w:val="009B524C"/>
    <w:rsid w:val="009B6584"/>
    <w:rsid w:val="009C41CA"/>
    <w:rsid w:val="009C4537"/>
    <w:rsid w:val="009C517E"/>
    <w:rsid w:val="009C6FF9"/>
    <w:rsid w:val="009E1AB2"/>
    <w:rsid w:val="009E2958"/>
    <w:rsid w:val="009E39D0"/>
    <w:rsid w:val="009E3C55"/>
    <w:rsid w:val="009E5B5D"/>
    <w:rsid w:val="00A025DF"/>
    <w:rsid w:val="00A0340C"/>
    <w:rsid w:val="00A0667A"/>
    <w:rsid w:val="00A10F95"/>
    <w:rsid w:val="00A12D1A"/>
    <w:rsid w:val="00A13232"/>
    <w:rsid w:val="00A1728D"/>
    <w:rsid w:val="00A24F81"/>
    <w:rsid w:val="00A30104"/>
    <w:rsid w:val="00A40807"/>
    <w:rsid w:val="00A42F02"/>
    <w:rsid w:val="00A43BF3"/>
    <w:rsid w:val="00A51A47"/>
    <w:rsid w:val="00A524FB"/>
    <w:rsid w:val="00A530FA"/>
    <w:rsid w:val="00A53183"/>
    <w:rsid w:val="00A54C5A"/>
    <w:rsid w:val="00A607F0"/>
    <w:rsid w:val="00A60E7D"/>
    <w:rsid w:val="00A61027"/>
    <w:rsid w:val="00A61FAA"/>
    <w:rsid w:val="00A62B5D"/>
    <w:rsid w:val="00A62D7F"/>
    <w:rsid w:val="00A66196"/>
    <w:rsid w:val="00A67CBC"/>
    <w:rsid w:val="00A67DDC"/>
    <w:rsid w:val="00A77DA8"/>
    <w:rsid w:val="00A80864"/>
    <w:rsid w:val="00A849B2"/>
    <w:rsid w:val="00A91C31"/>
    <w:rsid w:val="00A91DC5"/>
    <w:rsid w:val="00A92DC6"/>
    <w:rsid w:val="00AA11CB"/>
    <w:rsid w:val="00AB40FE"/>
    <w:rsid w:val="00AB50EA"/>
    <w:rsid w:val="00AC048B"/>
    <w:rsid w:val="00AC0EAA"/>
    <w:rsid w:val="00AC302A"/>
    <w:rsid w:val="00AD2054"/>
    <w:rsid w:val="00AD2E27"/>
    <w:rsid w:val="00AD573F"/>
    <w:rsid w:val="00AD621C"/>
    <w:rsid w:val="00AE0D98"/>
    <w:rsid w:val="00AE0E09"/>
    <w:rsid w:val="00AE4644"/>
    <w:rsid w:val="00AE6A01"/>
    <w:rsid w:val="00AE7258"/>
    <w:rsid w:val="00AE741F"/>
    <w:rsid w:val="00AE7A93"/>
    <w:rsid w:val="00AF13EF"/>
    <w:rsid w:val="00AF2D33"/>
    <w:rsid w:val="00AF34F9"/>
    <w:rsid w:val="00B00AF3"/>
    <w:rsid w:val="00B02E47"/>
    <w:rsid w:val="00B153F4"/>
    <w:rsid w:val="00B17157"/>
    <w:rsid w:val="00B208DC"/>
    <w:rsid w:val="00B22229"/>
    <w:rsid w:val="00B334A9"/>
    <w:rsid w:val="00B33DED"/>
    <w:rsid w:val="00B356FB"/>
    <w:rsid w:val="00B40225"/>
    <w:rsid w:val="00B407BD"/>
    <w:rsid w:val="00B4213F"/>
    <w:rsid w:val="00B467AC"/>
    <w:rsid w:val="00B47F3A"/>
    <w:rsid w:val="00B51182"/>
    <w:rsid w:val="00B539C3"/>
    <w:rsid w:val="00B560BF"/>
    <w:rsid w:val="00B617C4"/>
    <w:rsid w:val="00B61934"/>
    <w:rsid w:val="00B63148"/>
    <w:rsid w:val="00B63979"/>
    <w:rsid w:val="00B63CBC"/>
    <w:rsid w:val="00B64E93"/>
    <w:rsid w:val="00B6631E"/>
    <w:rsid w:val="00B7153E"/>
    <w:rsid w:val="00B73656"/>
    <w:rsid w:val="00B74E04"/>
    <w:rsid w:val="00B82AEF"/>
    <w:rsid w:val="00B86824"/>
    <w:rsid w:val="00B877B2"/>
    <w:rsid w:val="00B902F3"/>
    <w:rsid w:val="00B90526"/>
    <w:rsid w:val="00B91326"/>
    <w:rsid w:val="00B915FC"/>
    <w:rsid w:val="00B9376A"/>
    <w:rsid w:val="00B93C8F"/>
    <w:rsid w:val="00BA1288"/>
    <w:rsid w:val="00BA1C56"/>
    <w:rsid w:val="00BA2133"/>
    <w:rsid w:val="00BA3594"/>
    <w:rsid w:val="00BA38A9"/>
    <w:rsid w:val="00BB16C4"/>
    <w:rsid w:val="00BB259B"/>
    <w:rsid w:val="00BB4070"/>
    <w:rsid w:val="00BC076C"/>
    <w:rsid w:val="00BC0B8A"/>
    <w:rsid w:val="00BC45E7"/>
    <w:rsid w:val="00BD094E"/>
    <w:rsid w:val="00BD0C46"/>
    <w:rsid w:val="00BD46DE"/>
    <w:rsid w:val="00BD6724"/>
    <w:rsid w:val="00BE26AA"/>
    <w:rsid w:val="00BE4A88"/>
    <w:rsid w:val="00BE4D80"/>
    <w:rsid w:val="00BF1E85"/>
    <w:rsid w:val="00C007B0"/>
    <w:rsid w:val="00C00E62"/>
    <w:rsid w:val="00C026E5"/>
    <w:rsid w:val="00C11CC6"/>
    <w:rsid w:val="00C137F5"/>
    <w:rsid w:val="00C14B16"/>
    <w:rsid w:val="00C14CDA"/>
    <w:rsid w:val="00C174AE"/>
    <w:rsid w:val="00C32263"/>
    <w:rsid w:val="00C328BD"/>
    <w:rsid w:val="00C37E44"/>
    <w:rsid w:val="00C4243B"/>
    <w:rsid w:val="00C462E8"/>
    <w:rsid w:val="00C471B7"/>
    <w:rsid w:val="00C5149C"/>
    <w:rsid w:val="00C51A0C"/>
    <w:rsid w:val="00C52EA5"/>
    <w:rsid w:val="00C571E9"/>
    <w:rsid w:val="00C6000D"/>
    <w:rsid w:val="00C62E60"/>
    <w:rsid w:val="00C654DA"/>
    <w:rsid w:val="00C71394"/>
    <w:rsid w:val="00C72B39"/>
    <w:rsid w:val="00C73122"/>
    <w:rsid w:val="00C770E4"/>
    <w:rsid w:val="00C7742F"/>
    <w:rsid w:val="00C7776F"/>
    <w:rsid w:val="00C81120"/>
    <w:rsid w:val="00C81242"/>
    <w:rsid w:val="00C81A2B"/>
    <w:rsid w:val="00C8239D"/>
    <w:rsid w:val="00C8463A"/>
    <w:rsid w:val="00C92E32"/>
    <w:rsid w:val="00C939AF"/>
    <w:rsid w:val="00C94005"/>
    <w:rsid w:val="00C94EB2"/>
    <w:rsid w:val="00C95506"/>
    <w:rsid w:val="00C96541"/>
    <w:rsid w:val="00C96854"/>
    <w:rsid w:val="00C9798E"/>
    <w:rsid w:val="00CA33DD"/>
    <w:rsid w:val="00CA6835"/>
    <w:rsid w:val="00CA75B0"/>
    <w:rsid w:val="00CB10C2"/>
    <w:rsid w:val="00CB62BE"/>
    <w:rsid w:val="00CB6F9E"/>
    <w:rsid w:val="00CC4809"/>
    <w:rsid w:val="00CC695C"/>
    <w:rsid w:val="00CD35FA"/>
    <w:rsid w:val="00CD547D"/>
    <w:rsid w:val="00CD5587"/>
    <w:rsid w:val="00CD5BF1"/>
    <w:rsid w:val="00CD6FCF"/>
    <w:rsid w:val="00CD729C"/>
    <w:rsid w:val="00CD7FF8"/>
    <w:rsid w:val="00CE24E0"/>
    <w:rsid w:val="00CE38E7"/>
    <w:rsid w:val="00CE6F09"/>
    <w:rsid w:val="00CF4678"/>
    <w:rsid w:val="00CF67B6"/>
    <w:rsid w:val="00CF7C5D"/>
    <w:rsid w:val="00D0002E"/>
    <w:rsid w:val="00D00B0B"/>
    <w:rsid w:val="00D01BE0"/>
    <w:rsid w:val="00D03B1A"/>
    <w:rsid w:val="00D065DC"/>
    <w:rsid w:val="00D073A6"/>
    <w:rsid w:val="00D07729"/>
    <w:rsid w:val="00D14622"/>
    <w:rsid w:val="00D15C55"/>
    <w:rsid w:val="00D2016C"/>
    <w:rsid w:val="00D218C8"/>
    <w:rsid w:val="00D24D7C"/>
    <w:rsid w:val="00D26709"/>
    <w:rsid w:val="00D27154"/>
    <w:rsid w:val="00D30CD9"/>
    <w:rsid w:val="00D33EB8"/>
    <w:rsid w:val="00D34281"/>
    <w:rsid w:val="00D40694"/>
    <w:rsid w:val="00D445B5"/>
    <w:rsid w:val="00D44BD8"/>
    <w:rsid w:val="00D474EA"/>
    <w:rsid w:val="00D513ED"/>
    <w:rsid w:val="00D538B8"/>
    <w:rsid w:val="00D62EF7"/>
    <w:rsid w:val="00D633BA"/>
    <w:rsid w:val="00D63B81"/>
    <w:rsid w:val="00D65CFE"/>
    <w:rsid w:val="00D660CF"/>
    <w:rsid w:val="00D72404"/>
    <w:rsid w:val="00D72941"/>
    <w:rsid w:val="00D73E6B"/>
    <w:rsid w:val="00D7564B"/>
    <w:rsid w:val="00D76FD8"/>
    <w:rsid w:val="00D81F18"/>
    <w:rsid w:val="00D833DE"/>
    <w:rsid w:val="00D83BF2"/>
    <w:rsid w:val="00D8762A"/>
    <w:rsid w:val="00D94074"/>
    <w:rsid w:val="00D957DD"/>
    <w:rsid w:val="00D97F84"/>
    <w:rsid w:val="00DA01E1"/>
    <w:rsid w:val="00DA101E"/>
    <w:rsid w:val="00DA257B"/>
    <w:rsid w:val="00DA4B08"/>
    <w:rsid w:val="00DA64C3"/>
    <w:rsid w:val="00DA7AB4"/>
    <w:rsid w:val="00DB2BB4"/>
    <w:rsid w:val="00DB3D25"/>
    <w:rsid w:val="00DB4E1D"/>
    <w:rsid w:val="00DC557F"/>
    <w:rsid w:val="00DD247A"/>
    <w:rsid w:val="00DD2BA7"/>
    <w:rsid w:val="00DD32FF"/>
    <w:rsid w:val="00DD62A5"/>
    <w:rsid w:val="00DD6A27"/>
    <w:rsid w:val="00DE05AC"/>
    <w:rsid w:val="00DE091D"/>
    <w:rsid w:val="00DE1446"/>
    <w:rsid w:val="00DE481F"/>
    <w:rsid w:val="00DF3F9D"/>
    <w:rsid w:val="00DF449E"/>
    <w:rsid w:val="00DF468B"/>
    <w:rsid w:val="00E0097C"/>
    <w:rsid w:val="00E00C29"/>
    <w:rsid w:val="00E01BD5"/>
    <w:rsid w:val="00E03A8A"/>
    <w:rsid w:val="00E0554F"/>
    <w:rsid w:val="00E1275A"/>
    <w:rsid w:val="00E205B1"/>
    <w:rsid w:val="00E2536F"/>
    <w:rsid w:val="00E3225A"/>
    <w:rsid w:val="00E50837"/>
    <w:rsid w:val="00E5092A"/>
    <w:rsid w:val="00E56684"/>
    <w:rsid w:val="00E56F11"/>
    <w:rsid w:val="00E622F9"/>
    <w:rsid w:val="00E71637"/>
    <w:rsid w:val="00E7306C"/>
    <w:rsid w:val="00E80851"/>
    <w:rsid w:val="00E81848"/>
    <w:rsid w:val="00E81E0B"/>
    <w:rsid w:val="00E82207"/>
    <w:rsid w:val="00E83077"/>
    <w:rsid w:val="00E84C58"/>
    <w:rsid w:val="00E8636E"/>
    <w:rsid w:val="00E9211D"/>
    <w:rsid w:val="00E9290D"/>
    <w:rsid w:val="00E94976"/>
    <w:rsid w:val="00E97386"/>
    <w:rsid w:val="00EA3BBA"/>
    <w:rsid w:val="00EA657A"/>
    <w:rsid w:val="00EA7F4E"/>
    <w:rsid w:val="00EB04B5"/>
    <w:rsid w:val="00EB6267"/>
    <w:rsid w:val="00EB7440"/>
    <w:rsid w:val="00EB74A4"/>
    <w:rsid w:val="00EC2B5B"/>
    <w:rsid w:val="00ED1CFF"/>
    <w:rsid w:val="00ED3856"/>
    <w:rsid w:val="00ED465E"/>
    <w:rsid w:val="00ED495A"/>
    <w:rsid w:val="00ED6846"/>
    <w:rsid w:val="00EE030C"/>
    <w:rsid w:val="00EE4212"/>
    <w:rsid w:val="00EE6F30"/>
    <w:rsid w:val="00EF36EF"/>
    <w:rsid w:val="00EF453C"/>
    <w:rsid w:val="00EF460B"/>
    <w:rsid w:val="00F01EF8"/>
    <w:rsid w:val="00F022B6"/>
    <w:rsid w:val="00F02414"/>
    <w:rsid w:val="00F05CEE"/>
    <w:rsid w:val="00F05F75"/>
    <w:rsid w:val="00F06D92"/>
    <w:rsid w:val="00F07EDA"/>
    <w:rsid w:val="00F135D4"/>
    <w:rsid w:val="00F136A9"/>
    <w:rsid w:val="00F16C89"/>
    <w:rsid w:val="00F16D77"/>
    <w:rsid w:val="00F1709B"/>
    <w:rsid w:val="00F21657"/>
    <w:rsid w:val="00F221F8"/>
    <w:rsid w:val="00F229A4"/>
    <w:rsid w:val="00F27FBD"/>
    <w:rsid w:val="00F33B21"/>
    <w:rsid w:val="00F340F5"/>
    <w:rsid w:val="00F35418"/>
    <w:rsid w:val="00F35E86"/>
    <w:rsid w:val="00F3668A"/>
    <w:rsid w:val="00F36C48"/>
    <w:rsid w:val="00F44207"/>
    <w:rsid w:val="00F44BB5"/>
    <w:rsid w:val="00F532C4"/>
    <w:rsid w:val="00F5368B"/>
    <w:rsid w:val="00F5414F"/>
    <w:rsid w:val="00F6712B"/>
    <w:rsid w:val="00F71374"/>
    <w:rsid w:val="00F73BBB"/>
    <w:rsid w:val="00F73FCF"/>
    <w:rsid w:val="00F7440F"/>
    <w:rsid w:val="00F762B9"/>
    <w:rsid w:val="00F8044A"/>
    <w:rsid w:val="00F85335"/>
    <w:rsid w:val="00F9178C"/>
    <w:rsid w:val="00F94465"/>
    <w:rsid w:val="00F96172"/>
    <w:rsid w:val="00F96B91"/>
    <w:rsid w:val="00F96FE8"/>
    <w:rsid w:val="00F9744F"/>
    <w:rsid w:val="00FA0798"/>
    <w:rsid w:val="00FA184D"/>
    <w:rsid w:val="00FA7DA0"/>
    <w:rsid w:val="00FB1C9F"/>
    <w:rsid w:val="00FC0E11"/>
    <w:rsid w:val="00FC54A5"/>
    <w:rsid w:val="00FD367E"/>
    <w:rsid w:val="00FD4D6A"/>
    <w:rsid w:val="00FD54E4"/>
    <w:rsid w:val="00FE17C1"/>
    <w:rsid w:val="00FE3272"/>
    <w:rsid w:val="00FF1561"/>
    <w:rsid w:val="00FF5B87"/>
    <w:rsid w:val="00FF6E3A"/>
    <w:rsid w:val="01433ECC"/>
    <w:rsid w:val="01523337"/>
    <w:rsid w:val="01600895"/>
    <w:rsid w:val="0164119F"/>
    <w:rsid w:val="01866614"/>
    <w:rsid w:val="019674B7"/>
    <w:rsid w:val="01F93628"/>
    <w:rsid w:val="021B202C"/>
    <w:rsid w:val="026874B3"/>
    <w:rsid w:val="02C646E1"/>
    <w:rsid w:val="02FE20CD"/>
    <w:rsid w:val="03010693"/>
    <w:rsid w:val="03125B78"/>
    <w:rsid w:val="03580080"/>
    <w:rsid w:val="03A42D9E"/>
    <w:rsid w:val="03B2599D"/>
    <w:rsid w:val="03F35194"/>
    <w:rsid w:val="041A0F22"/>
    <w:rsid w:val="042C6306"/>
    <w:rsid w:val="043F299D"/>
    <w:rsid w:val="04475EA8"/>
    <w:rsid w:val="044C3E9A"/>
    <w:rsid w:val="044C56F1"/>
    <w:rsid w:val="04592FCB"/>
    <w:rsid w:val="04806C4F"/>
    <w:rsid w:val="048363E9"/>
    <w:rsid w:val="04A92BDA"/>
    <w:rsid w:val="04B20C5E"/>
    <w:rsid w:val="04DD3F64"/>
    <w:rsid w:val="04F35535"/>
    <w:rsid w:val="050977B2"/>
    <w:rsid w:val="053F6CEC"/>
    <w:rsid w:val="054949D2"/>
    <w:rsid w:val="054B5ABB"/>
    <w:rsid w:val="058B28BB"/>
    <w:rsid w:val="05994946"/>
    <w:rsid w:val="05A924C6"/>
    <w:rsid w:val="05AA049E"/>
    <w:rsid w:val="05B64035"/>
    <w:rsid w:val="05DC5F0A"/>
    <w:rsid w:val="05F15F19"/>
    <w:rsid w:val="05F33DF2"/>
    <w:rsid w:val="06127C92"/>
    <w:rsid w:val="06341B5E"/>
    <w:rsid w:val="066B1FF9"/>
    <w:rsid w:val="067D162A"/>
    <w:rsid w:val="069A3221"/>
    <w:rsid w:val="06C23CD9"/>
    <w:rsid w:val="072950A2"/>
    <w:rsid w:val="07396547"/>
    <w:rsid w:val="073E205D"/>
    <w:rsid w:val="074612F7"/>
    <w:rsid w:val="07647CE3"/>
    <w:rsid w:val="077722CC"/>
    <w:rsid w:val="07973E92"/>
    <w:rsid w:val="079F6195"/>
    <w:rsid w:val="07B61D0C"/>
    <w:rsid w:val="07B76CEE"/>
    <w:rsid w:val="07E37AE3"/>
    <w:rsid w:val="07EB3A1B"/>
    <w:rsid w:val="08894A4B"/>
    <w:rsid w:val="08A44BA2"/>
    <w:rsid w:val="08B42FD0"/>
    <w:rsid w:val="08CF742E"/>
    <w:rsid w:val="08EC6C1E"/>
    <w:rsid w:val="08EF66E4"/>
    <w:rsid w:val="08F00C5F"/>
    <w:rsid w:val="09084117"/>
    <w:rsid w:val="090A175C"/>
    <w:rsid w:val="091361A6"/>
    <w:rsid w:val="092F6FCD"/>
    <w:rsid w:val="09555E2F"/>
    <w:rsid w:val="09721832"/>
    <w:rsid w:val="09771E96"/>
    <w:rsid w:val="09790C57"/>
    <w:rsid w:val="097F66EB"/>
    <w:rsid w:val="099D4687"/>
    <w:rsid w:val="09BA5BB8"/>
    <w:rsid w:val="09D43B87"/>
    <w:rsid w:val="09ED206A"/>
    <w:rsid w:val="09EE61F1"/>
    <w:rsid w:val="0A1B223B"/>
    <w:rsid w:val="0A3818DA"/>
    <w:rsid w:val="0A3D338E"/>
    <w:rsid w:val="0A556D8E"/>
    <w:rsid w:val="0A5C2CB4"/>
    <w:rsid w:val="0A6B449D"/>
    <w:rsid w:val="0A76419E"/>
    <w:rsid w:val="0A8D0C30"/>
    <w:rsid w:val="0ABD1C25"/>
    <w:rsid w:val="0ABE0E0C"/>
    <w:rsid w:val="0AC2504B"/>
    <w:rsid w:val="0ADB4AF6"/>
    <w:rsid w:val="0B2C16AB"/>
    <w:rsid w:val="0B2F0A09"/>
    <w:rsid w:val="0B365692"/>
    <w:rsid w:val="0B3F3CB2"/>
    <w:rsid w:val="0B4F488E"/>
    <w:rsid w:val="0B664E45"/>
    <w:rsid w:val="0B7633CD"/>
    <w:rsid w:val="0B7913DA"/>
    <w:rsid w:val="0B9E269F"/>
    <w:rsid w:val="0BBC2B25"/>
    <w:rsid w:val="0BD13923"/>
    <w:rsid w:val="0C124D4F"/>
    <w:rsid w:val="0C470638"/>
    <w:rsid w:val="0C5874A6"/>
    <w:rsid w:val="0C5C0BE5"/>
    <w:rsid w:val="0C7929B9"/>
    <w:rsid w:val="0C861BA8"/>
    <w:rsid w:val="0C917B0E"/>
    <w:rsid w:val="0C98608F"/>
    <w:rsid w:val="0CB83453"/>
    <w:rsid w:val="0CC8265C"/>
    <w:rsid w:val="0D002A3D"/>
    <w:rsid w:val="0D106456"/>
    <w:rsid w:val="0D110E33"/>
    <w:rsid w:val="0D1A12D3"/>
    <w:rsid w:val="0D1C617F"/>
    <w:rsid w:val="0D503321"/>
    <w:rsid w:val="0D5A3E0F"/>
    <w:rsid w:val="0D5B1376"/>
    <w:rsid w:val="0D6D5B36"/>
    <w:rsid w:val="0D861304"/>
    <w:rsid w:val="0D8B5E6E"/>
    <w:rsid w:val="0DA701FE"/>
    <w:rsid w:val="0DBC0CF3"/>
    <w:rsid w:val="0DC35FDB"/>
    <w:rsid w:val="0DCD6DA8"/>
    <w:rsid w:val="0E63372C"/>
    <w:rsid w:val="0E8071AE"/>
    <w:rsid w:val="0E820FEE"/>
    <w:rsid w:val="0E9051DA"/>
    <w:rsid w:val="0EC46E52"/>
    <w:rsid w:val="0ECA70A2"/>
    <w:rsid w:val="0ED4233E"/>
    <w:rsid w:val="0EE5282B"/>
    <w:rsid w:val="0EE716CD"/>
    <w:rsid w:val="0EE71E6E"/>
    <w:rsid w:val="0EEB3BE8"/>
    <w:rsid w:val="0EFF2410"/>
    <w:rsid w:val="0F0471D0"/>
    <w:rsid w:val="0F0C4A9D"/>
    <w:rsid w:val="0F0D673E"/>
    <w:rsid w:val="0F125A06"/>
    <w:rsid w:val="0F211D86"/>
    <w:rsid w:val="0F352364"/>
    <w:rsid w:val="0F4810D3"/>
    <w:rsid w:val="0F5D017B"/>
    <w:rsid w:val="0F784B96"/>
    <w:rsid w:val="0F8676D2"/>
    <w:rsid w:val="0F886514"/>
    <w:rsid w:val="0F9124C0"/>
    <w:rsid w:val="0F915FB1"/>
    <w:rsid w:val="0FA26188"/>
    <w:rsid w:val="0FAF6321"/>
    <w:rsid w:val="0FB0647D"/>
    <w:rsid w:val="0FB31E5E"/>
    <w:rsid w:val="0FC130AF"/>
    <w:rsid w:val="0FC159EE"/>
    <w:rsid w:val="0FC3462A"/>
    <w:rsid w:val="0FF17FD6"/>
    <w:rsid w:val="0FFD0150"/>
    <w:rsid w:val="10050132"/>
    <w:rsid w:val="10081183"/>
    <w:rsid w:val="10106BD9"/>
    <w:rsid w:val="101A510D"/>
    <w:rsid w:val="102C235B"/>
    <w:rsid w:val="102F1E43"/>
    <w:rsid w:val="1041184B"/>
    <w:rsid w:val="10591B8F"/>
    <w:rsid w:val="10646C16"/>
    <w:rsid w:val="107E71FC"/>
    <w:rsid w:val="109720CE"/>
    <w:rsid w:val="10977CE3"/>
    <w:rsid w:val="10B01C72"/>
    <w:rsid w:val="10B239BE"/>
    <w:rsid w:val="10B9142C"/>
    <w:rsid w:val="10BD39CF"/>
    <w:rsid w:val="10D426BF"/>
    <w:rsid w:val="10D506D0"/>
    <w:rsid w:val="10D77228"/>
    <w:rsid w:val="10E3528B"/>
    <w:rsid w:val="10E670E5"/>
    <w:rsid w:val="111020D9"/>
    <w:rsid w:val="11136C90"/>
    <w:rsid w:val="113228CA"/>
    <w:rsid w:val="113257E6"/>
    <w:rsid w:val="11350259"/>
    <w:rsid w:val="113971FE"/>
    <w:rsid w:val="114D7589"/>
    <w:rsid w:val="11744E4C"/>
    <w:rsid w:val="11B70512"/>
    <w:rsid w:val="11BA1147"/>
    <w:rsid w:val="11C00BB3"/>
    <w:rsid w:val="11C444E1"/>
    <w:rsid w:val="11D75F8A"/>
    <w:rsid w:val="11EE155E"/>
    <w:rsid w:val="12003626"/>
    <w:rsid w:val="12010B2B"/>
    <w:rsid w:val="121316CD"/>
    <w:rsid w:val="122E39B2"/>
    <w:rsid w:val="123F625E"/>
    <w:rsid w:val="12804A1F"/>
    <w:rsid w:val="129468C1"/>
    <w:rsid w:val="12D16E7E"/>
    <w:rsid w:val="131E7C21"/>
    <w:rsid w:val="1366770F"/>
    <w:rsid w:val="13806B0E"/>
    <w:rsid w:val="13912E17"/>
    <w:rsid w:val="13BE3078"/>
    <w:rsid w:val="13E22DAF"/>
    <w:rsid w:val="13F95D40"/>
    <w:rsid w:val="140E3559"/>
    <w:rsid w:val="141B4BC5"/>
    <w:rsid w:val="14281B7A"/>
    <w:rsid w:val="143D61F5"/>
    <w:rsid w:val="144D4192"/>
    <w:rsid w:val="14602603"/>
    <w:rsid w:val="14F5475E"/>
    <w:rsid w:val="14FB1631"/>
    <w:rsid w:val="151C5956"/>
    <w:rsid w:val="152C7D17"/>
    <w:rsid w:val="153B3244"/>
    <w:rsid w:val="153F2E0B"/>
    <w:rsid w:val="1549647B"/>
    <w:rsid w:val="15581B10"/>
    <w:rsid w:val="155D0ED5"/>
    <w:rsid w:val="156B2032"/>
    <w:rsid w:val="156C0552"/>
    <w:rsid w:val="15781839"/>
    <w:rsid w:val="15785AE6"/>
    <w:rsid w:val="15C37DBC"/>
    <w:rsid w:val="15E456D6"/>
    <w:rsid w:val="16016C39"/>
    <w:rsid w:val="161F43DC"/>
    <w:rsid w:val="162304BC"/>
    <w:rsid w:val="16566EEE"/>
    <w:rsid w:val="16713945"/>
    <w:rsid w:val="167A736F"/>
    <w:rsid w:val="16851698"/>
    <w:rsid w:val="16885058"/>
    <w:rsid w:val="16D05C6C"/>
    <w:rsid w:val="16E2355E"/>
    <w:rsid w:val="16FA2753"/>
    <w:rsid w:val="17017061"/>
    <w:rsid w:val="172F45D6"/>
    <w:rsid w:val="174B3892"/>
    <w:rsid w:val="175036A8"/>
    <w:rsid w:val="178A2C08"/>
    <w:rsid w:val="17B15508"/>
    <w:rsid w:val="17BB4FAF"/>
    <w:rsid w:val="17BE06B7"/>
    <w:rsid w:val="17DD2109"/>
    <w:rsid w:val="17F57BF5"/>
    <w:rsid w:val="17F9240D"/>
    <w:rsid w:val="181451A4"/>
    <w:rsid w:val="18452030"/>
    <w:rsid w:val="18596E28"/>
    <w:rsid w:val="18830B19"/>
    <w:rsid w:val="18CA1C53"/>
    <w:rsid w:val="18EB38E1"/>
    <w:rsid w:val="18EF45BC"/>
    <w:rsid w:val="1901426D"/>
    <w:rsid w:val="19023C03"/>
    <w:rsid w:val="190726E1"/>
    <w:rsid w:val="19103FB0"/>
    <w:rsid w:val="19197904"/>
    <w:rsid w:val="193F7DF6"/>
    <w:rsid w:val="19697B60"/>
    <w:rsid w:val="19751DBA"/>
    <w:rsid w:val="197A1C24"/>
    <w:rsid w:val="19AE7588"/>
    <w:rsid w:val="19B07990"/>
    <w:rsid w:val="19B4591C"/>
    <w:rsid w:val="19C86259"/>
    <w:rsid w:val="19D2341F"/>
    <w:rsid w:val="19DF3DE9"/>
    <w:rsid w:val="19E51499"/>
    <w:rsid w:val="19F8741E"/>
    <w:rsid w:val="19FF5093"/>
    <w:rsid w:val="1A045DC3"/>
    <w:rsid w:val="1A11549E"/>
    <w:rsid w:val="1A1A77D0"/>
    <w:rsid w:val="1A2226ED"/>
    <w:rsid w:val="1A247921"/>
    <w:rsid w:val="1A2E1FAE"/>
    <w:rsid w:val="1A3C7D8E"/>
    <w:rsid w:val="1A401DC0"/>
    <w:rsid w:val="1A575F0D"/>
    <w:rsid w:val="1A5C5EC7"/>
    <w:rsid w:val="1A620D3B"/>
    <w:rsid w:val="1A633CB8"/>
    <w:rsid w:val="1AA779DA"/>
    <w:rsid w:val="1AAF6EA9"/>
    <w:rsid w:val="1AC9700C"/>
    <w:rsid w:val="1AD85FD1"/>
    <w:rsid w:val="1ADB110B"/>
    <w:rsid w:val="1B4132B0"/>
    <w:rsid w:val="1B4E4481"/>
    <w:rsid w:val="1B711762"/>
    <w:rsid w:val="1BA74DEE"/>
    <w:rsid w:val="1BFE685E"/>
    <w:rsid w:val="1C292111"/>
    <w:rsid w:val="1C4F709D"/>
    <w:rsid w:val="1CB16448"/>
    <w:rsid w:val="1CB80CC2"/>
    <w:rsid w:val="1CBB7DA4"/>
    <w:rsid w:val="1CC23D13"/>
    <w:rsid w:val="1CC64E9C"/>
    <w:rsid w:val="1CCC27F4"/>
    <w:rsid w:val="1CD42EEB"/>
    <w:rsid w:val="1CE330B3"/>
    <w:rsid w:val="1CF903A2"/>
    <w:rsid w:val="1D196757"/>
    <w:rsid w:val="1D1B06B4"/>
    <w:rsid w:val="1D1D0FA8"/>
    <w:rsid w:val="1D314359"/>
    <w:rsid w:val="1D4D170E"/>
    <w:rsid w:val="1D7C2A4E"/>
    <w:rsid w:val="1D7E21C0"/>
    <w:rsid w:val="1D9C27B6"/>
    <w:rsid w:val="1D9F5BF5"/>
    <w:rsid w:val="1DA2499B"/>
    <w:rsid w:val="1DA455BF"/>
    <w:rsid w:val="1DB32116"/>
    <w:rsid w:val="1DBE298C"/>
    <w:rsid w:val="1DC4750B"/>
    <w:rsid w:val="1DDB26C6"/>
    <w:rsid w:val="1DDE76BF"/>
    <w:rsid w:val="1DEF5970"/>
    <w:rsid w:val="1E053DEB"/>
    <w:rsid w:val="1E6F5D7F"/>
    <w:rsid w:val="1E971C7C"/>
    <w:rsid w:val="1EDB5BC0"/>
    <w:rsid w:val="1EED30DB"/>
    <w:rsid w:val="1EF52AD7"/>
    <w:rsid w:val="1EFC7049"/>
    <w:rsid w:val="1F2D7B6A"/>
    <w:rsid w:val="1F33215A"/>
    <w:rsid w:val="1F5C29EF"/>
    <w:rsid w:val="1F6376EC"/>
    <w:rsid w:val="1F9C7BD4"/>
    <w:rsid w:val="1FA50613"/>
    <w:rsid w:val="1FA763EB"/>
    <w:rsid w:val="1FBB4722"/>
    <w:rsid w:val="1FF24910"/>
    <w:rsid w:val="200C1D97"/>
    <w:rsid w:val="200D34F7"/>
    <w:rsid w:val="20131114"/>
    <w:rsid w:val="2025500E"/>
    <w:rsid w:val="202A46FE"/>
    <w:rsid w:val="202B6203"/>
    <w:rsid w:val="203F26C1"/>
    <w:rsid w:val="205513A2"/>
    <w:rsid w:val="206F79A9"/>
    <w:rsid w:val="20BC3CBC"/>
    <w:rsid w:val="20BE30A3"/>
    <w:rsid w:val="20C42A94"/>
    <w:rsid w:val="20D6181B"/>
    <w:rsid w:val="20D81004"/>
    <w:rsid w:val="20DF66BD"/>
    <w:rsid w:val="20F228F2"/>
    <w:rsid w:val="21091ECA"/>
    <w:rsid w:val="210A513A"/>
    <w:rsid w:val="212072F4"/>
    <w:rsid w:val="21243C11"/>
    <w:rsid w:val="21247B2A"/>
    <w:rsid w:val="21336028"/>
    <w:rsid w:val="213C72A6"/>
    <w:rsid w:val="21403A34"/>
    <w:rsid w:val="21424AB8"/>
    <w:rsid w:val="2159252D"/>
    <w:rsid w:val="219A4F9F"/>
    <w:rsid w:val="219F51A1"/>
    <w:rsid w:val="21B35F74"/>
    <w:rsid w:val="21BE3575"/>
    <w:rsid w:val="21CC3BB1"/>
    <w:rsid w:val="21E503AE"/>
    <w:rsid w:val="21EA7A2A"/>
    <w:rsid w:val="22185F2F"/>
    <w:rsid w:val="22326D60"/>
    <w:rsid w:val="22655921"/>
    <w:rsid w:val="22733EEF"/>
    <w:rsid w:val="227B5760"/>
    <w:rsid w:val="227E03ED"/>
    <w:rsid w:val="228046E6"/>
    <w:rsid w:val="22834E72"/>
    <w:rsid w:val="22A87507"/>
    <w:rsid w:val="22C434BF"/>
    <w:rsid w:val="22CD5079"/>
    <w:rsid w:val="22D7603D"/>
    <w:rsid w:val="22DE45F5"/>
    <w:rsid w:val="22EB3521"/>
    <w:rsid w:val="22EC3A24"/>
    <w:rsid w:val="22FD55F0"/>
    <w:rsid w:val="23067019"/>
    <w:rsid w:val="23117568"/>
    <w:rsid w:val="231C32E1"/>
    <w:rsid w:val="231E0C58"/>
    <w:rsid w:val="232A658B"/>
    <w:rsid w:val="23361055"/>
    <w:rsid w:val="233908F5"/>
    <w:rsid w:val="23391984"/>
    <w:rsid w:val="23491FB8"/>
    <w:rsid w:val="235B5D48"/>
    <w:rsid w:val="237F503C"/>
    <w:rsid w:val="23817D89"/>
    <w:rsid w:val="238602DE"/>
    <w:rsid w:val="23940548"/>
    <w:rsid w:val="23A303EF"/>
    <w:rsid w:val="23A91F1F"/>
    <w:rsid w:val="23AA7873"/>
    <w:rsid w:val="240F4710"/>
    <w:rsid w:val="242F5608"/>
    <w:rsid w:val="245F0C9E"/>
    <w:rsid w:val="247F11AE"/>
    <w:rsid w:val="248A09FD"/>
    <w:rsid w:val="249B5576"/>
    <w:rsid w:val="24AC7C20"/>
    <w:rsid w:val="24D0283E"/>
    <w:rsid w:val="24E231A5"/>
    <w:rsid w:val="24E46FB5"/>
    <w:rsid w:val="24ED3288"/>
    <w:rsid w:val="250F6F6A"/>
    <w:rsid w:val="251A2011"/>
    <w:rsid w:val="25243CB6"/>
    <w:rsid w:val="253D4483"/>
    <w:rsid w:val="254642ED"/>
    <w:rsid w:val="255231DD"/>
    <w:rsid w:val="25BB7663"/>
    <w:rsid w:val="25DB5045"/>
    <w:rsid w:val="25DC23B3"/>
    <w:rsid w:val="25E54E4A"/>
    <w:rsid w:val="25FE6BC1"/>
    <w:rsid w:val="25FF3CFD"/>
    <w:rsid w:val="26172D32"/>
    <w:rsid w:val="261C3F09"/>
    <w:rsid w:val="26365BC9"/>
    <w:rsid w:val="263E3703"/>
    <w:rsid w:val="264B2FCC"/>
    <w:rsid w:val="26852A38"/>
    <w:rsid w:val="269B14B9"/>
    <w:rsid w:val="26AE7F87"/>
    <w:rsid w:val="26CF1507"/>
    <w:rsid w:val="26EB07E4"/>
    <w:rsid w:val="27193BC5"/>
    <w:rsid w:val="271D7217"/>
    <w:rsid w:val="273113D0"/>
    <w:rsid w:val="27330264"/>
    <w:rsid w:val="27572F1E"/>
    <w:rsid w:val="275A3CB7"/>
    <w:rsid w:val="276F4994"/>
    <w:rsid w:val="27711EF6"/>
    <w:rsid w:val="278A4010"/>
    <w:rsid w:val="27A4456F"/>
    <w:rsid w:val="27D23A29"/>
    <w:rsid w:val="27D36DD5"/>
    <w:rsid w:val="27E965F8"/>
    <w:rsid w:val="27ED606F"/>
    <w:rsid w:val="281C07C0"/>
    <w:rsid w:val="282852CC"/>
    <w:rsid w:val="283E433E"/>
    <w:rsid w:val="28535F29"/>
    <w:rsid w:val="28696EF0"/>
    <w:rsid w:val="288B7815"/>
    <w:rsid w:val="289217DF"/>
    <w:rsid w:val="2895052E"/>
    <w:rsid w:val="28FE60D3"/>
    <w:rsid w:val="2914205A"/>
    <w:rsid w:val="29152296"/>
    <w:rsid w:val="29190FC6"/>
    <w:rsid w:val="2920429C"/>
    <w:rsid w:val="29207B77"/>
    <w:rsid w:val="29216E6C"/>
    <w:rsid w:val="29267966"/>
    <w:rsid w:val="29567A3B"/>
    <w:rsid w:val="299802D6"/>
    <w:rsid w:val="299E0D3E"/>
    <w:rsid w:val="29A66A78"/>
    <w:rsid w:val="29CC704D"/>
    <w:rsid w:val="29DB11BF"/>
    <w:rsid w:val="29DB7CAB"/>
    <w:rsid w:val="2A317DE8"/>
    <w:rsid w:val="2A3D0E7D"/>
    <w:rsid w:val="2A4757B8"/>
    <w:rsid w:val="2A537DA0"/>
    <w:rsid w:val="2A6E5D6C"/>
    <w:rsid w:val="2A9211C9"/>
    <w:rsid w:val="2A9F7185"/>
    <w:rsid w:val="2AA2503A"/>
    <w:rsid w:val="2AA7108D"/>
    <w:rsid w:val="2ACD5430"/>
    <w:rsid w:val="2AE3465E"/>
    <w:rsid w:val="2AE54992"/>
    <w:rsid w:val="2AEE2AAD"/>
    <w:rsid w:val="2AF90050"/>
    <w:rsid w:val="2B007D27"/>
    <w:rsid w:val="2B1A14CE"/>
    <w:rsid w:val="2B3215A3"/>
    <w:rsid w:val="2B396E18"/>
    <w:rsid w:val="2B3E7798"/>
    <w:rsid w:val="2B4078F7"/>
    <w:rsid w:val="2B5845E6"/>
    <w:rsid w:val="2B5F7D93"/>
    <w:rsid w:val="2B9B2D63"/>
    <w:rsid w:val="2BA45F73"/>
    <w:rsid w:val="2BA97252"/>
    <w:rsid w:val="2BB557EA"/>
    <w:rsid w:val="2BCF1FA9"/>
    <w:rsid w:val="2BE37D65"/>
    <w:rsid w:val="2BE844D5"/>
    <w:rsid w:val="2BF45499"/>
    <w:rsid w:val="2C407052"/>
    <w:rsid w:val="2C4E3FF4"/>
    <w:rsid w:val="2C7B3DA7"/>
    <w:rsid w:val="2C7C4356"/>
    <w:rsid w:val="2C860086"/>
    <w:rsid w:val="2C8818E6"/>
    <w:rsid w:val="2C8D1F0E"/>
    <w:rsid w:val="2C933DE1"/>
    <w:rsid w:val="2CBF0A1C"/>
    <w:rsid w:val="2CC713D6"/>
    <w:rsid w:val="2CEF5AD6"/>
    <w:rsid w:val="2D214A86"/>
    <w:rsid w:val="2D32413A"/>
    <w:rsid w:val="2D39352D"/>
    <w:rsid w:val="2D3E0EB4"/>
    <w:rsid w:val="2D3F6B18"/>
    <w:rsid w:val="2D457903"/>
    <w:rsid w:val="2D501395"/>
    <w:rsid w:val="2D524903"/>
    <w:rsid w:val="2D5B6175"/>
    <w:rsid w:val="2D7B6944"/>
    <w:rsid w:val="2D8F33D5"/>
    <w:rsid w:val="2D962D7E"/>
    <w:rsid w:val="2D9E404B"/>
    <w:rsid w:val="2DFE1988"/>
    <w:rsid w:val="2E0816B2"/>
    <w:rsid w:val="2E226EA0"/>
    <w:rsid w:val="2E2A34C6"/>
    <w:rsid w:val="2E3A3E0F"/>
    <w:rsid w:val="2E3C6B43"/>
    <w:rsid w:val="2E532A17"/>
    <w:rsid w:val="2E6A0A1F"/>
    <w:rsid w:val="2EB01214"/>
    <w:rsid w:val="2EEB70DC"/>
    <w:rsid w:val="2EF24F48"/>
    <w:rsid w:val="2F0B703D"/>
    <w:rsid w:val="2F0C34E0"/>
    <w:rsid w:val="2F1A4BC0"/>
    <w:rsid w:val="2F2B28F9"/>
    <w:rsid w:val="2F2E57C0"/>
    <w:rsid w:val="2F3C4C7F"/>
    <w:rsid w:val="2F407170"/>
    <w:rsid w:val="2F4633FD"/>
    <w:rsid w:val="2F473DD9"/>
    <w:rsid w:val="2F4C184E"/>
    <w:rsid w:val="2F66205F"/>
    <w:rsid w:val="2F815AF6"/>
    <w:rsid w:val="2F8444D4"/>
    <w:rsid w:val="2FC16D09"/>
    <w:rsid w:val="2FCB4132"/>
    <w:rsid w:val="2FD67307"/>
    <w:rsid w:val="2FE1399E"/>
    <w:rsid w:val="2FF95726"/>
    <w:rsid w:val="30147828"/>
    <w:rsid w:val="30532999"/>
    <w:rsid w:val="309D23E8"/>
    <w:rsid w:val="30AE4233"/>
    <w:rsid w:val="30B312FD"/>
    <w:rsid w:val="30D00608"/>
    <w:rsid w:val="30D843EF"/>
    <w:rsid w:val="30EF5E9C"/>
    <w:rsid w:val="313C3C3D"/>
    <w:rsid w:val="315476F4"/>
    <w:rsid w:val="3159290B"/>
    <w:rsid w:val="31703C21"/>
    <w:rsid w:val="317A1A81"/>
    <w:rsid w:val="31804FD7"/>
    <w:rsid w:val="31853836"/>
    <w:rsid w:val="318E33F4"/>
    <w:rsid w:val="318F3F3E"/>
    <w:rsid w:val="31E019BC"/>
    <w:rsid w:val="31EE1D2E"/>
    <w:rsid w:val="31FF724A"/>
    <w:rsid w:val="323F1C36"/>
    <w:rsid w:val="32463F94"/>
    <w:rsid w:val="324777B2"/>
    <w:rsid w:val="324F79A0"/>
    <w:rsid w:val="326C526B"/>
    <w:rsid w:val="327B0795"/>
    <w:rsid w:val="32861DCE"/>
    <w:rsid w:val="3296336A"/>
    <w:rsid w:val="329E1AA3"/>
    <w:rsid w:val="32B803DE"/>
    <w:rsid w:val="32BE5501"/>
    <w:rsid w:val="32D10B07"/>
    <w:rsid w:val="32DC7485"/>
    <w:rsid w:val="32DF00FE"/>
    <w:rsid w:val="32E21D97"/>
    <w:rsid w:val="32E95DD7"/>
    <w:rsid w:val="32F01002"/>
    <w:rsid w:val="334179D0"/>
    <w:rsid w:val="33480F3B"/>
    <w:rsid w:val="334B460B"/>
    <w:rsid w:val="335C739B"/>
    <w:rsid w:val="335D7178"/>
    <w:rsid w:val="33676D5F"/>
    <w:rsid w:val="33692909"/>
    <w:rsid w:val="3379714C"/>
    <w:rsid w:val="33833DA5"/>
    <w:rsid w:val="33A32448"/>
    <w:rsid w:val="33CD5020"/>
    <w:rsid w:val="33E1665D"/>
    <w:rsid w:val="33E613D9"/>
    <w:rsid w:val="33EC194A"/>
    <w:rsid w:val="33F02323"/>
    <w:rsid w:val="34076784"/>
    <w:rsid w:val="342860E3"/>
    <w:rsid w:val="344F012B"/>
    <w:rsid w:val="346E457B"/>
    <w:rsid w:val="34814B98"/>
    <w:rsid w:val="348C4EDB"/>
    <w:rsid w:val="34965208"/>
    <w:rsid w:val="34BD5094"/>
    <w:rsid w:val="35214B49"/>
    <w:rsid w:val="35275399"/>
    <w:rsid w:val="35381B9A"/>
    <w:rsid w:val="35400093"/>
    <w:rsid w:val="356915C7"/>
    <w:rsid w:val="35722333"/>
    <w:rsid w:val="36002BFE"/>
    <w:rsid w:val="362B402B"/>
    <w:rsid w:val="364434DA"/>
    <w:rsid w:val="365A133A"/>
    <w:rsid w:val="365B3E4B"/>
    <w:rsid w:val="36727ED0"/>
    <w:rsid w:val="368B1FD3"/>
    <w:rsid w:val="36C070C1"/>
    <w:rsid w:val="36F34D9D"/>
    <w:rsid w:val="3700043A"/>
    <w:rsid w:val="377370F1"/>
    <w:rsid w:val="378575D7"/>
    <w:rsid w:val="379A5ADF"/>
    <w:rsid w:val="379A61A1"/>
    <w:rsid w:val="379A7E45"/>
    <w:rsid w:val="37AE3E37"/>
    <w:rsid w:val="37C3753E"/>
    <w:rsid w:val="37CE0E6C"/>
    <w:rsid w:val="37DB397F"/>
    <w:rsid w:val="38084A69"/>
    <w:rsid w:val="380D41E7"/>
    <w:rsid w:val="38104AC7"/>
    <w:rsid w:val="3815165B"/>
    <w:rsid w:val="38262F51"/>
    <w:rsid w:val="382867EC"/>
    <w:rsid w:val="386E27BE"/>
    <w:rsid w:val="388529F3"/>
    <w:rsid w:val="389F6F59"/>
    <w:rsid w:val="38A87E0A"/>
    <w:rsid w:val="38AB29DC"/>
    <w:rsid w:val="38E17B53"/>
    <w:rsid w:val="38E56968"/>
    <w:rsid w:val="39136922"/>
    <w:rsid w:val="39184C51"/>
    <w:rsid w:val="39255E6C"/>
    <w:rsid w:val="3939767E"/>
    <w:rsid w:val="39460A09"/>
    <w:rsid w:val="39471A83"/>
    <w:rsid w:val="39614ACF"/>
    <w:rsid w:val="39632233"/>
    <w:rsid w:val="39664D91"/>
    <w:rsid w:val="398A1411"/>
    <w:rsid w:val="399C2DFE"/>
    <w:rsid w:val="399F2CA9"/>
    <w:rsid w:val="39A16A15"/>
    <w:rsid w:val="39BB54AD"/>
    <w:rsid w:val="39DE1D44"/>
    <w:rsid w:val="39E860D5"/>
    <w:rsid w:val="3A0555C0"/>
    <w:rsid w:val="3A0A28CD"/>
    <w:rsid w:val="3A1679CC"/>
    <w:rsid w:val="3A1C3BDD"/>
    <w:rsid w:val="3A2608CF"/>
    <w:rsid w:val="3A276567"/>
    <w:rsid w:val="3A2D7BC7"/>
    <w:rsid w:val="3A3E4BFF"/>
    <w:rsid w:val="3A4333F5"/>
    <w:rsid w:val="3A5442A8"/>
    <w:rsid w:val="3A75301B"/>
    <w:rsid w:val="3A7676A0"/>
    <w:rsid w:val="3A7903BF"/>
    <w:rsid w:val="3AB05CCC"/>
    <w:rsid w:val="3AD434E2"/>
    <w:rsid w:val="3AF0530D"/>
    <w:rsid w:val="3B0D25CC"/>
    <w:rsid w:val="3B7C7EC0"/>
    <w:rsid w:val="3B986F4A"/>
    <w:rsid w:val="3B9F275D"/>
    <w:rsid w:val="3BFC50FB"/>
    <w:rsid w:val="3C34460A"/>
    <w:rsid w:val="3C646365"/>
    <w:rsid w:val="3C6D7821"/>
    <w:rsid w:val="3C7A386B"/>
    <w:rsid w:val="3C7D7C75"/>
    <w:rsid w:val="3C952FE8"/>
    <w:rsid w:val="3CC86E00"/>
    <w:rsid w:val="3CFB2BFE"/>
    <w:rsid w:val="3D0C2408"/>
    <w:rsid w:val="3D191656"/>
    <w:rsid w:val="3D33525E"/>
    <w:rsid w:val="3D72562B"/>
    <w:rsid w:val="3D9410F7"/>
    <w:rsid w:val="3DC15BF5"/>
    <w:rsid w:val="3DF2457E"/>
    <w:rsid w:val="3DFF79EF"/>
    <w:rsid w:val="3E0453E8"/>
    <w:rsid w:val="3E3A6FF6"/>
    <w:rsid w:val="3E415948"/>
    <w:rsid w:val="3E4E0C46"/>
    <w:rsid w:val="3E655CE5"/>
    <w:rsid w:val="3E6671E3"/>
    <w:rsid w:val="3E7730A9"/>
    <w:rsid w:val="3E866E66"/>
    <w:rsid w:val="3E965318"/>
    <w:rsid w:val="3EB84021"/>
    <w:rsid w:val="3EC139D3"/>
    <w:rsid w:val="3ECE7A61"/>
    <w:rsid w:val="3ED35A0C"/>
    <w:rsid w:val="3EDD0DD2"/>
    <w:rsid w:val="3EE11ADE"/>
    <w:rsid w:val="3EEF4053"/>
    <w:rsid w:val="3EF508F9"/>
    <w:rsid w:val="3EF53FC7"/>
    <w:rsid w:val="3EFF5827"/>
    <w:rsid w:val="3F200698"/>
    <w:rsid w:val="3F4315EC"/>
    <w:rsid w:val="3F4D7923"/>
    <w:rsid w:val="3F6438B0"/>
    <w:rsid w:val="3F663B8E"/>
    <w:rsid w:val="3F747261"/>
    <w:rsid w:val="3FA57B63"/>
    <w:rsid w:val="3FA95589"/>
    <w:rsid w:val="3FB80979"/>
    <w:rsid w:val="3FDE7D6C"/>
    <w:rsid w:val="3FFD724B"/>
    <w:rsid w:val="4003574A"/>
    <w:rsid w:val="401406C3"/>
    <w:rsid w:val="403B6AC9"/>
    <w:rsid w:val="40B40332"/>
    <w:rsid w:val="40B47856"/>
    <w:rsid w:val="40D130AC"/>
    <w:rsid w:val="40E51BFB"/>
    <w:rsid w:val="40EA4EB9"/>
    <w:rsid w:val="40F20A48"/>
    <w:rsid w:val="40F779A5"/>
    <w:rsid w:val="40FA6902"/>
    <w:rsid w:val="410762AC"/>
    <w:rsid w:val="41151DB4"/>
    <w:rsid w:val="4142553C"/>
    <w:rsid w:val="414A54C6"/>
    <w:rsid w:val="41662C1D"/>
    <w:rsid w:val="41770D40"/>
    <w:rsid w:val="41855765"/>
    <w:rsid w:val="418C651A"/>
    <w:rsid w:val="419D0060"/>
    <w:rsid w:val="41C517A6"/>
    <w:rsid w:val="41D028CD"/>
    <w:rsid w:val="41ED2A5B"/>
    <w:rsid w:val="41F12821"/>
    <w:rsid w:val="41F30347"/>
    <w:rsid w:val="4204658F"/>
    <w:rsid w:val="42227B1D"/>
    <w:rsid w:val="42255D7C"/>
    <w:rsid w:val="42510019"/>
    <w:rsid w:val="4260502C"/>
    <w:rsid w:val="42BB50BB"/>
    <w:rsid w:val="42C24B71"/>
    <w:rsid w:val="42EC10D7"/>
    <w:rsid w:val="42F1044A"/>
    <w:rsid w:val="43213484"/>
    <w:rsid w:val="432C088C"/>
    <w:rsid w:val="433A2831"/>
    <w:rsid w:val="434B7D0F"/>
    <w:rsid w:val="43601A0D"/>
    <w:rsid w:val="43884ABF"/>
    <w:rsid w:val="43A06B6B"/>
    <w:rsid w:val="43AC33A3"/>
    <w:rsid w:val="43F36F02"/>
    <w:rsid w:val="442B201A"/>
    <w:rsid w:val="44300A63"/>
    <w:rsid w:val="44703ED1"/>
    <w:rsid w:val="447C20E9"/>
    <w:rsid w:val="44840A29"/>
    <w:rsid w:val="44903117"/>
    <w:rsid w:val="44964A55"/>
    <w:rsid w:val="44CC23C8"/>
    <w:rsid w:val="44D52AC8"/>
    <w:rsid w:val="44F06DC0"/>
    <w:rsid w:val="455F130C"/>
    <w:rsid w:val="456364CA"/>
    <w:rsid w:val="459A3C6B"/>
    <w:rsid w:val="45B762D5"/>
    <w:rsid w:val="45DB16EF"/>
    <w:rsid w:val="460226A9"/>
    <w:rsid w:val="462F4D56"/>
    <w:rsid w:val="46722286"/>
    <w:rsid w:val="46BC4C7C"/>
    <w:rsid w:val="470E0CD3"/>
    <w:rsid w:val="470F6414"/>
    <w:rsid w:val="474663D4"/>
    <w:rsid w:val="47486A40"/>
    <w:rsid w:val="475641CE"/>
    <w:rsid w:val="47AA1529"/>
    <w:rsid w:val="47AF5A8C"/>
    <w:rsid w:val="47B54D5F"/>
    <w:rsid w:val="47BC6FC7"/>
    <w:rsid w:val="47CD3E9D"/>
    <w:rsid w:val="47F1517F"/>
    <w:rsid w:val="47F61467"/>
    <w:rsid w:val="47F65806"/>
    <w:rsid w:val="48094409"/>
    <w:rsid w:val="48251680"/>
    <w:rsid w:val="483C1A5C"/>
    <w:rsid w:val="483F10E1"/>
    <w:rsid w:val="48535EE5"/>
    <w:rsid w:val="48582183"/>
    <w:rsid w:val="486D4E21"/>
    <w:rsid w:val="4892286E"/>
    <w:rsid w:val="4899002B"/>
    <w:rsid w:val="48CA58F4"/>
    <w:rsid w:val="48D0398E"/>
    <w:rsid w:val="49066E7C"/>
    <w:rsid w:val="492B777B"/>
    <w:rsid w:val="49301E81"/>
    <w:rsid w:val="49414896"/>
    <w:rsid w:val="495404B0"/>
    <w:rsid w:val="49742B31"/>
    <w:rsid w:val="497B26BB"/>
    <w:rsid w:val="49AB5334"/>
    <w:rsid w:val="49D055BC"/>
    <w:rsid w:val="49D519F5"/>
    <w:rsid w:val="49E01742"/>
    <w:rsid w:val="49E964AB"/>
    <w:rsid w:val="4A1B2CBB"/>
    <w:rsid w:val="4A22199C"/>
    <w:rsid w:val="4A5C723A"/>
    <w:rsid w:val="4A7668EC"/>
    <w:rsid w:val="4A86340C"/>
    <w:rsid w:val="4A9505C1"/>
    <w:rsid w:val="4AAB5302"/>
    <w:rsid w:val="4AC972C8"/>
    <w:rsid w:val="4AFF1C2C"/>
    <w:rsid w:val="4B077E0A"/>
    <w:rsid w:val="4B1E126E"/>
    <w:rsid w:val="4B373E0F"/>
    <w:rsid w:val="4B513338"/>
    <w:rsid w:val="4B515805"/>
    <w:rsid w:val="4B873C24"/>
    <w:rsid w:val="4B8B3770"/>
    <w:rsid w:val="4B991A45"/>
    <w:rsid w:val="4BA91898"/>
    <w:rsid w:val="4BAD21EC"/>
    <w:rsid w:val="4BB33876"/>
    <w:rsid w:val="4BB76675"/>
    <w:rsid w:val="4BBD477E"/>
    <w:rsid w:val="4BC76531"/>
    <w:rsid w:val="4BD16F85"/>
    <w:rsid w:val="4BD41C9E"/>
    <w:rsid w:val="4BD46E91"/>
    <w:rsid w:val="4BF56AD2"/>
    <w:rsid w:val="4C5A3BDF"/>
    <w:rsid w:val="4C653BF0"/>
    <w:rsid w:val="4C942727"/>
    <w:rsid w:val="4CAC181F"/>
    <w:rsid w:val="4CE82017"/>
    <w:rsid w:val="4CEB3820"/>
    <w:rsid w:val="4D1635E9"/>
    <w:rsid w:val="4D235727"/>
    <w:rsid w:val="4D6976FD"/>
    <w:rsid w:val="4D7E1B24"/>
    <w:rsid w:val="4D8419F1"/>
    <w:rsid w:val="4DC5158D"/>
    <w:rsid w:val="4DCF7345"/>
    <w:rsid w:val="4DE54393"/>
    <w:rsid w:val="4DFB5952"/>
    <w:rsid w:val="4E023BB8"/>
    <w:rsid w:val="4E086A97"/>
    <w:rsid w:val="4E0E6BB1"/>
    <w:rsid w:val="4E1425DF"/>
    <w:rsid w:val="4E2A2065"/>
    <w:rsid w:val="4E4E112E"/>
    <w:rsid w:val="4EAA2F9D"/>
    <w:rsid w:val="4F175859"/>
    <w:rsid w:val="4F1B34DF"/>
    <w:rsid w:val="4F3B28B6"/>
    <w:rsid w:val="4F5A1355"/>
    <w:rsid w:val="4F8D1DDB"/>
    <w:rsid w:val="4F9C228D"/>
    <w:rsid w:val="4FA669F9"/>
    <w:rsid w:val="4FB720C1"/>
    <w:rsid w:val="4FB86B18"/>
    <w:rsid w:val="4FD3083A"/>
    <w:rsid w:val="4FEB4FF3"/>
    <w:rsid w:val="50055E16"/>
    <w:rsid w:val="501B6F55"/>
    <w:rsid w:val="50352DA6"/>
    <w:rsid w:val="50660772"/>
    <w:rsid w:val="506765F9"/>
    <w:rsid w:val="50692AA8"/>
    <w:rsid w:val="50693F6B"/>
    <w:rsid w:val="50724489"/>
    <w:rsid w:val="507A6208"/>
    <w:rsid w:val="50A90813"/>
    <w:rsid w:val="50C55AAC"/>
    <w:rsid w:val="50DE21C3"/>
    <w:rsid w:val="50E10B6E"/>
    <w:rsid w:val="50E876F3"/>
    <w:rsid w:val="51244882"/>
    <w:rsid w:val="51303805"/>
    <w:rsid w:val="51422D08"/>
    <w:rsid w:val="51467F3F"/>
    <w:rsid w:val="515E50B1"/>
    <w:rsid w:val="51CE66DB"/>
    <w:rsid w:val="51D75590"/>
    <w:rsid w:val="51EC0C8A"/>
    <w:rsid w:val="51EC4659"/>
    <w:rsid w:val="520C0180"/>
    <w:rsid w:val="523B7746"/>
    <w:rsid w:val="52457712"/>
    <w:rsid w:val="524A6CE5"/>
    <w:rsid w:val="526238F8"/>
    <w:rsid w:val="5263546F"/>
    <w:rsid w:val="52705FA3"/>
    <w:rsid w:val="5281560E"/>
    <w:rsid w:val="529D64D7"/>
    <w:rsid w:val="52BD533F"/>
    <w:rsid w:val="52DB2F68"/>
    <w:rsid w:val="530B230D"/>
    <w:rsid w:val="53267ACD"/>
    <w:rsid w:val="53512600"/>
    <w:rsid w:val="535366F4"/>
    <w:rsid w:val="5392568C"/>
    <w:rsid w:val="53B06098"/>
    <w:rsid w:val="540A0FFD"/>
    <w:rsid w:val="540B7436"/>
    <w:rsid w:val="54292410"/>
    <w:rsid w:val="544267BB"/>
    <w:rsid w:val="54674509"/>
    <w:rsid w:val="548555E5"/>
    <w:rsid w:val="549A0850"/>
    <w:rsid w:val="54AB643E"/>
    <w:rsid w:val="54C067AF"/>
    <w:rsid w:val="54C65865"/>
    <w:rsid w:val="54D83366"/>
    <w:rsid w:val="54E0377A"/>
    <w:rsid w:val="55093A00"/>
    <w:rsid w:val="55376345"/>
    <w:rsid w:val="55530A4B"/>
    <w:rsid w:val="558538EB"/>
    <w:rsid w:val="55903755"/>
    <w:rsid w:val="55981846"/>
    <w:rsid w:val="55BC4B67"/>
    <w:rsid w:val="55C070B7"/>
    <w:rsid w:val="55C717C0"/>
    <w:rsid w:val="56090558"/>
    <w:rsid w:val="56100663"/>
    <w:rsid w:val="56151419"/>
    <w:rsid w:val="561522EC"/>
    <w:rsid w:val="561D07B6"/>
    <w:rsid w:val="566B4A80"/>
    <w:rsid w:val="566C67F8"/>
    <w:rsid w:val="56814111"/>
    <w:rsid w:val="56D4614A"/>
    <w:rsid w:val="56D85B30"/>
    <w:rsid w:val="56D87AA8"/>
    <w:rsid w:val="56DA179D"/>
    <w:rsid w:val="56EA0AF9"/>
    <w:rsid w:val="570F59A6"/>
    <w:rsid w:val="572F65E9"/>
    <w:rsid w:val="573A3649"/>
    <w:rsid w:val="577962B5"/>
    <w:rsid w:val="5787713C"/>
    <w:rsid w:val="57A36F6D"/>
    <w:rsid w:val="57BD6B36"/>
    <w:rsid w:val="57D13845"/>
    <w:rsid w:val="57E46D2C"/>
    <w:rsid w:val="58016AE1"/>
    <w:rsid w:val="581A38EF"/>
    <w:rsid w:val="58552A83"/>
    <w:rsid w:val="586630C0"/>
    <w:rsid w:val="58890AED"/>
    <w:rsid w:val="588A1CD9"/>
    <w:rsid w:val="589E7311"/>
    <w:rsid w:val="58A942AA"/>
    <w:rsid w:val="58AF3FE1"/>
    <w:rsid w:val="58B32187"/>
    <w:rsid w:val="58B52714"/>
    <w:rsid w:val="58B55F21"/>
    <w:rsid w:val="58BD6FF3"/>
    <w:rsid w:val="58BF4EAC"/>
    <w:rsid w:val="58EA4877"/>
    <w:rsid w:val="58EB7343"/>
    <w:rsid w:val="592425D8"/>
    <w:rsid w:val="59506F96"/>
    <w:rsid w:val="596B0926"/>
    <w:rsid w:val="598A113A"/>
    <w:rsid w:val="598A738C"/>
    <w:rsid w:val="599D7C5B"/>
    <w:rsid w:val="59AF1F6E"/>
    <w:rsid w:val="59C61C25"/>
    <w:rsid w:val="59C76F0D"/>
    <w:rsid w:val="59C82EB3"/>
    <w:rsid w:val="59E427F8"/>
    <w:rsid w:val="59E545C2"/>
    <w:rsid w:val="5A026276"/>
    <w:rsid w:val="5A1F1ACE"/>
    <w:rsid w:val="5A381E73"/>
    <w:rsid w:val="5A9A3967"/>
    <w:rsid w:val="5AAA5B52"/>
    <w:rsid w:val="5AB167BE"/>
    <w:rsid w:val="5ABE0581"/>
    <w:rsid w:val="5AC35D7E"/>
    <w:rsid w:val="5AC75083"/>
    <w:rsid w:val="5AD308BE"/>
    <w:rsid w:val="5AD36361"/>
    <w:rsid w:val="5AE049A4"/>
    <w:rsid w:val="5AFE6BC9"/>
    <w:rsid w:val="5B026381"/>
    <w:rsid w:val="5B0F3EE3"/>
    <w:rsid w:val="5B330ADD"/>
    <w:rsid w:val="5B413A7A"/>
    <w:rsid w:val="5B6C459D"/>
    <w:rsid w:val="5B7244DD"/>
    <w:rsid w:val="5B741E80"/>
    <w:rsid w:val="5B9A5634"/>
    <w:rsid w:val="5BA21FD6"/>
    <w:rsid w:val="5BA97223"/>
    <w:rsid w:val="5BCC7641"/>
    <w:rsid w:val="5BD72D20"/>
    <w:rsid w:val="5BDE6302"/>
    <w:rsid w:val="5BE27794"/>
    <w:rsid w:val="5BE442F7"/>
    <w:rsid w:val="5BF95923"/>
    <w:rsid w:val="5BFE7BBD"/>
    <w:rsid w:val="5C1B3BFC"/>
    <w:rsid w:val="5C210489"/>
    <w:rsid w:val="5C235370"/>
    <w:rsid w:val="5C2A177C"/>
    <w:rsid w:val="5C3E5FAE"/>
    <w:rsid w:val="5C5D5C4B"/>
    <w:rsid w:val="5C6513B5"/>
    <w:rsid w:val="5C6B6A9A"/>
    <w:rsid w:val="5C6D6D45"/>
    <w:rsid w:val="5C9504F8"/>
    <w:rsid w:val="5CDB5274"/>
    <w:rsid w:val="5CE06462"/>
    <w:rsid w:val="5CEA020B"/>
    <w:rsid w:val="5D1E78A3"/>
    <w:rsid w:val="5D5A0E20"/>
    <w:rsid w:val="5D705E91"/>
    <w:rsid w:val="5D795DB7"/>
    <w:rsid w:val="5D8848E1"/>
    <w:rsid w:val="5DA0301B"/>
    <w:rsid w:val="5DB04EE7"/>
    <w:rsid w:val="5DBE5FB1"/>
    <w:rsid w:val="5DCB0BC5"/>
    <w:rsid w:val="5DD4355F"/>
    <w:rsid w:val="5DD92690"/>
    <w:rsid w:val="5DE97093"/>
    <w:rsid w:val="5E021DB5"/>
    <w:rsid w:val="5E4C4C10"/>
    <w:rsid w:val="5E6253BD"/>
    <w:rsid w:val="5E750455"/>
    <w:rsid w:val="5E96232F"/>
    <w:rsid w:val="5E9B5D68"/>
    <w:rsid w:val="5E9E01B3"/>
    <w:rsid w:val="5EA21ED2"/>
    <w:rsid w:val="5EA73F71"/>
    <w:rsid w:val="5EC869DB"/>
    <w:rsid w:val="5ED23FB3"/>
    <w:rsid w:val="5EF77271"/>
    <w:rsid w:val="5F037AAF"/>
    <w:rsid w:val="5F1B3BC8"/>
    <w:rsid w:val="5F285182"/>
    <w:rsid w:val="5F30450D"/>
    <w:rsid w:val="5F465C40"/>
    <w:rsid w:val="5F4B136B"/>
    <w:rsid w:val="5F6736DD"/>
    <w:rsid w:val="5F7558A0"/>
    <w:rsid w:val="5F767D2F"/>
    <w:rsid w:val="5FA17D60"/>
    <w:rsid w:val="5FC068D6"/>
    <w:rsid w:val="5FEF05D0"/>
    <w:rsid w:val="600B0C8B"/>
    <w:rsid w:val="601B317E"/>
    <w:rsid w:val="601C600B"/>
    <w:rsid w:val="60372198"/>
    <w:rsid w:val="6045400C"/>
    <w:rsid w:val="60671748"/>
    <w:rsid w:val="609F6BB2"/>
    <w:rsid w:val="60A969E3"/>
    <w:rsid w:val="60AA6973"/>
    <w:rsid w:val="60B9109E"/>
    <w:rsid w:val="60C31CB3"/>
    <w:rsid w:val="60D41BA2"/>
    <w:rsid w:val="60E40B12"/>
    <w:rsid w:val="60F13388"/>
    <w:rsid w:val="61116D10"/>
    <w:rsid w:val="611529B1"/>
    <w:rsid w:val="613763C3"/>
    <w:rsid w:val="615755BD"/>
    <w:rsid w:val="61722B2B"/>
    <w:rsid w:val="618C5212"/>
    <w:rsid w:val="61C242DB"/>
    <w:rsid w:val="61C968A6"/>
    <w:rsid w:val="61E72B15"/>
    <w:rsid w:val="61FA2BD4"/>
    <w:rsid w:val="6243455A"/>
    <w:rsid w:val="624A60BA"/>
    <w:rsid w:val="625D6245"/>
    <w:rsid w:val="62B162F2"/>
    <w:rsid w:val="62BD69F2"/>
    <w:rsid w:val="62D6755B"/>
    <w:rsid w:val="62E11625"/>
    <w:rsid w:val="62F61F14"/>
    <w:rsid w:val="63021AD4"/>
    <w:rsid w:val="63035AB9"/>
    <w:rsid w:val="63097573"/>
    <w:rsid w:val="63190646"/>
    <w:rsid w:val="632919C3"/>
    <w:rsid w:val="632B3F54"/>
    <w:rsid w:val="635F53E5"/>
    <w:rsid w:val="63795F39"/>
    <w:rsid w:val="63824212"/>
    <w:rsid w:val="638F04F1"/>
    <w:rsid w:val="638F21DC"/>
    <w:rsid w:val="639E494F"/>
    <w:rsid w:val="63A32DCD"/>
    <w:rsid w:val="63A64046"/>
    <w:rsid w:val="63BC7C78"/>
    <w:rsid w:val="63DE3C49"/>
    <w:rsid w:val="63E45BD4"/>
    <w:rsid w:val="63F905F2"/>
    <w:rsid w:val="63FA0B5A"/>
    <w:rsid w:val="64062E6B"/>
    <w:rsid w:val="640E739C"/>
    <w:rsid w:val="641A4ACF"/>
    <w:rsid w:val="644840CB"/>
    <w:rsid w:val="64582A55"/>
    <w:rsid w:val="645D3507"/>
    <w:rsid w:val="646670AC"/>
    <w:rsid w:val="64887E5E"/>
    <w:rsid w:val="64A12264"/>
    <w:rsid w:val="64B14D8B"/>
    <w:rsid w:val="64BB3CCF"/>
    <w:rsid w:val="64CF1A18"/>
    <w:rsid w:val="64EB733D"/>
    <w:rsid w:val="64F6539B"/>
    <w:rsid w:val="65110D6C"/>
    <w:rsid w:val="651B4E86"/>
    <w:rsid w:val="65273CE0"/>
    <w:rsid w:val="652C014E"/>
    <w:rsid w:val="65362594"/>
    <w:rsid w:val="65494B26"/>
    <w:rsid w:val="657E3083"/>
    <w:rsid w:val="65921444"/>
    <w:rsid w:val="6593704D"/>
    <w:rsid w:val="65A813C1"/>
    <w:rsid w:val="65B87DD8"/>
    <w:rsid w:val="65C56055"/>
    <w:rsid w:val="65E971E8"/>
    <w:rsid w:val="65EB3AF4"/>
    <w:rsid w:val="6607400B"/>
    <w:rsid w:val="663B4CD4"/>
    <w:rsid w:val="6646463A"/>
    <w:rsid w:val="6661066B"/>
    <w:rsid w:val="66786E31"/>
    <w:rsid w:val="66891B94"/>
    <w:rsid w:val="668B17EE"/>
    <w:rsid w:val="66950A52"/>
    <w:rsid w:val="66BB3627"/>
    <w:rsid w:val="66BE152B"/>
    <w:rsid w:val="66D12B0D"/>
    <w:rsid w:val="66D87988"/>
    <w:rsid w:val="66DB680C"/>
    <w:rsid w:val="670F3C58"/>
    <w:rsid w:val="674233D2"/>
    <w:rsid w:val="674B09FE"/>
    <w:rsid w:val="674E2714"/>
    <w:rsid w:val="67516319"/>
    <w:rsid w:val="675E460C"/>
    <w:rsid w:val="6783130C"/>
    <w:rsid w:val="67A25996"/>
    <w:rsid w:val="67A75A2D"/>
    <w:rsid w:val="67AD767C"/>
    <w:rsid w:val="67B83CF0"/>
    <w:rsid w:val="68032275"/>
    <w:rsid w:val="682020E4"/>
    <w:rsid w:val="682F5E36"/>
    <w:rsid w:val="683164B7"/>
    <w:rsid w:val="68373F2A"/>
    <w:rsid w:val="683E1F97"/>
    <w:rsid w:val="684D5450"/>
    <w:rsid w:val="68A651FA"/>
    <w:rsid w:val="68B11B73"/>
    <w:rsid w:val="68B32A6E"/>
    <w:rsid w:val="68C31F72"/>
    <w:rsid w:val="68E4794A"/>
    <w:rsid w:val="68FA705A"/>
    <w:rsid w:val="69093414"/>
    <w:rsid w:val="692F4A09"/>
    <w:rsid w:val="693A593D"/>
    <w:rsid w:val="6943676D"/>
    <w:rsid w:val="695D465A"/>
    <w:rsid w:val="69780FAF"/>
    <w:rsid w:val="697E2A1C"/>
    <w:rsid w:val="6984277A"/>
    <w:rsid w:val="69C85E01"/>
    <w:rsid w:val="69E30877"/>
    <w:rsid w:val="69E83678"/>
    <w:rsid w:val="69F273C4"/>
    <w:rsid w:val="69FA0C4E"/>
    <w:rsid w:val="6A1C66C8"/>
    <w:rsid w:val="6A1E4411"/>
    <w:rsid w:val="6A31115D"/>
    <w:rsid w:val="6A354DA1"/>
    <w:rsid w:val="6A3F0738"/>
    <w:rsid w:val="6A5C267E"/>
    <w:rsid w:val="6A5F5EBA"/>
    <w:rsid w:val="6A7554EE"/>
    <w:rsid w:val="6A91740C"/>
    <w:rsid w:val="6A9339A0"/>
    <w:rsid w:val="6AAA2EE2"/>
    <w:rsid w:val="6AF408BA"/>
    <w:rsid w:val="6B0A032C"/>
    <w:rsid w:val="6B0C22AE"/>
    <w:rsid w:val="6B20455D"/>
    <w:rsid w:val="6B501642"/>
    <w:rsid w:val="6B5E2CED"/>
    <w:rsid w:val="6B6B7BE0"/>
    <w:rsid w:val="6B8C4828"/>
    <w:rsid w:val="6B947C75"/>
    <w:rsid w:val="6BC760AC"/>
    <w:rsid w:val="6BD35CA0"/>
    <w:rsid w:val="6BD74513"/>
    <w:rsid w:val="6BFB3FD9"/>
    <w:rsid w:val="6C000EA9"/>
    <w:rsid w:val="6C362BE4"/>
    <w:rsid w:val="6C445178"/>
    <w:rsid w:val="6C4D0E25"/>
    <w:rsid w:val="6C4F77F2"/>
    <w:rsid w:val="6C510AC2"/>
    <w:rsid w:val="6C7052FA"/>
    <w:rsid w:val="6C7B0C0A"/>
    <w:rsid w:val="6C7C5400"/>
    <w:rsid w:val="6C9B36CD"/>
    <w:rsid w:val="6CB23FF9"/>
    <w:rsid w:val="6CC2498F"/>
    <w:rsid w:val="6CDF30F3"/>
    <w:rsid w:val="6D043AC3"/>
    <w:rsid w:val="6D1A2235"/>
    <w:rsid w:val="6D3671B7"/>
    <w:rsid w:val="6D497911"/>
    <w:rsid w:val="6DAA4ED7"/>
    <w:rsid w:val="6DB35909"/>
    <w:rsid w:val="6DCA0612"/>
    <w:rsid w:val="6DEF065A"/>
    <w:rsid w:val="6DF071DE"/>
    <w:rsid w:val="6E225300"/>
    <w:rsid w:val="6E2E5E50"/>
    <w:rsid w:val="6E3E2FCB"/>
    <w:rsid w:val="6E402C53"/>
    <w:rsid w:val="6E4D6213"/>
    <w:rsid w:val="6E55366C"/>
    <w:rsid w:val="6E6B4E15"/>
    <w:rsid w:val="6E764C36"/>
    <w:rsid w:val="6E782C60"/>
    <w:rsid w:val="6EA90221"/>
    <w:rsid w:val="6EAD34A8"/>
    <w:rsid w:val="6ECB2E26"/>
    <w:rsid w:val="6ED42759"/>
    <w:rsid w:val="6EDB52A7"/>
    <w:rsid w:val="6EE92007"/>
    <w:rsid w:val="6F237181"/>
    <w:rsid w:val="6F3A23C3"/>
    <w:rsid w:val="6F3D29AE"/>
    <w:rsid w:val="6F721943"/>
    <w:rsid w:val="6F723559"/>
    <w:rsid w:val="6F8F1AB9"/>
    <w:rsid w:val="6F8F6E20"/>
    <w:rsid w:val="6FAD1286"/>
    <w:rsid w:val="6FAD7BF7"/>
    <w:rsid w:val="6FBA156C"/>
    <w:rsid w:val="6FE674AC"/>
    <w:rsid w:val="6FED251E"/>
    <w:rsid w:val="700F5F47"/>
    <w:rsid w:val="706972C8"/>
    <w:rsid w:val="706A5481"/>
    <w:rsid w:val="706F314A"/>
    <w:rsid w:val="7089609D"/>
    <w:rsid w:val="70974653"/>
    <w:rsid w:val="70A1598F"/>
    <w:rsid w:val="70BF3836"/>
    <w:rsid w:val="70C94DCA"/>
    <w:rsid w:val="70CA394F"/>
    <w:rsid w:val="70D06A5B"/>
    <w:rsid w:val="70E61F5E"/>
    <w:rsid w:val="70EC0A51"/>
    <w:rsid w:val="70FA1CD8"/>
    <w:rsid w:val="71346F37"/>
    <w:rsid w:val="71350767"/>
    <w:rsid w:val="713B2AAC"/>
    <w:rsid w:val="715A06DF"/>
    <w:rsid w:val="71681909"/>
    <w:rsid w:val="71696914"/>
    <w:rsid w:val="71731A4B"/>
    <w:rsid w:val="71755DD4"/>
    <w:rsid w:val="71834994"/>
    <w:rsid w:val="71982216"/>
    <w:rsid w:val="719E532A"/>
    <w:rsid w:val="71AA0173"/>
    <w:rsid w:val="71BE1186"/>
    <w:rsid w:val="71E91A3A"/>
    <w:rsid w:val="71EB46B3"/>
    <w:rsid w:val="720660D7"/>
    <w:rsid w:val="722162DF"/>
    <w:rsid w:val="72313FCD"/>
    <w:rsid w:val="724B3EBE"/>
    <w:rsid w:val="725957A4"/>
    <w:rsid w:val="725C3D71"/>
    <w:rsid w:val="72854D6C"/>
    <w:rsid w:val="72A5768D"/>
    <w:rsid w:val="72C005AD"/>
    <w:rsid w:val="72C1290D"/>
    <w:rsid w:val="72CB0BFF"/>
    <w:rsid w:val="72F2426C"/>
    <w:rsid w:val="72F31015"/>
    <w:rsid w:val="72F9189F"/>
    <w:rsid w:val="730E13C4"/>
    <w:rsid w:val="737E272A"/>
    <w:rsid w:val="73886292"/>
    <w:rsid w:val="73963E53"/>
    <w:rsid w:val="73A37D09"/>
    <w:rsid w:val="73BE14E8"/>
    <w:rsid w:val="73C13552"/>
    <w:rsid w:val="740C3760"/>
    <w:rsid w:val="74165F1D"/>
    <w:rsid w:val="741C51ED"/>
    <w:rsid w:val="742344C1"/>
    <w:rsid w:val="742859A7"/>
    <w:rsid w:val="74380512"/>
    <w:rsid w:val="7438311C"/>
    <w:rsid w:val="74931043"/>
    <w:rsid w:val="74B35591"/>
    <w:rsid w:val="74E06FFB"/>
    <w:rsid w:val="74EE481B"/>
    <w:rsid w:val="750000CE"/>
    <w:rsid w:val="75083099"/>
    <w:rsid w:val="750C7A87"/>
    <w:rsid w:val="750F2168"/>
    <w:rsid w:val="753F42AF"/>
    <w:rsid w:val="75422471"/>
    <w:rsid w:val="756872BF"/>
    <w:rsid w:val="757E2DAC"/>
    <w:rsid w:val="75846697"/>
    <w:rsid w:val="759E179D"/>
    <w:rsid w:val="75B23487"/>
    <w:rsid w:val="75B84195"/>
    <w:rsid w:val="75D457BF"/>
    <w:rsid w:val="75D84B2B"/>
    <w:rsid w:val="75F25C45"/>
    <w:rsid w:val="760237D9"/>
    <w:rsid w:val="761B75CE"/>
    <w:rsid w:val="762950D9"/>
    <w:rsid w:val="762F3E6F"/>
    <w:rsid w:val="764B1CCC"/>
    <w:rsid w:val="764B3889"/>
    <w:rsid w:val="766006F5"/>
    <w:rsid w:val="766871DA"/>
    <w:rsid w:val="766E228D"/>
    <w:rsid w:val="76E723CA"/>
    <w:rsid w:val="76EB2CC5"/>
    <w:rsid w:val="76EC4D8A"/>
    <w:rsid w:val="76F6376D"/>
    <w:rsid w:val="76F96343"/>
    <w:rsid w:val="76FA51AC"/>
    <w:rsid w:val="771A452B"/>
    <w:rsid w:val="774709AC"/>
    <w:rsid w:val="77630D08"/>
    <w:rsid w:val="777154F2"/>
    <w:rsid w:val="77AA2EC6"/>
    <w:rsid w:val="77AD62C7"/>
    <w:rsid w:val="77C1415C"/>
    <w:rsid w:val="77C749AF"/>
    <w:rsid w:val="783B7D77"/>
    <w:rsid w:val="78441036"/>
    <w:rsid w:val="78624B10"/>
    <w:rsid w:val="786A102C"/>
    <w:rsid w:val="78933DEC"/>
    <w:rsid w:val="789F34DB"/>
    <w:rsid w:val="78C633ED"/>
    <w:rsid w:val="78FE12CB"/>
    <w:rsid w:val="78FF7BDB"/>
    <w:rsid w:val="79361C68"/>
    <w:rsid w:val="79881917"/>
    <w:rsid w:val="79AA7D7B"/>
    <w:rsid w:val="79B41304"/>
    <w:rsid w:val="79D5587F"/>
    <w:rsid w:val="7A260AD6"/>
    <w:rsid w:val="7A291A92"/>
    <w:rsid w:val="7A2D5DFC"/>
    <w:rsid w:val="7A5A6781"/>
    <w:rsid w:val="7A5C6085"/>
    <w:rsid w:val="7A730838"/>
    <w:rsid w:val="7A734736"/>
    <w:rsid w:val="7A8A33F2"/>
    <w:rsid w:val="7A8D65D6"/>
    <w:rsid w:val="7A9543A7"/>
    <w:rsid w:val="7A971401"/>
    <w:rsid w:val="7AC313B0"/>
    <w:rsid w:val="7AFA4486"/>
    <w:rsid w:val="7B03245E"/>
    <w:rsid w:val="7B2A07C9"/>
    <w:rsid w:val="7B6E5D6D"/>
    <w:rsid w:val="7BE3645A"/>
    <w:rsid w:val="7C0A7CA5"/>
    <w:rsid w:val="7C1E59E5"/>
    <w:rsid w:val="7C2356A5"/>
    <w:rsid w:val="7C345BDF"/>
    <w:rsid w:val="7C456274"/>
    <w:rsid w:val="7C533CED"/>
    <w:rsid w:val="7C67688A"/>
    <w:rsid w:val="7C6C22DB"/>
    <w:rsid w:val="7C707D78"/>
    <w:rsid w:val="7CA90B4F"/>
    <w:rsid w:val="7CA94945"/>
    <w:rsid w:val="7CAF0070"/>
    <w:rsid w:val="7CDE1393"/>
    <w:rsid w:val="7CE033CC"/>
    <w:rsid w:val="7D313692"/>
    <w:rsid w:val="7D3D687D"/>
    <w:rsid w:val="7D4D0C61"/>
    <w:rsid w:val="7D5E6A7D"/>
    <w:rsid w:val="7D6759AB"/>
    <w:rsid w:val="7D683EAA"/>
    <w:rsid w:val="7D77679B"/>
    <w:rsid w:val="7D795605"/>
    <w:rsid w:val="7D887E72"/>
    <w:rsid w:val="7D914AFE"/>
    <w:rsid w:val="7DB95280"/>
    <w:rsid w:val="7DD23F1C"/>
    <w:rsid w:val="7DFF35F5"/>
    <w:rsid w:val="7E044434"/>
    <w:rsid w:val="7E0A653F"/>
    <w:rsid w:val="7E0E2B53"/>
    <w:rsid w:val="7E4E619B"/>
    <w:rsid w:val="7E58176D"/>
    <w:rsid w:val="7E5B33F6"/>
    <w:rsid w:val="7E5D5895"/>
    <w:rsid w:val="7EC67010"/>
    <w:rsid w:val="7ED026F7"/>
    <w:rsid w:val="7ED70C48"/>
    <w:rsid w:val="7ED90C6F"/>
    <w:rsid w:val="7EE74CFB"/>
    <w:rsid w:val="7F1424A5"/>
    <w:rsid w:val="7F370B6C"/>
    <w:rsid w:val="7F4E3BF1"/>
    <w:rsid w:val="7F5874FA"/>
    <w:rsid w:val="7F973411"/>
    <w:rsid w:val="7FA86987"/>
    <w:rsid w:val="7FC16D73"/>
    <w:rsid w:val="7FF5783B"/>
    <w:rsid w:val="7FFC13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CB9DC5A8-7197-440C-90A4-931BA3E09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toc 3" w:qFormat="1"/>
    <w:lsdException w:name="toc 6" w:qFormat="1"/>
    <w:lsdException w:name="Normal Indent" w:qFormat="1"/>
    <w:lsdException w:name="footnote text" w:qFormat="1"/>
    <w:lsdException w:name="annotation text" w:qFormat="1"/>
    <w:lsdException w:name="header" w:uiPriority="99" w:qFormat="1"/>
    <w:lsdException w:name="footer" w:uiPriority="99" w:qFormat="1"/>
    <w:lsdException w:name="caption" w:qFormat="1"/>
    <w:lsdException w:name="footnote reference" w:qFormat="1"/>
    <w:lsdException w:name="annotation reference" w:qFormat="1"/>
    <w:lsdException w:name="page number" w:uiPriority="99" w:qFormat="1"/>
    <w:lsdException w:name="toa heading" w:uiPriority="99" w:unhideWhenUsed="1" w:qFormat="1"/>
    <w:lsdException w:name="List Number" w:qFormat="1"/>
    <w:lsdException w:name="List 2" w:qFormat="1"/>
    <w:lsdException w:name="Title" w:qFormat="1"/>
    <w:lsdException w:name="Default Paragraph Font" w:semiHidden="1" w:uiPriority="1" w:unhideWhenUsed="1"/>
    <w:lsdException w:name="Body Text" w:qFormat="1"/>
    <w:lsdException w:name="Body Text Indent" w:qFormat="1"/>
    <w:lsdException w:name="Subtitle" w:qFormat="1"/>
    <w:lsdException w:name="Body Text First Indent" w:qFormat="1"/>
    <w:lsdException w:name="Body Text First Indent 2" w:uiPriority="99" w:qFormat="1"/>
    <w:lsdException w:name="Body Text Indent 2" w:qFormat="1"/>
    <w:lsdException w:name="Body Text Indent 3" w:qFormat="1"/>
    <w:lsdException w:name="Hyperlink" w:qFormat="1"/>
    <w:lsdException w:name="Followed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next w:val="2"/>
    <w:qFormat/>
    <w:pPr>
      <w:widowControl w:val="0"/>
      <w:jc w:val="both"/>
    </w:pPr>
    <w:rPr>
      <w:kern w:val="2"/>
      <w:sz w:val="21"/>
      <w:szCs w:val="24"/>
    </w:rPr>
  </w:style>
  <w:style w:type="paragraph" w:styleId="10">
    <w:name w:val="heading 1"/>
    <w:basedOn w:val="a0"/>
    <w:next w:val="a0"/>
    <w:link w:val="11"/>
    <w:qFormat/>
    <w:pPr>
      <w:keepNext/>
      <w:keepLines/>
      <w:spacing w:before="340" w:after="330" w:line="578" w:lineRule="auto"/>
      <w:outlineLvl w:val="0"/>
    </w:pPr>
    <w:rPr>
      <w:b/>
      <w:bCs/>
      <w:kern w:val="44"/>
      <w:sz w:val="44"/>
      <w:szCs w:val="44"/>
    </w:rPr>
  </w:style>
  <w:style w:type="paragraph" w:styleId="20">
    <w:name w:val="heading 2"/>
    <w:basedOn w:val="a0"/>
    <w:next w:val="a0"/>
    <w:qFormat/>
    <w:pPr>
      <w:keepNext/>
      <w:keepLines/>
      <w:spacing w:before="260" w:after="260" w:line="416" w:lineRule="auto"/>
      <w:outlineLvl w:val="1"/>
    </w:pPr>
    <w:rPr>
      <w:rFonts w:ascii="Arial" w:eastAsia="黑体" w:hAnsi="Arial"/>
      <w:b/>
      <w:bCs/>
      <w:sz w:val="32"/>
      <w:szCs w:val="32"/>
    </w:rPr>
  </w:style>
  <w:style w:type="paragraph" w:styleId="3">
    <w:name w:val="heading 3"/>
    <w:basedOn w:val="a0"/>
    <w:next w:val="a0"/>
    <w:qFormat/>
    <w:pPr>
      <w:keepNext/>
      <w:keepLines/>
      <w:spacing w:before="260" w:after="260" w:line="413" w:lineRule="auto"/>
      <w:outlineLvl w:val="2"/>
    </w:pPr>
    <w:rPr>
      <w:b/>
      <w:sz w:val="32"/>
    </w:rPr>
  </w:style>
  <w:style w:type="paragraph" w:styleId="5">
    <w:name w:val="heading 5"/>
    <w:basedOn w:val="a0"/>
    <w:next w:val="a0"/>
    <w:link w:val="50"/>
    <w:qFormat/>
    <w:pPr>
      <w:keepNext/>
      <w:keepLines/>
      <w:spacing w:before="280" w:after="290" w:line="376" w:lineRule="auto"/>
      <w:outlineLvl w:val="4"/>
    </w:pPr>
    <w:rPr>
      <w:b/>
      <w:bCs/>
      <w:kern w:val="0"/>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
    <w:name w:val="Body Text First Indent 2"/>
    <w:basedOn w:val="a4"/>
    <w:next w:val="a0"/>
    <w:link w:val="21"/>
    <w:uiPriority w:val="99"/>
    <w:qFormat/>
    <w:pPr>
      <w:ind w:firstLineChars="200" w:firstLine="420"/>
    </w:pPr>
  </w:style>
  <w:style w:type="paragraph" w:styleId="a4">
    <w:name w:val="Body Text Indent"/>
    <w:basedOn w:val="a0"/>
    <w:next w:val="a0"/>
    <w:link w:val="a5"/>
    <w:qFormat/>
    <w:pPr>
      <w:spacing w:after="120"/>
      <w:ind w:leftChars="200" w:left="420"/>
    </w:pPr>
    <w:rPr>
      <w:kern w:val="0"/>
      <w:sz w:val="20"/>
    </w:rPr>
  </w:style>
  <w:style w:type="paragraph" w:styleId="a">
    <w:name w:val="List Number"/>
    <w:basedOn w:val="a0"/>
    <w:qFormat/>
    <w:pPr>
      <w:numPr>
        <w:numId w:val="1"/>
      </w:numPr>
      <w:ind w:firstLine="0"/>
    </w:pPr>
  </w:style>
  <w:style w:type="paragraph" w:styleId="a6">
    <w:name w:val="Normal Indent"/>
    <w:basedOn w:val="a0"/>
    <w:link w:val="a7"/>
    <w:qFormat/>
    <w:pPr>
      <w:adjustRightInd w:val="0"/>
      <w:spacing w:line="312" w:lineRule="atLeast"/>
      <w:ind w:firstLine="420"/>
      <w:textAlignment w:val="baseline"/>
    </w:pPr>
    <w:rPr>
      <w:kern w:val="0"/>
      <w:sz w:val="20"/>
      <w:szCs w:val="20"/>
    </w:rPr>
  </w:style>
  <w:style w:type="paragraph" w:styleId="a8">
    <w:name w:val="caption"/>
    <w:basedOn w:val="a0"/>
    <w:next w:val="a0"/>
    <w:qFormat/>
    <w:rPr>
      <w:rFonts w:ascii="Calibri Light" w:eastAsia="黑体" w:hAnsi="Calibri Light"/>
      <w:sz w:val="20"/>
      <w:szCs w:val="20"/>
    </w:rPr>
  </w:style>
  <w:style w:type="paragraph" w:styleId="a9">
    <w:name w:val="toa heading"/>
    <w:basedOn w:val="a0"/>
    <w:next w:val="a0"/>
    <w:uiPriority w:val="99"/>
    <w:unhideWhenUsed/>
    <w:qFormat/>
    <w:pPr>
      <w:spacing w:before="120"/>
    </w:pPr>
    <w:rPr>
      <w:rFonts w:ascii="Calibri Light" w:hAnsi="Calibri Light"/>
    </w:rPr>
  </w:style>
  <w:style w:type="paragraph" w:styleId="aa">
    <w:name w:val="annotation text"/>
    <w:basedOn w:val="a0"/>
    <w:link w:val="ab"/>
    <w:qFormat/>
    <w:pPr>
      <w:jc w:val="left"/>
    </w:pPr>
    <w:rPr>
      <w:kern w:val="0"/>
      <w:sz w:val="20"/>
    </w:rPr>
  </w:style>
  <w:style w:type="paragraph" w:styleId="ac">
    <w:name w:val="Body Text"/>
    <w:basedOn w:val="a0"/>
    <w:next w:val="ad"/>
    <w:link w:val="ae"/>
    <w:qFormat/>
    <w:pPr>
      <w:spacing w:after="120"/>
    </w:pPr>
    <w:rPr>
      <w:kern w:val="0"/>
      <w:sz w:val="20"/>
    </w:rPr>
  </w:style>
  <w:style w:type="paragraph" w:styleId="ad">
    <w:name w:val="Body Text First Indent"/>
    <w:basedOn w:val="ac"/>
    <w:next w:val="6"/>
    <w:link w:val="af"/>
    <w:qFormat/>
    <w:pPr>
      <w:ind w:firstLineChars="100" w:firstLine="420"/>
    </w:pPr>
  </w:style>
  <w:style w:type="paragraph" w:styleId="6">
    <w:name w:val="toc 6"/>
    <w:basedOn w:val="a0"/>
    <w:next w:val="a0"/>
    <w:qFormat/>
    <w:pPr>
      <w:ind w:left="1050"/>
      <w:jc w:val="left"/>
    </w:pPr>
    <w:rPr>
      <w:rFonts w:ascii="Century Gothic" w:hAnsi="Century Gothic"/>
      <w:sz w:val="18"/>
      <w:szCs w:val="18"/>
    </w:rPr>
  </w:style>
  <w:style w:type="paragraph" w:styleId="22">
    <w:name w:val="List 2"/>
    <w:basedOn w:val="a0"/>
    <w:qFormat/>
    <w:pPr>
      <w:ind w:leftChars="200" w:left="100" w:hangingChars="200" w:hanging="200"/>
      <w:contextualSpacing/>
    </w:pPr>
  </w:style>
  <w:style w:type="paragraph" w:styleId="30">
    <w:name w:val="toc 3"/>
    <w:basedOn w:val="a0"/>
    <w:next w:val="a0"/>
    <w:qFormat/>
    <w:pPr>
      <w:ind w:leftChars="400" w:left="840"/>
    </w:pPr>
  </w:style>
  <w:style w:type="paragraph" w:styleId="af0">
    <w:name w:val="Plain Text"/>
    <w:basedOn w:val="a0"/>
    <w:link w:val="12"/>
    <w:qFormat/>
    <w:pPr>
      <w:spacing w:beforeLines="50" w:afterLines="50" w:line="400" w:lineRule="exact"/>
    </w:pPr>
    <w:rPr>
      <w:rFonts w:ascii="宋体" w:hAnsi="Courier New"/>
      <w:kern w:val="0"/>
      <w:sz w:val="24"/>
    </w:rPr>
  </w:style>
  <w:style w:type="paragraph" w:styleId="23">
    <w:name w:val="Body Text Indent 2"/>
    <w:basedOn w:val="a0"/>
    <w:qFormat/>
    <w:pPr>
      <w:spacing w:line="500" w:lineRule="exact"/>
      <w:ind w:firstLineChars="213" w:firstLine="511"/>
    </w:pPr>
    <w:rPr>
      <w:kern w:val="0"/>
      <w:sz w:val="24"/>
    </w:rPr>
  </w:style>
  <w:style w:type="paragraph" w:styleId="af1">
    <w:name w:val="Balloon Text"/>
    <w:basedOn w:val="a0"/>
    <w:link w:val="af2"/>
    <w:qFormat/>
    <w:rPr>
      <w:kern w:val="0"/>
      <w:sz w:val="18"/>
      <w:szCs w:val="18"/>
    </w:rPr>
  </w:style>
  <w:style w:type="paragraph" w:styleId="af3">
    <w:name w:val="footer"/>
    <w:basedOn w:val="a0"/>
    <w:link w:val="af4"/>
    <w:uiPriority w:val="99"/>
    <w:qFormat/>
    <w:pPr>
      <w:tabs>
        <w:tab w:val="center" w:pos="4153"/>
        <w:tab w:val="right" w:pos="8306"/>
      </w:tabs>
      <w:snapToGrid w:val="0"/>
      <w:jc w:val="left"/>
    </w:pPr>
    <w:rPr>
      <w:kern w:val="0"/>
      <w:sz w:val="18"/>
      <w:szCs w:val="18"/>
    </w:rPr>
  </w:style>
  <w:style w:type="paragraph" w:styleId="af5">
    <w:name w:val="header"/>
    <w:basedOn w:val="a0"/>
    <w:link w:val="af6"/>
    <w:uiPriority w:val="99"/>
    <w:qFormat/>
    <w:pPr>
      <w:pBdr>
        <w:bottom w:val="single" w:sz="6" w:space="1" w:color="auto"/>
      </w:pBdr>
      <w:tabs>
        <w:tab w:val="center" w:pos="4153"/>
        <w:tab w:val="right" w:pos="8306"/>
      </w:tabs>
      <w:snapToGrid w:val="0"/>
      <w:jc w:val="center"/>
    </w:pPr>
    <w:rPr>
      <w:kern w:val="0"/>
      <w:sz w:val="18"/>
      <w:szCs w:val="18"/>
    </w:rPr>
  </w:style>
  <w:style w:type="paragraph" w:styleId="13">
    <w:name w:val="toc 1"/>
    <w:basedOn w:val="a0"/>
    <w:next w:val="a0"/>
    <w:qFormat/>
  </w:style>
  <w:style w:type="paragraph" w:styleId="af7">
    <w:name w:val="Subtitle"/>
    <w:basedOn w:val="a0"/>
    <w:next w:val="a0"/>
    <w:link w:val="af8"/>
    <w:qFormat/>
    <w:pPr>
      <w:spacing w:before="240" w:after="60" w:line="312" w:lineRule="auto"/>
      <w:jc w:val="center"/>
      <w:outlineLvl w:val="1"/>
    </w:pPr>
    <w:rPr>
      <w:rFonts w:ascii="Cambria" w:hAnsi="Cambria"/>
      <w:b/>
      <w:bCs/>
      <w:kern w:val="28"/>
      <w:sz w:val="32"/>
      <w:szCs w:val="32"/>
    </w:rPr>
  </w:style>
  <w:style w:type="paragraph" w:styleId="af9">
    <w:name w:val="footnote text"/>
    <w:basedOn w:val="a0"/>
    <w:qFormat/>
    <w:pPr>
      <w:snapToGrid w:val="0"/>
      <w:jc w:val="left"/>
    </w:pPr>
    <w:rPr>
      <w:sz w:val="18"/>
    </w:rPr>
  </w:style>
  <w:style w:type="paragraph" w:styleId="31">
    <w:name w:val="Body Text Indent 3"/>
    <w:basedOn w:val="a0"/>
    <w:link w:val="32"/>
    <w:qFormat/>
    <w:pPr>
      <w:spacing w:after="120"/>
      <w:ind w:leftChars="200" w:left="420"/>
    </w:pPr>
    <w:rPr>
      <w:kern w:val="0"/>
      <w:sz w:val="16"/>
      <w:szCs w:val="16"/>
    </w:rPr>
  </w:style>
  <w:style w:type="paragraph" w:styleId="24">
    <w:name w:val="toc 2"/>
    <w:basedOn w:val="a0"/>
    <w:next w:val="a0"/>
    <w:qFormat/>
    <w:pPr>
      <w:ind w:leftChars="200" w:left="420"/>
    </w:pPr>
  </w:style>
  <w:style w:type="paragraph" w:styleId="afa">
    <w:name w:val="Normal (Web)"/>
    <w:basedOn w:val="a0"/>
    <w:qFormat/>
    <w:pPr>
      <w:widowControl/>
      <w:spacing w:before="100" w:beforeAutospacing="1" w:after="100" w:afterAutospacing="1"/>
      <w:jc w:val="left"/>
    </w:pPr>
    <w:rPr>
      <w:rFonts w:ascii="宋体" w:hAnsi="宋体" w:cs="宋体"/>
      <w:kern w:val="0"/>
      <w:sz w:val="24"/>
    </w:rPr>
  </w:style>
  <w:style w:type="paragraph" w:styleId="afb">
    <w:name w:val="annotation subject"/>
    <w:basedOn w:val="aa"/>
    <w:next w:val="aa"/>
    <w:link w:val="afc"/>
    <w:qFormat/>
    <w:rPr>
      <w:b/>
      <w:bCs/>
    </w:rPr>
  </w:style>
  <w:style w:type="table" w:styleId="afd">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Strong"/>
    <w:basedOn w:val="a1"/>
    <w:qFormat/>
    <w:rPr>
      <w:rFonts w:ascii="Times New Roman" w:eastAsia="宋体" w:hAnsi="Times New Roman" w:cs="Times New Roman"/>
      <w:b/>
    </w:rPr>
  </w:style>
  <w:style w:type="character" w:styleId="aff">
    <w:name w:val="page number"/>
    <w:uiPriority w:val="99"/>
    <w:qFormat/>
    <w:rPr>
      <w:rFonts w:cs="Times New Roman"/>
    </w:rPr>
  </w:style>
  <w:style w:type="character" w:styleId="aff0">
    <w:name w:val="FollowedHyperlink"/>
    <w:qFormat/>
    <w:rPr>
      <w:rFonts w:ascii="Times New Roman" w:eastAsia="宋体" w:hAnsi="Times New Roman" w:cs="Times New Roman"/>
      <w:color w:val="333333"/>
      <w:u w:val="none"/>
    </w:rPr>
  </w:style>
  <w:style w:type="character" w:styleId="aff1">
    <w:name w:val="Hyperlink"/>
    <w:qFormat/>
    <w:rPr>
      <w:rFonts w:ascii="Times New Roman" w:eastAsia="宋体" w:hAnsi="Times New Roman" w:cs="Times New Roman"/>
      <w:color w:val="000000"/>
      <w:sz w:val="20"/>
      <w:szCs w:val="20"/>
      <w:u w:val="none"/>
    </w:rPr>
  </w:style>
  <w:style w:type="character" w:styleId="aff2">
    <w:name w:val="annotation reference"/>
    <w:basedOn w:val="a1"/>
    <w:qFormat/>
    <w:rPr>
      <w:rFonts w:ascii="Times New Roman" w:eastAsia="宋体" w:hAnsi="Times New Roman" w:cs="Times New Roman"/>
      <w:sz w:val="21"/>
      <w:szCs w:val="21"/>
    </w:rPr>
  </w:style>
  <w:style w:type="character" w:styleId="aff3">
    <w:name w:val="footnote reference"/>
    <w:basedOn w:val="a1"/>
    <w:qFormat/>
    <w:rPr>
      <w:vertAlign w:val="superscript"/>
    </w:rPr>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paragraph" w:customStyle="1" w:styleId="aff4">
    <w:name w:val="表格文字"/>
    <w:basedOn w:val="a0"/>
    <w:next w:val="ac"/>
    <w:qFormat/>
    <w:pPr>
      <w:adjustRightInd w:val="0"/>
      <w:spacing w:line="420" w:lineRule="atLeast"/>
      <w:jc w:val="left"/>
      <w:textAlignment w:val="baseline"/>
    </w:pPr>
    <w:rPr>
      <w:kern w:val="0"/>
      <w:szCs w:val="20"/>
    </w:rPr>
  </w:style>
  <w:style w:type="character" w:customStyle="1" w:styleId="ab">
    <w:name w:val="批注文字 字符"/>
    <w:link w:val="aa"/>
    <w:qFormat/>
    <w:rPr>
      <w:rFonts w:ascii="Times New Roman" w:eastAsia="宋体" w:hAnsi="Times New Roman" w:cs="Times New Roman"/>
      <w:szCs w:val="24"/>
    </w:rPr>
  </w:style>
  <w:style w:type="character" w:customStyle="1" w:styleId="layui-laypage-curr">
    <w:name w:val="layui-laypage-curr"/>
    <w:qFormat/>
    <w:rPr>
      <w:rFonts w:ascii="Times New Roman" w:eastAsia="宋体" w:hAnsi="Times New Roman" w:cs="Times New Roman"/>
    </w:rPr>
  </w:style>
  <w:style w:type="character" w:customStyle="1" w:styleId="af">
    <w:name w:val="正文首行缩进 字符"/>
    <w:link w:val="ad"/>
    <w:qFormat/>
    <w:rPr>
      <w:rFonts w:ascii="Times New Roman" w:eastAsia="宋体" w:hAnsi="Times New Roman" w:cs="Times New Roman"/>
      <w:szCs w:val="24"/>
    </w:rPr>
  </w:style>
  <w:style w:type="character" w:customStyle="1" w:styleId="layui-this">
    <w:name w:val="layui-this"/>
    <w:qFormat/>
    <w:rPr>
      <w:rFonts w:ascii="Times New Roman" w:eastAsia="宋体" w:hAnsi="Times New Roman" w:cs="Times New Roman"/>
      <w:bdr w:val="single" w:sz="6" w:space="0" w:color="EEEEEE"/>
      <w:shd w:val="clear" w:color="auto" w:fill="FFFFFF"/>
    </w:rPr>
  </w:style>
  <w:style w:type="character" w:customStyle="1" w:styleId="tree-add">
    <w:name w:val="tree-add"/>
    <w:qFormat/>
    <w:rPr>
      <w:rFonts w:ascii="Times New Roman" w:eastAsia="宋体" w:hAnsi="Times New Roman" w:cs="Times New Roman"/>
    </w:rPr>
  </w:style>
  <w:style w:type="character" w:customStyle="1" w:styleId="11">
    <w:name w:val="标题 1 字符"/>
    <w:link w:val="10"/>
    <w:qFormat/>
    <w:rPr>
      <w:rFonts w:ascii="Times New Roman" w:eastAsia="宋体" w:hAnsi="Times New Roman" w:cs="Times New Roman"/>
      <w:b/>
      <w:bCs/>
      <w:kern w:val="44"/>
      <w:sz w:val="44"/>
      <w:szCs w:val="44"/>
    </w:rPr>
  </w:style>
  <w:style w:type="character" w:customStyle="1" w:styleId="a5">
    <w:name w:val="正文文本缩进 字符"/>
    <w:link w:val="a4"/>
    <w:qFormat/>
    <w:rPr>
      <w:rFonts w:ascii="Times New Roman" w:eastAsia="宋体" w:hAnsi="Times New Roman" w:cs="Times New Roman"/>
      <w:szCs w:val="24"/>
    </w:rPr>
  </w:style>
  <w:style w:type="character" w:customStyle="1" w:styleId="font91">
    <w:name w:val="font91"/>
    <w:qFormat/>
    <w:rPr>
      <w:rFonts w:ascii="宋体" w:eastAsia="宋体" w:hAnsi="宋体" w:cs="宋体"/>
      <w:color w:val="FF0000"/>
      <w:sz w:val="22"/>
      <w:szCs w:val="22"/>
      <w:u w:val="none"/>
    </w:rPr>
  </w:style>
  <w:style w:type="character" w:customStyle="1" w:styleId="first-child">
    <w:name w:val="first-child"/>
    <w:qFormat/>
    <w:rPr>
      <w:rFonts w:ascii="Times New Roman" w:eastAsia="宋体" w:hAnsi="Times New Roman" w:cs="Times New Roman"/>
    </w:rPr>
  </w:style>
  <w:style w:type="character" w:customStyle="1" w:styleId="50">
    <w:name w:val="标题 5 字符"/>
    <w:link w:val="5"/>
    <w:qFormat/>
    <w:rPr>
      <w:rFonts w:ascii="Times New Roman" w:eastAsia="宋体" w:hAnsi="Times New Roman" w:cs="Times New Roman"/>
      <w:b/>
      <w:bCs/>
      <w:sz w:val="28"/>
      <w:szCs w:val="28"/>
    </w:rPr>
  </w:style>
  <w:style w:type="character" w:customStyle="1" w:styleId="32">
    <w:name w:val="正文文本缩进 3 字符"/>
    <w:link w:val="31"/>
    <w:qFormat/>
    <w:rPr>
      <w:rFonts w:ascii="Times New Roman" w:eastAsia="宋体" w:hAnsi="Times New Roman" w:cs="Times New Roman"/>
      <w:sz w:val="16"/>
      <w:szCs w:val="16"/>
    </w:rPr>
  </w:style>
  <w:style w:type="character" w:customStyle="1" w:styleId="25">
    <w:name w:val="正文文本缩进 2 字符"/>
    <w:link w:val="210"/>
    <w:qFormat/>
    <w:rPr>
      <w:rFonts w:ascii="仿宋_GB2312" w:eastAsia="宋体" w:hAnsi="宋体" w:cs="Arial"/>
      <w:b/>
      <w:bCs/>
      <w:sz w:val="24"/>
      <w:szCs w:val="24"/>
    </w:rPr>
  </w:style>
  <w:style w:type="paragraph" w:customStyle="1" w:styleId="210">
    <w:name w:val="正文文本缩进 21"/>
    <w:basedOn w:val="a0"/>
    <w:link w:val="25"/>
    <w:qFormat/>
    <w:pPr>
      <w:snapToGrid w:val="0"/>
      <w:ind w:firstLineChars="225" w:firstLine="542"/>
    </w:pPr>
    <w:rPr>
      <w:rFonts w:ascii="仿宋_GB2312" w:hAnsi="宋体"/>
      <w:b/>
      <w:bCs/>
      <w:kern w:val="0"/>
      <w:sz w:val="24"/>
    </w:rPr>
  </w:style>
  <w:style w:type="character" w:customStyle="1" w:styleId="af2">
    <w:name w:val="批注框文本 字符"/>
    <w:link w:val="af1"/>
    <w:qFormat/>
    <w:rPr>
      <w:rFonts w:ascii="Times New Roman" w:eastAsia="宋体" w:hAnsi="Times New Roman" w:cs="Times New Roman"/>
      <w:sz w:val="18"/>
      <w:szCs w:val="18"/>
    </w:rPr>
  </w:style>
  <w:style w:type="character" w:customStyle="1" w:styleId="layui-this4">
    <w:name w:val="layui-this4"/>
    <w:qFormat/>
    <w:rPr>
      <w:rFonts w:ascii="Times New Roman" w:eastAsia="宋体" w:hAnsi="Times New Roman" w:cs="Times New Roman"/>
      <w:bdr w:val="single" w:sz="6" w:space="0" w:color="EEEEEE"/>
      <w:shd w:val="clear" w:color="auto" w:fill="FFFFFF"/>
    </w:rPr>
  </w:style>
  <w:style w:type="character" w:customStyle="1" w:styleId="af8">
    <w:name w:val="副标题 字符"/>
    <w:link w:val="af7"/>
    <w:qFormat/>
    <w:rPr>
      <w:rFonts w:ascii="Cambria" w:eastAsia="宋体" w:hAnsi="Cambria" w:cs="Times New Roman"/>
      <w:b/>
      <w:bCs/>
      <w:kern w:val="28"/>
      <w:sz w:val="32"/>
      <w:szCs w:val="32"/>
    </w:rPr>
  </w:style>
  <w:style w:type="character" w:customStyle="1" w:styleId="aff5">
    <w:name w:val="纯文本 字符"/>
    <w:link w:val="14"/>
    <w:qFormat/>
    <w:rPr>
      <w:rFonts w:ascii="宋体" w:eastAsia="宋体" w:hAnsi="Courier New" w:cs="Times New Roman"/>
      <w:kern w:val="0"/>
      <w:sz w:val="24"/>
      <w:szCs w:val="24"/>
    </w:rPr>
  </w:style>
  <w:style w:type="paragraph" w:customStyle="1" w:styleId="14">
    <w:name w:val="纯文本1"/>
    <w:basedOn w:val="a0"/>
    <w:link w:val="aff5"/>
    <w:qFormat/>
    <w:pPr>
      <w:spacing w:beforeLines="50" w:afterLines="50" w:line="400" w:lineRule="exact"/>
    </w:pPr>
    <w:rPr>
      <w:rFonts w:ascii="宋体" w:hAnsi="Courier New"/>
      <w:kern w:val="0"/>
      <w:sz w:val="24"/>
    </w:rPr>
  </w:style>
  <w:style w:type="character" w:customStyle="1" w:styleId="12">
    <w:name w:val="纯文本 字符1"/>
    <w:link w:val="af0"/>
    <w:qFormat/>
    <w:rPr>
      <w:rFonts w:ascii="宋体" w:eastAsia="宋体" w:hAnsi="Courier New" w:cs="Times New Roman"/>
      <w:kern w:val="0"/>
      <w:sz w:val="24"/>
      <w:szCs w:val="24"/>
    </w:rPr>
  </w:style>
  <w:style w:type="character" w:customStyle="1" w:styleId="ae">
    <w:name w:val="正文文本 字符"/>
    <w:link w:val="ac"/>
    <w:qFormat/>
    <w:rPr>
      <w:rFonts w:ascii="Times New Roman" w:eastAsia="宋体" w:hAnsi="Times New Roman" w:cs="Times New Roman"/>
      <w:szCs w:val="24"/>
    </w:rPr>
  </w:style>
  <w:style w:type="character" w:customStyle="1" w:styleId="afc">
    <w:name w:val="批注主题 字符"/>
    <w:link w:val="afb"/>
    <w:qFormat/>
    <w:rPr>
      <w:rFonts w:ascii="Times New Roman" w:eastAsia="宋体" w:hAnsi="Times New Roman" w:cs="Times New Roman"/>
      <w:b/>
      <w:bCs/>
      <w:szCs w:val="24"/>
    </w:rPr>
  </w:style>
  <w:style w:type="character" w:customStyle="1" w:styleId="21">
    <w:name w:val="正文首行缩进 2 字符"/>
    <w:link w:val="2"/>
    <w:uiPriority w:val="99"/>
    <w:qFormat/>
    <w:rPr>
      <w:rFonts w:ascii="Times New Roman" w:eastAsia="宋体" w:hAnsi="Times New Roman" w:cs="Times New Roman"/>
      <w:szCs w:val="24"/>
    </w:rPr>
  </w:style>
  <w:style w:type="character" w:customStyle="1" w:styleId="a7">
    <w:name w:val="正文缩进 字符"/>
    <w:link w:val="a6"/>
    <w:qFormat/>
    <w:rPr>
      <w:rFonts w:ascii="Times New Roman" w:eastAsia="宋体" w:hAnsi="Times New Roman" w:cs="Times New Roman"/>
      <w:kern w:val="0"/>
      <w:szCs w:val="20"/>
    </w:rPr>
  </w:style>
  <w:style w:type="character" w:customStyle="1" w:styleId="af6">
    <w:name w:val="页眉 字符"/>
    <w:link w:val="af5"/>
    <w:uiPriority w:val="99"/>
    <w:qFormat/>
    <w:rPr>
      <w:rFonts w:ascii="Times New Roman" w:eastAsia="宋体" w:hAnsi="Times New Roman" w:cs="Times New Roman"/>
      <w:sz w:val="18"/>
      <w:szCs w:val="18"/>
    </w:rPr>
  </w:style>
  <w:style w:type="character" w:customStyle="1" w:styleId="af4">
    <w:name w:val="页脚 字符"/>
    <w:link w:val="af3"/>
    <w:uiPriority w:val="99"/>
    <w:qFormat/>
    <w:rPr>
      <w:rFonts w:ascii="Times New Roman" w:eastAsia="宋体" w:hAnsi="Times New Roman" w:cs="Times New Roman"/>
      <w:sz w:val="18"/>
      <w:szCs w:val="18"/>
    </w:rPr>
  </w:style>
  <w:style w:type="character" w:customStyle="1" w:styleId="Char1">
    <w:name w:val="纯文本 Char1"/>
    <w:qFormat/>
    <w:rPr>
      <w:rFonts w:ascii="宋体" w:eastAsia="宋体" w:hAnsi="Courier New" w:cs="Times New Roman"/>
      <w:sz w:val="24"/>
      <w:szCs w:val="24"/>
      <w:lang w:val="en-US" w:eastAsia="zh-CN" w:bidi="ar-SA"/>
    </w:rPr>
  </w:style>
  <w:style w:type="character" w:customStyle="1" w:styleId="Char3">
    <w:name w:val="纯文本 Char3"/>
    <w:qFormat/>
    <w:rPr>
      <w:rFonts w:ascii="宋体" w:eastAsia="宋体" w:hAnsi="Courier New" w:cs="Times New Roman"/>
      <w:kern w:val="2"/>
      <w:sz w:val="21"/>
      <w:lang w:val="en-US" w:eastAsia="zh-CN" w:bidi="ar-SA"/>
    </w:rPr>
  </w:style>
  <w:style w:type="paragraph" w:customStyle="1" w:styleId="1">
    <w:name w:val="正文1"/>
    <w:basedOn w:val="a0"/>
    <w:next w:val="a0"/>
    <w:qFormat/>
    <w:pPr>
      <w:numPr>
        <w:numId w:val="2"/>
      </w:numPr>
      <w:spacing w:before="100" w:after="100" w:line="400" w:lineRule="exact"/>
      <w:ind w:firstLine="480"/>
      <w:jc w:val="left"/>
    </w:pPr>
    <w:rPr>
      <w:rFonts w:ascii="Arial" w:hAnsi="Arial"/>
      <w:sz w:val="24"/>
      <w:szCs w:val="20"/>
    </w:rPr>
  </w:style>
  <w:style w:type="paragraph" w:customStyle="1" w:styleId="aff6">
    <w:name w:val="保留正文"/>
    <w:basedOn w:val="ac"/>
    <w:qFormat/>
    <w:pPr>
      <w:keepNext/>
      <w:spacing w:after="160"/>
    </w:pPr>
    <w:rPr>
      <w:rFonts w:ascii="仿宋_GB2312" w:hAnsi="Tahoma"/>
      <w:b/>
    </w:rPr>
  </w:style>
  <w:style w:type="paragraph" w:customStyle="1" w:styleId="aff7">
    <w:name w:val="正文段"/>
    <w:basedOn w:val="a0"/>
    <w:qFormat/>
    <w:pPr>
      <w:widowControl/>
      <w:snapToGrid w:val="0"/>
      <w:spacing w:afterLines="50"/>
      <w:ind w:firstLineChars="200" w:firstLine="200"/>
    </w:pPr>
    <w:rPr>
      <w:kern w:val="0"/>
      <w:sz w:val="24"/>
      <w:szCs w:val="20"/>
    </w:rPr>
  </w:style>
  <w:style w:type="paragraph" w:styleId="aff8">
    <w:name w:val="List Paragraph"/>
    <w:basedOn w:val="a0"/>
    <w:uiPriority w:val="34"/>
    <w:qFormat/>
    <w:pPr>
      <w:ind w:firstLineChars="200" w:firstLine="420"/>
    </w:pPr>
  </w:style>
  <w:style w:type="paragraph" w:customStyle="1" w:styleId="Style1">
    <w:name w:val="_Style 1"/>
    <w:basedOn w:val="a0"/>
    <w:qFormat/>
    <w:pPr>
      <w:ind w:firstLineChars="200" w:firstLine="420"/>
    </w:pPr>
    <w:rPr>
      <w:rFonts w:ascii="Calibri" w:hAnsi="Calibri"/>
      <w:szCs w:val="20"/>
    </w:rPr>
  </w:style>
  <w:style w:type="paragraph" w:customStyle="1" w:styleId="TableParagraph">
    <w:name w:val="Table Paragraph"/>
    <w:basedOn w:val="a0"/>
    <w:qFormat/>
    <w:pPr>
      <w:autoSpaceDE w:val="0"/>
      <w:autoSpaceDN w:val="0"/>
      <w:adjustRightInd w:val="0"/>
      <w:jc w:val="left"/>
    </w:pPr>
    <w:rPr>
      <w:rFonts w:ascii="黑体" w:hAnsi="黑体" w:cs="黑体"/>
      <w:kern w:val="0"/>
      <w:sz w:val="24"/>
    </w:rPr>
  </w:style>
  <w:style w:type="paragraph" w:customStyle="1" w:styleId="ParaCharCharCharCharCharCharCharCharChar1CharCharCharChar">
    <w:name w:val="默认段落字体 Para Char Char Char Char Char Char Char Char Char1 Char Char Char Char"/>
    <w:basedOn w:val="a0"/>
    <w:qFormat/>
    <w:rPr>
      <w:rFonts w:ascii="Tahoma" w:hAnsi="Tahoma"/>
      <w:sz w:val="24"/>
      <w:szCs w:val="20"/>
    </w:rPr>
  </w:style>
  <w:style w:type="paragraph" w:customStyle="1" w:styleId="Aff9">
    <w:name w:val="正文 A"/>
    <w:qFormat/>
    <w:pPr>
      <w:framePr w:wrap="around" w:hAnchor="text" w:y="1"/>
      <w:widowControl w:val="0"/>
      <w:jc w:val="both"/>
    </w:pPr>
    <w:rPr>
      <w:rFonts w:eastAsia="Arial Unicode MS" w:cs="Arial Unicode MS"/>
      <w:color w:val="000000"/>
      <w:kern w:val="2"/>
      <w:sz w:val="21"/>
      <w:szCs w:val="21"/>
    </w:rPr>
  </w:style>
  <w:style w:type="paragraph" w:customStyle="1" w:styleId="TOC1">
    <w:name w:val="TOC 标题1"/>
    <w:basedOn w:val="10"/>
    <w:next w:val="a0"/>
    <w:qFormat/>
    <w:pPr>
      <w:widowControl/>
      <w:spacing w:before="480" w:after="0" w:line="276" w:lineRule="auto"/>
      <w:jc w:val="left"/>
      <w:outlineLvl w:val="9"/>
    </w:pPr>
    <w:rPr>
      <w:rFonts w:ascii="Cambria" w:hAnsi="Cambria"/>
      <w:color w:val="366091"/>
      <w:kern w:val="0"/>
      <w:sz w:val="28"/>
      <w:szCs w:val="28"/>
    </w:rPr>
  </w:style>
  <w:style w:type="paragraph" w:customStyle="1" w:styleId="15">
    <w:name w:val="修订1"/>
    <w:qFormat/>
    <w:rPr>
      <w:kern w:val="2"/>
      <w:sz w:val="21"/>
      <w:szCs w:val="24"/>
    </w:rPr>
  </w:style>
  <w:style w:type="paragraph" w:customStyle="1" w:styleId="16">
    <w:name w:val="列出段落1"/>
    <w:basedOn w:val="a0"/>
    <w:qFormat/>
    <w:pPr>
      <w:ind w:firstLineChars="200" w:firstLine="420"/>
    </w:pPr>
    <w:rPr>
      <w:rFonts w:ascii="Calibri" w:hAnsi="Calibri"/>
      <w:szCs w:val="22"/>
    </w:rPr>
  </w:style>
  <w:style w:type="paragraph" w:customStyle="1" w:styleId="K">
    <w:name w:val="正文K"/>
    <w:unhideWhenUsed/>
    <w:qFormat/>
    <w:pPr>
      <w:widowControl w:val="0"/>
      <w:autoSpaceDE w:val="0"/>
      <w:autoSpaceDN w:val="0"/>
      <w:adjustRightInd w:val="0"/>
      <w:spacing w:line="340" w:lineRule="atLeast"/>
      <w:ind w:firstLine="428"/>
      <w:jc w:val="both"/>
    </w:pPr>
    <w:rPr>
      <w:rFonts w:ascii="汉仪楷体简" w:eastAsia="汉仪楷体简" w:cs="汉仪楷体简" w:hint="eastAsia"/>
      <w:sz w:val="21"/>
      <w:szCs w:val="21"/>
    </w:rPr>
  </w:style>
  <w:style w:type="paragraph" w:customStyle="1" w:styleId="reader-word-layer">
    <w:name w:val="reader-word-layer"/>
    <w:basedOn w:val="a0"/>
    <w:qFormat/>
    <w:pPr>
      <w:widowControl/>
      <w:spacing w:before="100" w:beforeAutospacing="1" w:after="100" w:afterAutospacing="1"/>
      <w:jc w:val="left"/>
    </w:pPr>
    <w:rPr>
      <w:rFonts w:ascii="宋体" w:hAnsi="宋体" w:cs="宋体"/>
      <w:kern w:val="0"/>
      <w:sz w:val="24"/>
    </w:rPr>
  </w:style>
  <w:style w:type="character" w:customStyle="1" w:styleId="fontstyle01">
    <w:name w:val="fontstyle01"/>
    <w:qFormat/>
    <w:rPr>
      <w:rFonts w:ascii="宋体" w:eastAsia="宋体" w:hAnsi="宋体" w:hint="eastAsia"/>
      <w:color w:val="000000"/>
      <w:sz w:val="22"/>
      <w:szCs w:val="22"/>
    </w:rPr>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TableText">
    <w:name w:val="Table Text"/>
    <w:basedOn w:val="a0"/>
    <w:semiHidden/>
    <w:qFormat/>
    <w:rPr>
      <w:rFonts w:ascii="Arial" w:eastAsia="Arial" w:hAnsi="Arial" w:cs="Arial"/>
      <w:szCs w:val="21"/>
      <w:lang w:eastAsia="en-US"/>
    </w:rPr>
  </w:style>
  <w:style w:type="paragraph" w:customStyle="1" w:styleId="biaoge">
    <w:name w:val="biaoge"/>
    <w:basedOn w:val="a0"/>
    <w:unhideWhenUsed/>
    <w:qFormat/>
  </w:style>
  <w:style w:type="paragraph" w:customStyle="1" w:styleId="17">
    <w:name w:val="正文_1"/>
    <w:basedOn w:val="a0"/>
    <w:qFormat/>
    <w:rPr>
      <w:rFonts w:ascii="Calibri" w:hAnsi="Calibri" w:cs="Calibri"/>
      <w:szCs w:val="21"/>
    </w:rPr>
  </w:style>
  <w:style w:type="paragraph" w:customStyle="1" w:styleId="0">
    <w:name w:val="正文_0"/>
    <w:basedOn w:val="17"/>
    <w:qFormat/>
  </w:style>
  <w:style w:type="paragraph" w:customStyle="1" w:styleId="Char">
    <w:name w:val="Char"/>
    <w:basedOn w:val="a0"/>
    <w:qFormat/>
    <w:pPr>
      <w:ind w:firstLineChars="191" w:firstLine="611"/>
    </w:pPr>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7010482">
      <w:bodyDiv w:val="1"/>
      <w:marLeft w:val="0"/>
      <w:marRight w:val="0"/>
      <w:marTop w:val="0"/>
      <w:marBottom w:val="0"/>
      <w:divBdr>
        <w:top w:val="none" w:sz="0" w:space="0" w:color="auto"/>
        <w:left w:val="none" w:sz="0" w:space="0" w:color="auto"/>
        <w:bottom w:val="none" w:sz="0" w:space="0" w:color="auto"/>
        <w:right w:val="none" w:sz="0" w:space="0" w:color="auto"/>
      </w:divBdr>
    </w:div>
    <w:div w:id="1531450350">
      <w:bodyDiv w:val="1"/>
      <w:marLeft w:val="0"/>
      <w:marRight w:val="0"/>
      <w:marTop w:val="0"/>
      <w:marBottom w:val="0"/>
      <w:divBdr>
        <w:top w:val="none" w:sz="0" w:space="0" w:color="auto"/>
        <w:left w:val="none" w:sz="0" w:space="0" w:color="auto"/>
        <w:bottom w:val="none" w:sz="0" w:space="0" w:color="auto"/>
        <w:right w:val="none" w:sz="0" w:space="0" w:color="auto"/>
      </w:divBdr>
    </w:div>
    <w:div w:id="16476633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AF4D862-13C0-4BAB-805E-600B132434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671</TotalTime>
  <Pages>73</Pages>
  <Words>5503</Words>
  <Characters>31370</Characters>
  <Application>Microsoft Office Word</Application>
  <DocSecurity>0</DocSecurity>
  <Lines>261</Lines>
  <Paragraphs>73</Paragraphs>
  <ScaleCrop>false</ScaleCrop>
  <Company/>
  <LinksUpToDate>false</LinksUpToDate>
  <CharactersWithSpaces>36800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Yzp</dc:creator>
  <cp:lastModifiedBy>杨松</cp:lastModifiedBy>
  <cp:revision>203</cp:revision>
  <cp:lastPrinted>2025-12-08T01:41:00Z</cp:lastPrinted>
  <dcterms:created xsi:type="dcterms:W3CDTF">2023-08-18T08:26:00Z</dcterms:created>
  <dcterms:modified xsi:type="dcterms:W3CDTF">2026-06-05T02:13:00Z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04475492BBE644AB839508A6E0C7763E_13</vt:lpwstr>
  </property>
  <property fmtid="{D5CDD505-2E9C-101B-9397-08002B2CF9AE}" pid="4" name="KSOTemplateDocerSaveRecord">
    <vt:lpwstr>eyJoZGlkIjoiYzMyOWY1MjYzZGI2ZjZjY2FhMzllOGY2OWI4NDA3MTkiLCJ1c2VySWQiOiIzODQ1MjQ5NDEifQ==</vt:lpwstr>
  </property>
</Properties>
</file>